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C8BBF" w14:textId="77777777" w:rsidR="00883144" w:rsidRPr="00B15E98" w:rsidRDefault="004858D1" w:rsidP="00883144">
      <w:pPr>
        <w:pStyle w:val="Title-klients"/>
      </w:pPr>
      <w:fldSimple w:instr=" DOCPROPERTY  _CustomerTitle  \* MERGEFORMAT ">
        <w:r w:rsidR="00D601A2">
          <w:t>Valsts reģionālās attīstības aģentūra</w:t>
        </w:r>
      </w:fldSimple>
    </w:p>
    <w:p w14:paraId="419C8BC0" w14:textId="77777777" w:rsidR="00F26364" w:rsidRPr="00B15E98" w:rsidRDefault="00F26364" w:rsidP="00883144">
      <w:pPr>
        <w:pStyle w:val="Title-klients"/>
      </w:pPr>
      <w:r w:rsidRPr="00B15E98">
        <w:rPr>
          <w:noProof/>
          <w:lang w:eastAsia="lv-LV"/>
        </w:rPr>
        <w:drawing>
          <wp:inline distT="0" distB="0" distL="0" distR="0" wp14:anchorId="419C91C2" wp14:editId="419C91C3">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1">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B15E98" w14:paraId="419C8BC3" w14:textId="77777777" w:rsidTr="00287F45">
        <w:trPr>
          <w:trHeight w:val="1070"/>
        </w:trPr>
        <w:tc>
          <w:tcPr>
            <w:tcW w:w="4199" w:type="dxa"/>
          </w:tcPr>
          <w:p w14:paraId="419C8BC1" w14:textId="77777777" w:rsidR="009266B0" w:rsidRPr="00B15E98" w:rsidRDefault="009266B0" w:rsidP="009266B0">
            <w:pPr>
              <w:pStyle w:val="Tablebody"/>
              <w:jc w:val="left"/>
            </w:pPr>
            <w:r w:rsidRPr="00B15E98">
              <w:rPr>
                <w:noProof/>
                <w:lang w:eastAsia="lv-LV"/>
              </w:rPr>
              <w:drawing>
                <wp:inline distT="0" distB="0" distL="0" distR="0" wp14:anchorId="419C91C4" wp14:editId="419C91C5">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419C8BC2" w14:textId="77777777" w:rsidR="009266B0" w:rsidRPr="00B15E98" w:rsidRDefault="009266B0" w:rsidP="009266B0">
            <w:pPr>
              <w:pStyle w:val="Tablebody"/>
              <w:jc w:val="right"/>
            </w:pPr>
            <w:r w:rsidRPr="00B15E98">
              <w:rPr>
                <w:noProof/>
                <w:lang w:eastAsia="lv-LV"/>
              </w:rPr>
              <w:drawing>
                <wp:inline distT="0" distB="0" distL="0" distR="0" wp14:anchorId="419C91C6" wp14:editId="419C91C7">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3">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419C8BC4" w14:textId="77777777" w:rsidR="00294D3E" w:rsidRPr="00B15E98" w:rsidRDefault="004858D1" w:rsidP="002916C2">
      <w:pPr>
        <w:pStyle w:val="Titlearatstarpi"/>
      </w:pPr>
      <w:fldSimple w:instr=" DOCPROPERTY  Title  \* MERGEFORMAT ">
        <w:r w:rsidR="00D601A2">
          <w:t>Valsts informācijas sistēmu savietotāja, Latvijas valsts portāla www.latvija.lv un elektronisko pakalpojumu izstrāde un uzturēšana</w:t>
        </w:r>
      </w:fldSimple>
    </w:p>
    <w:p w14:paraId="419C8BC5" w14:textId="27CCF44E" w:rsidR="00E82D2D" w:rsidRPr="00B15E98" w:rsidRDefault="004858D1" w:rsidP="00E82D2D">
      <w:pPr>
        <w:pStyle w:val="TitleDala"/>
      </w:pPr>
      <w:fldSimple w:instr=" DOCPROPERTY  _TitleDala  \* MERGEFORMAT ">
        <w:r w:rsidR="00D601A2">
          <w:t>3.da</w:t>
        </w:r>
        <w:r w:rsidR="00D601A2">
          <w:rPr>
            <w:rFonts w:hint="eastAsia"/>
          </w:rPr>
          <w:t>ļ</w:t>
        </w:r>
        <w:r w:rsidR="00D601A2">
          <w:t>a "VISS un Port</w:t>
        </w:r>
        <w:r w:rsidR="00D601A2">
          <w:rPr>
            <w:rFonts w:hint="eastAsia"/>
          </w:rPr>
          <w:t>ā</w:t>
        </w:r>
        <w:r w:rsidR="00D601A2">
          <w:t>la jaunu un eso</w:t>
        </w:r>
        <w:r w:rsidR="00D601A2">
          <w:rPr>
            <w:rFonts w:hint="eastAsia"/>
          </w:rPr>
          <w:t>š</w:t>
        </w:r>
        <w:r w:rsidR="00D601A2">
          <w:t>o modu</w:t>
        </w:r>
        <w:r w:rsidR="00D601A2">
          <w:rPr>
            <w:rFonts w:hint="eastAsia"/>
          </w:rPr>
          <w:t>ļ</w:t>
        </w:r>
        <w:r w:rsidR="00D601A2">
          <w:t>u papildin</w:t>
        </w:r>
        <w:r w:rsidR="00D601A2">
          <w:rPr>
            <w:rFonts w:hint="eastAsia"/>
          </w:rPr>
          <w:t>ā</w:t>
        </w:r>
        <w:r w:rsidR="00D601A2">
          <w:t>jumu izstr</w:t>
        </w:r>
        <w:r w:rsidR="00D601A2">
          <w:rPr>
            <w:rFonts w:hint="eastAsia"/>
          </w:rPr>
          <w:t>ā</w:t>
        </w:r>
        <w:r w:rsidR="00D601A2">
          <w:t>de, ievie</w:t>
        </w:r>
        <w:r w:rsidR="00D601A2">
          <w:rPr>
            <w:rFonts w:hint="eastAsia"/>
          </w:rPr>
          <w:t>š</w:t>
        </w:r>
        <w:r w:rsidR="00D601A2">
          <w:t>ana, garantijas apkalpo</w:t>
        </w:r>
        <w:r w:rsidR="00D601A2">
          <w:rPr>
            <w:rFonts w:hint="eastAsia"/>
          </w:rPr>
          <w:t>š</w:t>
        </w:r>
        <w:r w:rsidR="00D601A2">
          <w:t>ana un uztur</w:t>
        </w:r>
        <w:r w:rsidR="00D601A2">
          <w:rPr>
            <w:rFonts w:hint="eastAsia"/>
          </w:rPr>
          <w:t>ēš</w:t>
        </w:r>
        <w:r w:rsidR="00D601A2">
          <w:t>ana saska</w:t>
        </w:r>
        <w:r w:rsidR="00D601A2">
          <w:rPr>
            <w:rFonts w:hint="eastAsia"/>
          </w:rPr>
          <w:t>ņā</w:t>
        </w:r>
        <w:r w:rsidR="00D601A2">
          <w:t xml:space="preserve"> ar tehnisko specifik</w:t>
        </w:r>
        <w:r w:rsidR="00D601A2">
          <w:rPr>
            <w:rFonts w:hint="eastAsia"/>
          </w:rPr>
          <w:t>ā</w:t>
        </w:r>
        <w:r w:rsidR="00D601A2">
          <w:t>ciju"</w:t>
        </w:r>
      </w:fldSimple>
    </w:p>
    <w:p w14:paraId="419C8BC6" w14:textId="1C14BEC8" w:rsidR="00883144" w:rsidRPr="00B15E98" w:rsidRDefault="004858D1" w:rsidP="00021632">
      <w:pPr>
        <w:pStyle w:val="Titleapakprojekta"/>
      </w:pPr>
      <w:fldSimple w:instr=" DOCPROPERTY  Subject  \* MERGEFORMAT ">
        <w:r w:rsidR="00D601A2">
          <w:t>KDV formu izveidošanas ceļvedis Latvija.lv portālam</w:t>
        </w:r>
      </w:fldSimple>
    </w:p>
    <w:p w14:paraId="419C8BC7" w14:textId="77777777" w:rsidR="00883144" w:rsidRPr="00B15E98" w:rsidRDefault="004858D1" w:rsidP="00883144">
      <w:pPr>
        <w:pStyle w:val="Titledokumenta"/>
      </w:pPr>
      <w:fldSimple w:instr=" DOCPROPERTY  Category  \* MERGEFORMAT ">
        <w:r w:rsidR="00D601A2">
          <w:t>Programmētāja rokasgrāmata</w:t>
        </w:r>
      </w:fldSimple>
    </w:p>
    <w:p w14:paraId="419C8BC8" w14:textId="0D9CD430" w:rsidR="00883144" w:rsidRPr="00B15E98" w:rsidRDefault="004858D1" w:rsidP="00883144">
      <w:pPr>
        <w:pStyle w:val="Titledokumentakods"/>
      </w:pPr>
      <w:fldSimple w:instr=" DOCPROPERTY  _CustomerID  \* MERGEFORMAT ">
        <w:r w:rsidR="00D601A2">
          <w:t>VRAA</w:t>
        </w:r>
      </w:fldSimple>
      <w:r w:rsidR="00B91FCD" w:rsidRPr="00B15E98">
        <w:t>-</w:t>
      </w:r>
      <w:fldSimple w:instr=" DOCPROPERTY  _ContractNumber  \* MERGEFORMAT ">
        <w:r w:rsidR="00D601A2">
          <w:t>6_15_11_58</w:t>
        </w:r>
      </w:fldSimple>
      <w:r w:rsidR="00B91FCD" w:rsidRPr="00B15E98">
        <w:t>-</w:t>
      </w:r>
      <w:fldSimple w:instr=" DOCPROPERTY  _ProjectID  \* MERGEFORMAT ">
        <w:r w:rsidR="00D601A2">
          <w:t>VISS_2010</w:t>
        </w:r>
      </w:fldSimple>
      <w:r w:rsidR="00B91FCD" w:rsidRPr="00B15E98">
        <w:t>-</w:t>
      </w:r>
      <w:fldSimple w:instr=" DOCPROPERTY  _SubjectID  \* MERGEFORMAT ">
        <w:r w:rsidR="00D601A2">
          <w:t>KDV_FORM</w:t>
        </w:r>
      </w:fldSimple>
      <w:r w:rsidR="00B91FCD" w:rsidRPr="00B15E98">
        <w:t>-</w:t>
      </w:r>
      <w:fldSimple w:instr=" DOCPROPERTY  _CategoryID  \* MERGEFORMAT ">
        <w:r w:rsidR="00D601A2">
          <w:t>PR</w:t>
        </w:r>
      </w:fldSimple>
    </w:p>
    <w:p w14:paraId="419C8BC9" w14:textId="49F16973" w:rsidR="00083961" w:rsidRPr="00B15E98" w:rsidRDefault="004858D1" w:rsidP="00083961">
      <w:pPr>
        <w:pStyle w:val="Titleversija"/>
      </w:pPr>
      <w:fldSimple w:instr=" DOCPROPERTY  _Date  \* MERGEFORMAT ">
        <w:r w:rsidR="00D601A2">
          <w:t>23.10.2013.</w:t>
        </w:r>
      </w:fldSimple>
      <w:r w:rsidR="000E3167" w:rsidRPr="00B15E98">
        <w:t xml:space="preserve"> versija</w:t>
      </w:r>
      <w:r w:rsidR="006C4173" w:rsidRPr="00B15E98">
        <w:t xml:space="preserve"> </w:t>
      </w:r>
      <w:fldSimple w:instr=" DOCPROPERTY  _Version  \* MERGEFORMAT ">
        <w:r w:rsidR="00D601A2">
          <w:t>1.02</w:t>
        </w:r>
      </w:fldSimple>
    </w:p>
    <w:p w14:paraId="419C8BCA" w14:textId="77777777" w:rsidR="00287F45" w:rsidRPr="00B15E98" w:rsidRDefault="00287F45" w:rsidP="00083961">
      <w:pPr>
        <w:pStyle w:val="Vieta"/>
      </w:pPr>
    </w:p>
    <w:p w14:paraId="419C8BCB" w14:textId="77777777" w:rsidR="00287F45" w:rsidRPr="00B15E98" w:rsidRDefault="00287F45" w:rsidP="00083961">
      <w:pPr>
        <w:pStyle w:val="Vieta"/>
      </w:pPr>
    </w:p>
    <w:p w14:paraId="419C8BCC" w14:textId="77777777" w:rsidR="000E3167" w:rsidRPr="00B15E98" w:rsidRDefault="00083961" w:rsidP="00083961">
      <w:pPr>
        <w:pStyle w:val="Vieta"/>
      </w:pPr>
      <w:r w:rsidRPr="00B15E98">
        <w:t>Rīgā 201</w:t>
      </w:r>
      <w:r w:rsidR="000A4835" w:rsidRPr="00B15E98">
        <w:t>3</w:t>
      </w:r>
    </w:p>
    <w:tbl>
      <w:tblPr>
        <w:tblW w:w="0" w:type="auto"/>
        <w:jc w:val="center"/>
        <w:tblLayout w:type="fixed"/>
        <w:tblLook w:val="01E0" w:firstRow="1" w:lastRow="1" w:firstColumn="1" w:lastColumn="1" w:noHBand="0" w:noVBand="0"/>
      </w:tblPr>
      <w:tblGrid>
        <w:gridCol w:w="2238"/>
        <w:gridCol w:w="5504"/>
        <w:gridCol w:w="1405"/>
      </w:tblGrid>
      <w:tr w:rsidR="00F26364" w:rsidRPr="00B15E98" w14:paraId="419C8BD0" w14:textId="77777777" w:rsidTr="00287F45">
        <w:trPr>
          <w:trHeight w:val="1162"/>
          <w:jc w:val="center"/>
        </w:trPr>
        <w:tc>
          <w:tcPr>
            <w:tcW w:w="2238" w:type="dxa"/>
            <w:vAlign w:val="center"/>
          </w:tcPr>
          <w:p w14:paraId="419C8BCD" w14:textId="77777777" w:rsidR="00F26364" w:rsidRPr="00B15E98" w:rsidRDefault="00F26364" w:rsidP="00F26364">
            <w:pPr>
              <w:pStyle w:val="Centered"/>
            </w:pPr>
            <w:r w:rsidRPr="00B15E98">
              <w:rPr>
                <w:noProof/>
                <w:lang w:eastAsia="lv-LV"/>
              </w:rPr>
              <w:drawing>
                <wp:inline distT="0" distB="0" distL="0" distR="0" wp14:anchorId="419C91C8" wp14:editId="419C91C9">
                  <wp:extent cx="1169582" cy="6497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204" cy="652336"/>
                          </a:xfrm>
                          <a:prstGeom prst="rect">
                            <a:avLst/>
                          </a:prstGeom>
                          <a:noFill/>
                          <a:ln>
                            <a:noFill/>
                          </a:ln>
                        </pic:spPr>
                      </pic:pic>
                    </a:graphicData>
                  </a:graphic>
                </wp:inline>
              </w:drawing>
            </w:r>
          </w:p>
        </w:tc>
        <w:tc>
          <w:tcPr>
            <w:tcW w:w="5504" w:type="dxa"/>
            <w:vAlign w:val="center"/>
          </w:tcPr>
          <w:p w14:paraId="419C8BCE" w14:textId="77777777" w:rsidR="00F26364" w:rsidRPr="00B15E98" w:rsidRDefault="00F26364" w:rsidP="00F26364">
            <w:pPr>
              <w:pStyle w:val="Centered"/>
              <w:rPr>
                <w:color w:val="808080"/>
                <w:sz w:val="20"/>
                <w:szCs w:val="20"/>
              </w:rPr>
            </w:pPr>
            <w:r w:rsidRPr="00B15E98">
              <w:rPr>
                <w:b/>
                <w:color w:val="17365D"/>
                <w:sz w:val="28"/>
                <w:szCs w:val="48"/>
              </w:rPr>
              <w:t>IEGULDĪJUMS TAVĀ NĀKOTNĒ</w:t>
            </w:r>
          </w:p>
        </w:tc>
        <w:tc>
          <w:tcPr>
            <w:tcW w:w="1405" w:type="dxa"/>
          </w:tcPr>
          <w:p w14:paraId="419C8BCF" w14:textId="77777777" w:rsidR="00F26364" w:rsidRPr="00B15E98" w:rsidRDefault="00F26364" w:rsidP="00F26364">
            <w:pPr>
              <w:pStyle w:val="Centered"/>
              <w:rPr>
                <w:rFonts w:ascii="Verdana" w:hAnsi="Verdana"/>
                <w:color w:val="333333"/>
              </w:rPr>
            </w:pPr>
            <w:r w:rsidRPr="00B15E98">
              <w:rPr>
                <w:rFonts w:ascii="Verdana" w:hAnsi="Verdana"/>
                <w:noProof/>
                <w:color w:val="333333"/>
                <w:lang w:eastAsia="lv-LV"/>
              </w:rPr>
              <w:drawing>
                <wp:inline distT="0" distB="0" distL="0" distR="0" wp14:anchorId="419C91CA" wp14:editId="419C91CB">
                  <wp:extent cx="797442" cy="65345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247" cy="651660"/>
                          </a:xfrm>
                          <a:prstGeom prst="rect">
                            <a:avLst/>
                          </a:prstGeom>
                          <a:noFill/>
                          <a:ln>
                            <a:noFill/>
                          </a:ln>
                        </pic:spPr>
                      </pic:pic>
                    </a:graphicData>
                  </a:graphic>
                </wp:inline>
              </w:drawing>
            </w:r>
          </w:p>
        </w:tc>
      </w:tr>
    </w:tbl>
    <w:p w14:paraId="419C8BD1" w14:textId="77777777" w:rsidR="002916C2" w:rsidRPr="00B15E98" w:rsidRDefault="002916C2" w:rsidP="002916C2">
      <w:pPr>
        <w:sectPr w:rsidR="002916C2" w:rsidRPr="00B15E98" w:rsidSect="00066E1C">
          <w:headerReference w:type="default" r:id="rId16"/>
          <w:footerReference w:type="default" r:id="rId17"/>
          <w:type w:val="continuous"/>
          <w:pgSz w:w="11906" w:h="16838" w:code="9"/>
          <w:pgMar w:top="357" w:right="567" w:bottom="539" w:left="720" w:header="340" w:footer="170" w:gutter="0"/>
          <w:cols w:space="708"/>
          <w:titlePg/>
          <w:docGrid w:linePitch="360"/>
        </w:sectPr>
      </w:pPr>
    </w:p>
    <w:p w14:paraId="419C8BD2" w14:textId="77777777" w:rsidR="007D2574" w:rsidRPr="00B15E98" w:rsidRDefault="007D3BB3" w:rsidP="007D2574">
      <w:pPr>
        <w:pStyle w:val="Titleapakprojekta"/>
        <w:tabs>
          <w:tab w:val="left" w:pos="2160"/>
          <w:tab w:val="center" w:pos="4819"/>
        </w:tabs>
        <w:jc w:val="left"/>
      </w:pPr>
      <w:r w:rsidRPr="00B15E98">
        <w:lastRenderedPageBreak/>
        <w:tab/>
      </w:r>
      <w:r w:rsidR="007D2574" w:rsidRPr="00B15E98">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B15E98" w14:paraId="419C8BD5" w14:textId="77777777" w:rsidTr="006C4173">
        <w:trPr>
          <w:trHeight w:val="838"/>
        </w:trPr>
        <w:tc>
          <w:tcPr>
            <w:tcW w:w="2376" w:type="dxa"/>
          </w:tcPr>
          <w:p w14:paraId="419C8BD3" w14:textId="77777777" w:rsidR="003F72C3" w:rsidRPr="00B15E98" w:rsidRDefault="003F72C3" w:rsidP="00021632">
            <w:pPr>
              <w:pStyle w:val="Bold"/>
            </w:pPr>
            <w:r w:rsidRPr="00B15E98">
              <w:t>Dokumenta ID:</w:t>
            </w:r>
          </w:p>
        </w:tc>
        <w:tc>
          <w:tcPr>
            <w:tcW w:w="7478" w:type="dxa"/>
          </w:tcPr>
          <w:p w14:paraId="419C8BD4" w14:textId="30AF21EC" w:rsidR="003F72C3" w:rsidRPr="00B15E98" w:rsidRDefault="004858D1" w:rsidP="00561FBB">
            <w:pPr>
              <w:pStyle w:val="Tablebody"/>
            </w:pPr>
            <w:fldSimple w:instr=" DOCPROPERTY  _CustomerID  \* MERGEFORMAT ">
              <w:r w:rsidR="00D601A2">
                <w:t>VRAA</w:t>
              </w:r>
            </w:fldSimple>
            <w:r w:rsidR="003F72C3" w:rsidRPr="00B15E98">
              <w:t>-</w:t>
            </w:r>
            <w:fldSimple w:instr=" DOCPROPERTY  _ContractNumber  \* MERGEFORMAT ">
              <w:r w:rsidR="00D601A2">
                <w:t>6_15_11_58</w:t>
              </w:r>
            </w:fldSimple>
            <w:r w:rsidR="003F72C3" w:rsidRPr="00B15E98">
              <w:t>-</w:t>
            </w:r>
            <w:fldSimple w:instr=" DOCPROPERTY  _ProjectID  \* MERGEFORMAT ">
              <w:r w:rsidR="00D601A2">
                <w:t>VISS_2010</w:t>
              </w:r>
            </w:fldSimple>
            <w:r w:rsidR="003F72C3" w:rsidRPr="00B15E98">
              <w:t>-</w:t>
            </w:r>
            <w:fldSimple w:instr=" DOCPROPERTY  _SubjectID  \* MERGEFORMAT ">
              <w:r w:rsidR="00D601A2">
                <w:t>KDV_FORM</w:t>
              </w:r>
            </w:fldSimple>
            <w:r w:rsidR="003F72C3" w:rsidRPr="00B15E98">
              <w:t>-</w:t>
            </w:r>
            <w:fldSimple w:instr=" DOCPROPERTY  _CategoryID  \* MERGEFORMAT ">
              <w:r w:rsidR="00D601A2">
                <w:t>PR</w:t>
              </w:r>
            </w:fldSimple>
            <w:r w:rsidR="003F72C3" w:rsidRPr="00B15E98">
              <w:t>-V</w:t>
            </w:r>
            <w:fldSimple w:instr=" DOCPROPERTY  _Version  \* MERGEFORMAT ">
              <w:r w:rsidR="00D601A2">
                <w:t>1.02</w:t>
              </w:r>
            </w:fldSimple>
            <w:r w:rsidR="00196AFB" w:rsidRPr="00B15E98">
              <w:t>-</w:t>
            </w:r>
            <w:fldSimple w:instr=" DOCPROPERTY  _Date  \* MERGEFORMAT ">
              <w:r w:rsidR="00D601A2">
                <w:t>23.10.2013.</w:t>
              </w:r>
            </w:fldSimple>
          </w:p>
        </w:tc>
      </w:tr>
      <w:tr w:rsidR="003F72C3" w:rsidRPr="00B15E98" w14:paraId="419C8BDB" w14:textId="77777777" w:rsidTr="00561FBB">
        <w:trPr>
          <w:trHeight w:val="2145"/>
        </w:trPr>
        <w:tc>
          <w:tcPr>
            <w:tcW w:w="2376" w:type="dxa"/>
          </w:tcPr>
          <w:p w14:paraId="419C8BD6" w14:textId="77777777" w:rsidR="003F72C3" w:rsidRPr="00B15E98" w:rsidRDefault="003F72C3" w:rsidP="00021632">
            <w:pPr>
              <w:pStyle w:val="Bold"/>
            </w:pPr>
            <w:r w:rsidRPr="00B15E98">
              <w:t>Dokumenta nosaukums:</w:t>
            </w:r>
          </w:p>
        </w:tc>
        <w:tc>
          <w:tcPr>
            <w:tcW w:w="7478" w:type="dxa"/>
          </w:tcPr>
          <w:p w14:paraId="419C8BD7" w14:textId="77777777" w:rsidR="003F72C3" w:rsidRPr="00B15E98" w:rsidRDefault="004858D1" w:rsidP="00561FBB">
            <w:pPr>
              <w:pStyle w:val="Tablebody"/>
            </w:pPr>
            <w:fldSimple w:instr=" DOCPROPERTY  Title  \* MERGEFORMAT ">
              <w:r w:rsidR="00D601A2">
                <w:t>Valsts informācijas sistēmu savietotāja, Latvijas valsts portāla www.latvija.lv un elektronisko pakalpojumu izstrāde un uzturēšana</w:t>
              </w:r>
            </w:fldSimple>
            <w:r w:rsidR="003F72C3" w:rsidRPr="00B15E98">
              <w:t>.</w:t>
            </w:r>
          </w:p>
          <w:p w14:paraId="419C8BD8" w14:textId="77777777" w:rsidR="00561FBB" w:rsidRPr="00B15E98" w:rsidRDefault="004858D1" w:rsidP="00561FBB">
            <w:pPr>
              <w:pStyle w:val="Tablebody"/>
            </w:pPr>
            <w:fldSimple w:instr=" DOCPROPERTY  _TitleDala  \* MERGEFORMAT ">
              <w:r w:rsidR="00D601A2">
                <w:t>3.daļa "VISS un Portāla jaunu un esošo moduļu papildinājumu izstrāde, ieviešana, garantijas apkalpošana un uzturēšana saskaņā ar tehnisko specifikāciju"</w:t>
              </w:r>
            </w:fldSimple>
            <w:r w:rsidR="00561FBB" w:rsidRPr="00B15E98">
              <w:t>.</w:t>
            </w:r>
          </w:p>
          <w:p w14:paraId="419C8BD9" w14:textId="2032D593" w:rsidR="003F72C3" w:rsidRPr="00B15E98" w:rsidRDefault="004858D1" w:rsidP="00561FBB">
            <w:pPr>
              <w:pStyle w:val="Tablebody"/>
            </w:pPr>
            <w:fldSimple w:instr=" DOCPROPERTY  Subject  \* MERGEFORMAT ">
              <w:r w:rsidR="00D601A2">
                <w:t>KDV formu izveidošanas ceļvedis Latvija.lv portālam</w:t>
              </w:r>
            </w:fldSimple>
            <w:r w:rsidR="003F72C3" w:rsidRPr="00B15E98">
              <w:t>.</w:t>
            </w:r>
          </w:p>
          <w:p w14:paraId="419C8BDA" w14:textId="77777777" w:rsidR="003F72C3" w:rsidRPr="00B15E98" w:rsidRDefault="004858D1" w:rsidP="00561FBB">
            <w:pPr>
              <w:pStyle w:val="Tablebody"/>
            </w:pPr>
            <w:fldSimple w:instr=" DOCPROPERTY  Category  \* MERGEFORMAT ">
              <w:r w:rsidR="00D601A2">
                <w:t>Programmētāja rokasgrāmata</w:t>
              </w:r>
            </w:fldSimple>
            <w:r w:rsidR="003F72C3" w:rsidRPr="00B15E98">
              <w:t>.</w:t>
            </w:r>
          </w:p>
        </w:tc>
      </w:tr>
      <w:tr w:rsidR="003F72C3" w:rsidRPr="00B15E98" w14:paraId="419C8BDE" w14:textId="77777777" w:rsidTr="006C4173">
        <w:trPr>
          <w:trHeight w:val="855"/>
        </w:trPr>
        <w:tc>
          <w:tcPr>
            <w:tcW w:w="2376" w:type="dxa"/>
          </w:tcPr>
          <w:p w14:paraId="419C8BDC" w14:textId="77777777" w:rsidR="003F72C3" w:rsidRPr="00B15E98" w:rsidRDefault="003F72C3" w:rsidP="00021632">
            <w:pPr>
              <w:pStyle w:val="Bold"/>
            </w:pPr>
            <w:r w:rsidRPr="00B15E98">
              <w:t>Dokumenta kods:</w:t>
            </w:r>
          </w:p>
        </w:tc>
        <w:tc>
          <w:tcPr>
            <w:tcW w:w="7478" w:type="dxa"/>
          </w:tcPr>
          <w:p w14:paraId="419C8BDD" w14:textId="55C79C0B" w:rsidR="003F72C3" w:rsidRPr="00B15E98" w:rsidRDefault="004858D1" w:rsidP="00561FBB">
            <w:pPr>
              <w:pStyle w:val="Tablebody"/>
            </w:pPr>
            <w:fldSimple w:instr=" DOCPROPERTY  _CustomerID  \* MERGEFORMAT ">
              <w:r w:rsidR="00D601A2">
                <w:t>VRAA</w:t>
              </w:r>
            </w:fldSimple>
            <w:r w:rsidR="003F72C3" w:rsidRPr="00B15E98">
              <w:t>-</w:t>
            </w:r>
            <w:fldSimple w:instr=" DOCPROPERTY  _ContractNumber  \* MERGEFORMAT ">
              <w:r w:rsidR="00D601A2">
                <w:t>6_15_11_58</w:t>
              </w:r>
            </w:fldSimple>
            <w:r w:rsidR="003F72C3" w:rsidRPr="00B15E98">
              <w:t>-</w:t>
            </w:r>
            <w:fldSimple w:instr=" DOCPROPERTY  _ProjectID  \* MERGEFORMAT ">
              <w:r w:rsidR="00D601A2">
                <w:t>VISS_2010</w:t>
              </w:r>
            </w:fldSimple>
            <w:r w:rsidR="003F72C3" w:rsidRPr="00B15E98">
              <w:t>-</w:t>
            </w:r>
            <w:fldSimple w:instr=" DOCPROPERTY  _SubjectID  \* MERGEFORMAT ">
              <w:r w:rsidR="00D601A2">
                <w:t>KDV_FORM</w:t>
              </w:r>
            </w:fldSimple>
            <w:r w:rsidR="003F72C3" w:rsidRPr="00B15E98">
              <w:t>-</w:t>
            </w:r>
            <w:fldSimple w:instr=" DOCPROPERTY  _CategoryID  \* MERGEFORMAT ">
              <w:r w:rsidR="00D601A2">
                <w:t>PR</w:t>
              </w:r>
            </w:fldSimple>
          </w:p>
        </w:tc>
      </w:tr>
      <w:tr w:rsidR="003F72C3" w:rsidRPr="00B15E98" w14:paraId="419C8BE1" w14:textId="77777777" w:rsidTr="006C4173">
        <w:trPr>
          <w:trHeight w:val="853"/>
        </w:trPr>
        <w:tc>
          <w:tcPr>
            <w:tcW w:w="2376" w:type="dxa"/>
          </w:tcPr>
          <w:p w14:paraId="419C8BDF" w14:textId="77777777" w:rsidR="003F72C3" w:rsidRPr="00B15E98" w:rsidRDefault="003F72C3" w:rsidP="00021632">
            <w:pPr>
              <w:pStyle w:val="Bold"/>
            </w:pPr>
            <w:r w:rsidRPr="00B15E98">
              <w:t>Versija:</w:t>
            </w:r>
          </w:p>
        </w:tc>
        <w:tc>
          <w:tcPr>
            <w:tcW w:w="7478" w:type="dxa"/>
          </w:tcPr>
          <w:p w14:paraId="419C8BE0" w14:textId="77777777" w:rsidR="003F72C3" w:rsidRPr="00B15E98" w:rsidRDefault="003F72C3" w:rsidP="00561FBB">
            <w:pPr>
              <w:pStyle w:val="Tablebody"/>
            </w:pPr>
            <w:r w:rsidRPr="00B15E98">
              <w:t xml:space="preserve">Versija </w:t>
            </w:r>
            <w:fldSimple w:instr=" DOCPROPERTY  _Version  \* MERGEFORMAT ">
              <w:r w:rsidR="00D601A2">
                <w:t>1.02</w:t>
              </w:r>
            </w:fldSimple>
            <w:r w:rsidRPr="00B15E98">
              <w:t xml:space="preserve">, Laidiens </w:t>
            </w:r>
            <w:fldSimple w:instr=" DOCPROPERTY  _Date  \* MERGEFORMAT ">
              <w:r w:rsidR="00D601A2">
                <w:t>23.10.2013.</w:t>
              </w:r>
            </w:fldSimple>
            <w:r w:rsidRPr="00B15E98">
              <w:t xml:space="preserve"> (saīsināti V</w:t>
            </w:r>
            <w:fldSimple w:instr=" DOCPROPERTY  _Version  \* MERGEFORMAT ">
              <w:r w:rsidR="00D601A2">
                <w:t>1.02</w:t>
              </w:r>
            </w:fldSimple>
            <w:r w:rsidRPr="00B15E98">
              <w:t xml:space="preserve"> </w:t>
            </w:r>
            <w:fldSimple w:instr=" DOCPROPERTY  _Date  \* MERGEFORMAT ">
              <w:r w:rsidR="00D601A2">
                <w:t>23.10.2013.</w:t>
              </w:r>
            </w:fldSimple>
            <w:r w:rsidRPr="00B15E98">
              <w:t>)</w:t>
            </w:r>
          </w:p>
        </w:tc>
      </w:tr>
    </w:tbl>
    <w:p w14:paraId="419C8BE2" w14:textId="77777777" w:rsidR="007D2574" w:rsidRPr="00B15E98" w:rsidRDefault="007D2574" w:rsidP="003F72C3">
      <w:pPr>
        <w:pStyle w:val="TitleSaskanosana"/>
      </w:pPr>
      <w:r w:rsidRPr="00B15E98">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B15E98" w14:paraId="419C8BE7" w14:textId="77777777" w:rsidTr="006C4173">
        <w:tc>
          <w:tcPr>
            <w:tcW w:w="2376" w:type="dxa"/>
            <w:tcBorders>
              <w:bottom w:val="single" w:sz="6" w:space="0" w:color="000000"/>
              <w:right w:val="single" w:sz="6" w:space="0" w:color="000000"/>
            </w:tcBorders>
            <w:shd w:val="clear" w:color="auto" w:fill="auto"/>
            <w:vAlign w:val="center"/>
          </w:tcPr>
          <w:p w14:paraId="419C8BE3" w14:textId="77777777" w:rsidR="007D2574" w:rsidRPr="00B15E98" w:rsidRDefault="007D2574" w:rsidP="00021632">
            <w:pPr>
              <w:pStyle w:val="Bold"/>
            </w:pPr>
            <w:r w:rsidRPr="00B15E98">
              <w:t>Organizācija</w:t>
            </w:r>
          </w:p>
        </w:tc>
        <w:tc>
          <w:tcPr>
            <w:tcW w:w="3852" w:type="dxa"/>
            <w:tcBorders>
              <w:bottom w:val="single" w:sz="6" w:space="0" w:color="000000"/>
              <w:right w:val="single" w:sz="4" w:space="0" w:color="auto"/>
            </w:tcBorders>
            <w:shd w:val="clear" w:color="auto" w:fill="auto"/>
            <w:vAlign w:val="center"/>
          </w:tcPr>
          <w:p w14:paraId="419C8BE4" w14:textId="77777777" w:rsidR="007D2574" w:rsidRPr="00B15E98" w:rsidRDefault="007D2574" w:rsidP="00021632">
            <w:pPr>
              <w:pStyle w:val="Bold"/>
            </w:pPr>
            <w:r w:rsidRPr="00B15E98">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BE5" w14:textId="77777777" w:rsidR="007D2574" w:rsidRPr="00B15E98" w:rsidRDefault="007D2574" w:rsidP="00021632">
            <w:pPr>
              <w:pStyle w:val="Bold"/>
            </w:pPr>
            <w:r w:rsidRPr="00B15E98">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19C8BE6" w14:textId="77777777" w:rsidR="007D2574" w:rsidRPr="00B15E98" w:rsidRDefault="007D2574" w:rsidP="00021632">
            <w:pPr>
              <w:pStyle w:val="Bold"/>
            </w:pPr>
            <w:r w:rsidRPr="00B15E98">
              <w:t>Paraksts</w:t>
            </w:r>
          </w:p>
        </w:tc>
      </w:tr>
      <w:tr w:rsidR="007D2574" w:rsidRPr="00B15E98" w14:paraId="419C8BEC" w14:textId="77777777" w:rsidTr="00B7290E">
        <w:trPr>
          <w:trHeight w:val="926"/>
        </w:trPr>
        <w:tc>
          <w:tcPr>
            <w:tcW w:w="2376" w:type="dxa"/>
            <w:tcBorders>
              <w:right w:val="single" w:sz="6" w:space="0" w:color="000000"/>
            </w:tcBorders>
            <w:shd w:val="clear" w:color="auto" w:fill="auto"/>
          </w:tcPr>
          <w:p w14:paraId="419C8BE8" w14:textId="77777777" w:rsidR="007D2574" w:rsidRPr="00B15E98" w:rsidRDefault="004858D1" w:rsidP="00561FBB">
            <w:pPr>
              <w:pStyle w:val="Tablebody"/>
              <w:jc w:val="left"/>
            </w:pPr>
            <w:fldSimple w:instr=" DOCPROPERTY  _CustomerTitle  \* MERGEFORMAT ">
              <w:r w:rsidR="00D601A2">
                <w:t>Valsts reģionālās attīstības aģentūra</w:t>
              </w:r>
            </w:fldSimple>
          </w:p>
        </w:tc>
        <w:tc>
          <w:tcPr>
            <w:tcW w:w="3852" w:type="dxa"/>
            <w:tcBorders>
              <w:right w:val="single" w:sz="4" w:space="0" w:color="auto"/>
            </w:tcBorders>
            <w:shd w:val="clear" w:color="auto" w:fill="auto"/>
          </w:tcPr>
          <w:p w14:paraId="419C8BE9" w14:textId="23AA8272" w:rsidR="007D2574" w:rsidRPr="00B15E98" w:rsidRDefault="00B7290E" w:rsidP="00561FBB">
            <w:pPr>
              <w:pStyle w:val="Tablebody"/>
            </w:pPr>
            <w:r>
              <w:t>Atbildīgā persona</w:t>
            </w:r>
            <w:r w:rsidR="007D2574" w:rsidRPr="00B15E98">
              <w:t xml:space="preserve"> no Pasūtītāja puses</w:t>
            </w:r>
          </w:p>
        </w:tc>
        <w:tc>
          <w:tcPr>
            <w:tcW w:w="1512" w:type="dxa"/>
            <w:tcBorders>
              <w:left w:val="single" w:sz="4" w:space="0" w:color="auto"/>
              <w:right w:val="single" w:sz="4" w:space="0" w:color="auto"/>
            </w:tcBorders>
            <w:shd w:val="clear" w:color="auto" w:fill="auto"/>
          </w:tcPr>
          <w:p w14:paraId="419C8BEA" w14:textId="77777777" w:rsidR="007D2574" w:rsidRPr="00B15E98" w:rsidRDefault="007D2574" w:rsidP="00021632">
            <w:pPr>
              <w:pStyle w:val="Tablebody"/>
            </w:pPr>
          </w:p>
        </w:tc>
        <w:tc>
          <w:tcPr>
            <w:tcW w:w="2094" w:type="dxa"/>
            <w:tcBorders>
              <w:left w:val="single" w:sz="4" w:space="0" w:color="auto"/>
              <w:right w:val="nil"/>
            </w:tcBorders>
            <w:shd w:val="clear" w:color="auto" w:fill="auto"/>
          </w:tcPr>
          <w:p w14:paraId="419C8BEB" w14:textId="77777777" w:rsidR="007D2574" w:rsidRPr="00B15E98" w:rsidRDefault="007D2574" w:rsidP="00021632">
            <w:pPr>
              <w:pStyle w:val="Tablebody"/>
            </w:pPr>
          </w:p>
        </w:tc>
      </w:tr>
      <w:tr w:rsidR="007D2574" w:rsidRPr="00B15E98" w14:paraId="419C8BF1" w14:textId="77777777" w:rsidTr="00B7290E">
        <w:trPr>
          <w:trHeight w:val="994"/>
        </w:trPr>
        <w:tc>
          <w:tcPr>
            <w:tcW w:w="2376" w:type="dxa"/>
            <w:tcBorders>
              <w:right w:val="single" w:sz="6" w:space="0" w:color="000000"/>
            </w:tcBorders>
            <w:shd w:val="clear" w:color="auto" w:fill="auto"/>
          </w:tcPr>
          <w:p w14:paraId="419C8BED" w14:textId="77777777" w:rsidR="007D2574" w:rsidRPr="00B15E98" w:rsidRDefault="004858D1" w:rsidP="00561FBB">
            <w:pPr>
              <w:pStyle w:val="Tablebody"/>
            </w:pPr>
            <w:fldSimple w:instr=" DOCPROPERTY  Company  \* MERGEFORMAT ">
              <w:r w:rsidR="00D601A2">
                <w:t>SIA "ABC software"</w:t>
              </w:r>
            </w:fldSimple>
          </w:p>
        </w:tc>
        <w:tc>
          <w:tcPr>
            <w:tcW w:w="3852" w:type="dxa"/>
            <w:tcBorders>
              <w:right w:val="single" w:sz="4" w:space="0" w:color="auto"/>
            </w:tcBorders>
            <w:shd w:val="clear" w:color="auto" w:fill="auto"/>
          </w:tcPr>
          <w:p w14:paraId="419C8BEE" w14:textId="77777777" w:rsidR="007D2574" w:rsidRPr="00B15E98" w:rsidRDefault="004858D1" w:rsidP="00561FBB">
            <w:pPr>
              <w:pStyle w:val="Tablebody"/>
            </w:pPr>
            <w:fldSimple w:instr=" DOCPROPERTY  Manager  \* MERGEFORMAT ">
              <w:r w:rsidR="00D601A2">
                <w:t>J.Korņijenko</w:t>
              </w:r>
            </w:fldSimple>
            <w:r w:rsidR="007D2574" w:rsidRPr="00B15E98">
              <w:t xml:space="preserve">, projekta vadītājs </w:t>
            </w:r>
            <w:r w:rsidR="00561FBB" w:rsidRPr="00B15E98">
              <w:t xml:space="preserve">par tehniskiem jautājumiem </w:t>
            </w:r>
            <w:r w:rsidR="007D2574" w:rsidRPr="00B15E98">
              <w:t>no Izpildītāja puses</w:t>
            </w:r>
          </w:p>
        </w:tc>
        <w:tc>
          <w:tcPr>
            <w:tcW w:w="1512" w:type="dxa"/>
            <w:tcBorders>
              <w:left w:val="single" w:sz="4" w:space="0" w:color="auto"/>
              <w:right w:val="single" w:sz="4" w:space="0" w:color="auto"/>
            </w:tcBorders>
            <w:shd w:val="clear" w:color="auto" w:fill="auto"/>
          </w:tcPr>
          <w:p w14:paraId="419C8BEF" w14:textId="77777777" w:rsidR="007D2574" w:rsidRPr="00B15E98" w:rsidRDefault="004858D1" w:rsidP="00561FBB">
            <w:pPr>
              <w:pStyle w:val="Tablebody"/>
            </w:pPr>
            <w:fldSimple w:instr=" DOCPROPERTY  _Date  \* MERGEFORMAT ">
              <w:r w:rsidR="00D601A2">
                <w:t>23.10.2013.</w:t>
              </w:r>
            </w:fldSimple>
          </w:p>
        </w:tc>
        <w:tc>
          <w:tcPr>
            <w:tcW w:w="2094" w:type="dxa"/>
            <w:tcBorders>
              <w:left w:val="single" w:sz="4" w:space="0" w:color="auto"/>
              <w:right w:val="nil"/>
            </w:tcBorders>
            <w:shd w:val="clear" w:color="auto" w:fill="auto"/>
          </w:tcPr>
          <w:p w14:paraId="419C8BF0" w14:textId="77777777" w:rsidR="007D2574" w:rsidRPr="00B15E98" w:rsidRDefault="007D2574" w:rsidP="00021632">
            <w:pPr>
              <w:pStyle w:val="Tablebody"/>
            </w:pPr>
          </w:p>
        </w:tc>
      </w:tr>
      <w:tr w:rsidR="00AB1206" w:rsidRPr="00B15E98" w14:paraId="193DB5EC" w14:textId="77777777" w:rsidTr="00B7290E">
        <w:trPr>
          <w:trHeight w:val="1009"/>
        </w:trPr>
        <w:tc>
          <w:tcPr>
            <w:tcW w:w="2376" w:type="dxa"/>
            <w:tcBorders>
              <w:top w:val="nil"/>
              <w:left w:val="nil"/>
              <w:bottom w:val="nil"/>
              <w:right w:val="single" w:sz="4" w:space="0" w:color="auto"/>
              <w:tl2br w:val="nil"/>
              <w:tr2bl w:val="nil"/>
            </w:tcBorders>
            <w:shd w:val="clear" w:color="auto" w:fill="auto"/>
          </w:tcPr>
          <w:p w14:paraId="59B4D21F" w14:textId="7A0BDA69" w:rsidR="00AB1206" w:rsidRPr="00B15E98" w:rsidRDefault="004858D1" w:rsidP="00561FBB">
            <w:pPr>
              <w:pStyle w:val="Tablebody"/>
            </w:pPr>
            <w:fldSimple w:instr=" DOCPROPERTY  Company  \* MERGEFORMAT ">
              <w:r w:rsidR="00D601A2">
                <w:t>SIA "ABC software"</w:t>
              </w:r>
            </w:fldSimple>
          </w:p>
        </w:tc>
        <w:tc>
          <w:tcPr>
            <w:tcW w:w="3852" w:type="dxa"/>
            <w:tcBorders>
              <w:top w:val="nil"/>
              <w:left w:val="single" w:sz="4" w:space="0" w:color="auto"/>
              <w:bottom w:val="nil"/>
              <w:right w:val="single" w:sz="4" w:space="0" w:color="auto"/>
              <w:tl2br w:val="nil"/>
              <w:tr2bl w:val="nil"/>
            </w:tcBorders>
            <w:shd w:val="clear" w:color="auto" w:fill="auto"/>
          </w:tcPr>
          <w:p w14:paraId="08EDD9AA" w14:textId="67436AD1" w:rsidR="00AB1206" w:rsidRPr="00B15E98" w:rsidRDefault="009F45C6" w:rsidP="00906371">
            <w:pPr>
              <w:pStyle w:val="Tablebody"/>
            </w:pPr>
            <w:r w:rsidRPr="00B15E98">
              <w:t>E.Stāmurs</w:t>
            </w:r>
            <w:r w:rsidR="00AB1206" w:rsidRPr="00B15E98">
              <w:t>, programmētājs</w:t>
            </w:r>
          </w:p>
        </w:tc>
        <w:tc>
          <w:tcPr>
            <w:tcW w:w="1512" w:type="dxa"/>
            <w:tcBorders>
              <w:top w:val="nil"/>
              <w:left w:val="single" w:sz="4" w:space="0" w:color="auto"/>
              <w:bottom w:val="nil"/>
              <w:right w:val="single" w:sz="4" w:space="0" w:color="auto"/>
              <w:tl2br w:val="nil"/>
              <w:tr2bl w:val="nil"/>
            </w:tcBorders>
            <w:shd w:val="clear" w:color="auto" w:fill="auto"/>
          </w:tcPr>
          <w:p w14:paraId="27C3FF8A" w14:textId="1776021A" w:rsidR="00AB1206" w:rsidRPr="00B15E98" w:rsidRDefault="004858D1" w:rsidP="00561FBB">
            <w:pPr>
              <w:pStyle w:val="Tablebody"/>
            </w:pPr>
            <w:fldSimple w:instr=" DOCPROPERTY  _Date  \* MERGEFORMAT ">
              <w:r w:rsidR="00D601A2">
                <w:t>23.10.2013.</w:t>
              </w:r>
            </w:fldSimple>
          </w:p>
        </w:tc>
        <w:tc>
          <w:tcPr>
            <w:tcW w:w="2094" w:type="dxa"/>
            <w:tcBorders>
              <w:top w:val="nil"/>
              <w:left w:val="single" w:sz="4" w:space="0" w:color="auto"/>
              <w:bottom w:val="nil"/>
              <w:right w:val="nil"/>
              <w:tl2br w:val="nil"/>
              <w:tr2bl w:val="nil"/>
            </w:tcBorders>
            <w:shd w:val="clear" w:color="auto" w:fill="auto"/>
          </w:tcPr>
          <w:p w14:paraId="252F0E20" w14:textId="77777777" w:rsidR="00AB1206" w:rsidRPr="00B15E98" w:rsidRDefault="00AB1206" w:rsidP="00021632">
            <w:pPr>
              <w:pStyle w:val="Tablebody"/>
            </w:pPr>
          </w:p>
        </w:tc>
      </w:tr>
      <w:tr w:rsidR="007D2574" w:rsidRPr="00B15E98" w14:paraId="419C8BF6"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419C8BF2" w14:textId="77777777" w:rsidR="007D2574" w:rsidRPr="00B15E98" w:rsidRDefault="004858D1" w:rsidP="00561FBB">
            <w:pPr>
              <w:pStyle w:val="Tablebody"/>
            </w:pPr>
            <w:fldSimple w:instr=" DOCPROPERTY  Company  \* MERGEFORMAT ">
              <w:r w:rsidR="00D601A2">
                <w:t>SIA "ABC software"</w:t>
              </w:r>
            </w:fldSimple>
          </w:p>
        </w:tc>
        <w:tc>
          <w:tcPr>
            <w:tcW w:w="3852" w:type="dxa"/>
            <w:tcBorders>
              <w:top w:val="nil"/>
              <w:left w:val="single" w:sz="4" w:space="0" w:color="auto"/>
              <w:bottom w:val="nil"/>
              <w:right w:val="single" w:sz="4" w:space="0" w:color="auto"/>
              <w:tl2br w:val="nil"/>
              <w:tr2bl w:val="nil"/>
            </w:tcBorders>
            <w:shd w:val="clear" w:color="auto" w:fill="auto"/>
          </w:tcPr>
          <w:p w14:paraId="419C8BF3" w14:textId="77777777" w:rsidR="007D2574" w:rsidRPr="00B15E98" w:rsidRDefault="00287F45" w:rsidP="00561FBB">
            <w:pPr>
              <w:pStyle w:val="Tablebody"/>
            </w:pPr>
            <w:r w:rsidRPr="00B15E98">
              <w:t>M.Pētersons</w:t>
            </w:r>
            <w:r w:rsidR="007D2574" w:rsidRPr="00B15E98">
              <w:t>,</w:t>
            </w:r>
            <w:r w:rsidR="00561FBB" w:rsidRPr="00B15E98">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419C8BF4" w14:textId="77777777" w:rsidR="007D2574" w:rsidRPr="00B15E98" w:rsidRDefault="004858D1" w:rsidP="00561FBB">
            <w:pPr>
              <w:pStyle w:val="Tablebody"/>
            </w:pPr>
            <w:fldSimple w:instr=" DOCPROPERTY  _Date  \* MERGEFORMAT ">
              <w:r w:rsidR="00D601A2">
                <w:t>23.10.2013.</w:t>
              </w:r>
            </w:fldSimple>
          </w:p>
        </w:tc>
        <w:tc>
          <w:tcPr>
            <w:tcW w:w="2094" w:type="dxa"/>
            <w:tcBorders>
              <w:top w:val="nil"/>
              <w:left w:val="single" w:sz="4" w:space="0" w:color="auto"/>
              <w:bottom w:val="nil"/>
              <w:right w:val="nil"/>
              <w:tl2br w:val="nil"/>
              <w:tr2bl w:val="nil"/>
            </w:tcBorders>
            <w:shd w:val="clear" w:color="auto" w:fill="auto"/>
          </w:tcPr>
          <w:p w14:paraId="419C8BF5" w14:textId="77777777" w:rsidR="007D2574" w:rsidRPr="00B15E98" w:rsidRDefault="007D2574" w:rsidP="00021632">
            <w:pPr>
              <w:pStyle w:val="Tablebody"/>
            </w:pPr>
          </w:p>
        </w:tc>
      </w:tr>
      <w:tr w:rsidR="00287F45" w:rsidRPr="00B15E98" w14:paraId="419C8BFB"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419C8BF7" w14:textId="77777777" w:rsidR="00287F45" w:rsidRPr="00B15E98" w:rsidRDefault="004858D1" w:rsidP="00561FBB">
            <w:pPr>
              <w:pStyle w:val="Tablebody"/>
            </w:pPr>
            <w:fldSimple w:instr=" DOCPROPERTY  Company  \* MERGEFORMAT ">
              <w:r w:rsidR="00D601A2">
                <w:t>SIA "ABC software"</w:t>
              </w:r>
            </w:fldSimple>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19C8BF8" w14:textId="77777777" w:rsidR="00287F45" w:rsidRPr="00B15E98" w:rsidRDefault="00287F45" w:rsidP="00561FBB">
            <w:pPr>
              <w:pStyle w:val="Tablebody"/>
            </w:pPr>
            <w:r w:rsidRPr="00B15E98">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19C8BF9" w14:textId="77777777" w:rsidR="00287F45" w:rsidRPr="00B15E98" w:rsidRDefault="004858D1" w:rsidP="00561FBB">
            <w:pPr>
              <w:pStyle w:val="Tablebody"/>
            </w:pPr>
            <w:fldSimple w:instr=" DOCPROPERTY  _Date  \* MERGEFORMAT ">
              <w:r w:rsidR="00D601A2">
                <w:t>23.10.2013.</w:t>
              </w:r>
            </w:fldSimple>
          </w:p>
        </w:tc>
        <w:tc>
          <w:tcPr>
            <w:tcW w:w="2094" w:type="dxa"/>
            <w:tcBorders>
              <w:top w:val="nil"/>
              <w:left w:val="single" w:sz="4" w:space="0" w:color="auto"/>
              <w:bottom w:val="single" w:sz="4" w:space="0" w:color="auto"/>
              <w:right w:val="nil"/>
              <w:tl2br w:val="nil"/>
              <w:tr2bl w:val="nil"/>
            </w:tcBorders>
            <w:shd w:val="clear" w:color="auto" w:fill="auto"/>
          </w:tcPr>
          <w:p w14:paraId="419C8BFA" w14:textId="77777777" w:rsidR="00287F45" w:rsidRPr="00B15E98" w:rsidRDefault="00287F45" w:rsidP="00021632">
            <w:pPr>
              <w:pStyle w:val="Tablebody"/>
            </w:pPr>
          </w:p>
        </w:tc>
      </w:tr>
    </w:tbl>
    <w:p w14:paraId="419C8BFE" w14:textId="77777777" w:rsidR="00287F45" w:rsidRPr="00B15E98" w:rsidRDefault="00287F45" w:rsidP="00196AFB">
      <w:pPr>
        <w:pStyle w:val="Titleapakprojekta"/>
      </w:pPr>
    </w:p>
    <w:p w14:paraId="41EB38E9" w14:textId="77777777" w:rsidR="00DF796D" w:rsidRPr="00B15E98" w:rsidRDefault="00DF796D" w:rsidP="00196AFB">
      <w:pPr>
        <w:pStyle w:val="Titleapakprojekta"/>
      </w:pPr>
    </w:p>
    <w:p w14:paraId="419C8BFF" w14:textId="77777777" w:rsidR="007D2574" w:rsidRPr="00B15E98" w:rsidRDefault="007D2574" w:rsidP="00196AFB">
      <w:pPr>
        <w:pStyle w:val="Titleapakprojekta"/>
      </w:pPr>
      <w:r w:rsidRPr="00B15E98">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4132"/>
        <w:gridCol w:w="1985"/>
        <w:gridCol w:w="1382"/>
      </w:tblGrid>
      <w:tr w:rsidR="00E85433" w:rsidRPr="00B15E98" w14:paraId="419C8C05" w14:textId="77777777" w:rsidTr="00E85433">
        <w:trPr>
          <w:jc w:val="center"/>
        </w:trPr>
        <w:tc>
          <w:tcPr>
            <w:tcW w:w="1043" w:type="dxa"/>
            <w:tcBorders>
              <w:bottom w:val="single" w:sz="6" w:space="0" w:color="000000"/>
              <w:right w:val="single" w:sz="6" w:space="0" w:color="000000"/>
            </w:tcBorders>
            <w:shd w:val="clear" w:color="auto" w:fill="auto"/>
            <w:vAlign w:val="center"/>
          </w:tcPr>
          <w:p w14:paraId="419C8C00" w14:textId="77777777" w:rsidR="00E85433" w:rsidRPr="00B15E98" w:rsidRDefault="00E85433" w:rsidP="00021632">
            <w:pPr>
              <w:pStyle w:val="Bold"/>
            </w:pPr>
            <w:r w:rsidRPr="00B15E98">
              <w:t>Versija</w:t>
            </w:r>
          </w:p>
        </w:tc>
        <w:tc>
          <w:tcPr>
            <w:tcW w:w="1312" w:type="dxa"/>
            <w:tcBorders>
              <w:bottom w:val="single" w:sz="6" w:space="0" w:color="000000"/>
              <w:right w:val="single" w:sz="4" w:space="0" w:color="auto"/>
            </w:tcBorders>
            <w:shd w:val="clear" w:color="auto" w:fill="auto"/>
            <w:vAlign w:val="center"/>
          </w:tcPr>
          <w:p w14:paraId="419C8C01" w14:textId="77777777" w:rsidR="00E85433" w:rsidRPr="00B15E98" w:rsidRDefault="00E85433" w:rsidP="00021632">
            <w:pPr>
              <w:pStyle w:val="Bold"/>
            </w:pPr>
            <w:r w:rsidRPr="00B15E98">
              <w:t>Datums</w:t>
            </w:r>
          </w:p>
        </w:tc>
        <w:tc>
          <w:tcPr>
            <w:tcW w:w="4132"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C02" w14:textId="77777777" w:rsidR="00E85433" w:rsidRPr="00B15E98" w:rsidRDefault="00E85433" w:rsidP="00021632">
            <w:pPr>
              <w:pStyle w:val="Bold"/>
            </w:pPr>
            <w:r w:rsidRPr="00B15E98">
              <w:t>Apraksts</w:t>
            </w:r>
          </w:p>
        </w:tc>
        <w:tc>
          <w:tcPr>
            <w:tcW w:w="1985" w:type="dxa"/>
            <w:tcBorders>
              <w:left w:val="single" w:sz="4" w:space="0" w:color="auto"/>
              <w:bottom w:val="single" w:sz="6" w:space="0" w:color="000000"/>
            </w:tcBorders>
            <w:shd w:val="clear" w:color="auto" w:fill="auto"/>
          </w:tcPr>
          <w:p w14:paraId="419C8C03" w14:textId="77777777" w:rsidR="00E85433" w:rsidRPr="00B15E98" w:rsidRDefault="00E85433" w:rsidP="00287F45">
            <w:pPr>
              <w:pStyle w:val="Bold"/>
            </w:pPr>
            <w:r w:rsidRPr="00B15E98">
              <w:t>Organizācija</w:t>
            </w:r>
          </w:p>
        </w:tc>
        <w:tc>
          <w:tcPr>
            <w:tcW w:w="1382" w:type="dxa"/>
            <w:tcBorders>
              <w:left w:val="single" w:sz="4" w:space="0" w:color="auto"/>
              <w:bottom w:val="single" w:sz="6" w:space="0" w:color="000000"/>
            </w:tcBorders>
            <w:vAlign w:val="center"/>
          </w:tcPr>
          <w:p w14:paraId="419C8C04" w14:textId="77777777" w:rsidR="00E85433" w:rsidRPr="00B15E98" w:rsidRDefault="00E85433" w:rsidP="00287F45">
            <w:pPr>
              <w:pStyle w:val="Bold"/>
            </w:pPr>
            <w:r w:rsidRPr="00B15E98">
              <w:t>Autors</w:t>
            </w:r>
          </w:p>
        </w:tc>
      </w:tr>
      <w:tr w:rsidR="001C0F10" w:rsidRPr="00B15E98" w14:paraId="316415AD" w14:textId="77777777" w:rsidTr="002D1DC8">
        <w:trPr>
          <w:jc w:val="center"/>
        </w:trPr>
        <w:tc>
          <w:tcPr>
            <w:tcW w:w="1043" w:type="dxa"/>
            <w:tcBorders>
              <w:top w:val="nil"/>
              <w:left w:val="nil"/>
              <w:bottom w:val="nil"/>
              <w:right w:val="single" w:sz="4" w:space="0" w:color="auto"/>
              <w:tl2br w:val="nil"/>
              <w:tr2bl w:val="nil"/>
            </w:tcBorders>
            <w:shd w:val="clear" w:color="auto" w:fill="auto"/>
          </w:tcPr>
          <w:p w14:paraId="53F4E5BE" w14:textId="77777777" w:rsidR="001C0F10" w:rsidRPr="00B15E98" w:rsidRDefault="001C0F10" w:rsidP="002D1DC8">
            <w:pPr>
              <w:pStyle w:val="Tablebody"/>
            </w:pPr>
            <w:r w:rsidRPr="00B15E98">
              <w:t>1.00</w:t>
            </w:r>
          </w:p>
        </w:tc>
        <w:tc>
          <w:tcPr>
            <w:tcW w:w="1312" w:type="dxa"/>
            <w:tcBorders>
              <w:top w:val="nil"/>
              <w:left w:val="single" w:sz="4" w:space="0" w:color="auto"/>
              <w:bottom w:val="nil"/>
              <w:right w:val="single" w:sz="4" w:space="0" w:color="auto"/>
              <w:tl2br w:val="nil"/>
              <w:tr2bl w:val="nil"/>
            </w:tcBorders>
            <w:shd w:val="clear" w:color="auto" w:fill="auto"/>
          </w:tcPr>
          <w:p w14:paraId="751E7A0B" w14:textId="77777777" w:rsidR="001C0F10" w:rsidRPr="00B15E98" w:rsidRDefault="001C0F10" w:rsidP="002D1DC8">
            <w:pPr>
              <w:pStyle w:val="Tablebody"/>
            </w:pPr>
            <w:r w:rsidRPr="00B15E98">
              <w:t>17.07.2013.</w:t>
            </w:r>
          </w:p>
        </w:tc>
        <w:tc>
          <w:tcPr>
            <w:tcW w:w="4132" w:type="dxa"/>
            <w:tcBorders>
              <w:top w:val="nil"/>
              <w:left w:val="single" w:sz="4" w:space="0" w:color="auto"/>
              <w:bottom w:val="nil"/>
              <w:right w:val="single" w:sz="4" w:space="0" w:color="auto"/>
              <w:tl2br w:val="nil"/>
              <w:tr2bl w:val="nil"/>
            </w:tcBorders>
            <w:shd w:val="clear" w:color="auto" w:fill="auto"/>
          </w:tcPr>
          <w:p w14:paraId="2D3CF7E6" w14:textId="77777777" w:rsidR="001C0F10" w:rsidRPr="00B15E98" w:rsidRDefault="001C0F10" w:rsidP="002D1DC8">
            <w:pPr>
              <w:pStyle w:val="Tablebody"/>
            </w:pPr>
            <w:r w:rsidRPr="00B15E98">
              <w:t xml:space="preserve">Izveidota dokumenta sākotnējā versija </w:t>
            </w:r>
          </w:p>
        </w:tc>
        <w:tc>
          <w:tcPr>
            <w:tcW w:w="1985" w:type="dxa"/>
            <w:tcBorders>
              <w:top w:val="nil"/>
              <w:left w:val="single" w:sz="4" w:space="0" w:color="auto"/>
              <w:bottom w:val="nil"/>
              <w:right w:val="nil"/>
              <w:tl2br w:val="nil"/>
              <w:tr2bl w:val="nil"/>
            </w:tcBorders>
            <w:shd w:val="clear" w:color="auto" w:fill="auto"/>
          </w:tcPr>
          <w:p w14:paraId="16FF0ECB" w14:textId="77777777" w:rsidR="001C0F10" w:rsidRPr="00B15E98" w:rsidRDefault="001C0F10" w:rsidP="002D1DC8">
            <w:pPr>
              <w:pStyle w:val="Tablebody"/>
              <w:jc w:val="left"/>
            </w:pPr>
            <w:r w:rsidRPr="00B15E98">
              <w:t>SIA „ABC software”</w:t>
            </w:r>
          </w:p>
        </w:tc>
        <w:tc>
          <w:tcPr>
            <w:tcW w:w="1382" w:type="dxa"/>
            <w:tcBorders>
              <w:top w:val="nil"/>
              <w:left w:val="single" w:sz="4" w:space="0" w:color="auto"/>
              <w:bottom w:val="nil"/>
              <w:right w:val="nil"/>
              <w:tl2br w:val="nil"/>
              <w:tr2bl w:val="nil"/>
            </w:tcBorders>
          </w:tcPr>
          <w:p w14:paraId="51E74C39" w14:textId="77777777" w:rsidR="001C0F10" w:rsidRPr="00B15E98" w:rsidRDefault="001C0F10" w:rsidP="002D1DC8">
            <w:pPr>
              <w:pStyle w:val="Tablebody"/>
            </w:pPr>
            <w:r w:rsidRPr="00B15E98">
              <w:t>E.Stāmurs</w:t>
            </w:r>
          </w:p>
        </w:tc>
      </w:tr>
      <w:tr w:rsidR="002E2AAE" w:rsidRPr="00B15E98" w14:paraId="0177F741" w14:textId="77777777" w:rsidTr="009B3D99">
        <w:trPr>
          <w:jc w:val="center"/>
        </w:trPr>
        <w:tc>
          <w:tcPr>
            <w:tcW w:w="1043" w:type="dxa"/>
            <w:tcBorders>
              <w:top w:val="nil"/>
              <w:left w:val="nil"/>
              <w:bottom w:val="single" w:sz="4" w:space="0" w:color="auto"/>
              <w:right w:val="single" w:sz="4" w:space="0" w:color="auto"/>
              <w:tl2br w:val="nil"/>
              <w:tr2bl w:val="nil"/>
            </w:tcBorders>
            <w:shd w:val="clear" w:color="auto" w:fill="auto"/>
          </w:tcPr>
          <w:p w14:paraId="03FB7C68" w14:textId="77777777" w:rsidR="002E2AAE" w:rsidRPr="00B15E98" w:rsidRDefault="002E2AAE" w:rsidP="009B3D99">
            <w:pPr>
              <w:pStyle w:val="Tablebody"/>
            </w:pPr>
            <w:r w:rsidRPr="00B15E98">
              <w:t>1.01</w:t>
            </w: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61E06750" w14:textId="77777777" w:rsidR="002E2AAE" w:rsidRPr="00B15E98" w:rsidRDefault="002E2AAE" w:rsidP="009B3D99">
            <w:pPr>
              <w:pStyle w:val="Tablebody"/>
            </w:pPr>
            <w:r w:rsidRPr="00B15E98">
              <w:t>10.08.2013.</w:t>
            </w:r>
          </w:p>
        </w:tc>
        <w:tc>
          <w:tcPr>
            <w:tcW w:w="4132" w:type="dxa"/>
            <w:tcBorders>
              <w:top w:val="nil"/>
              <w:left w:val="single" w:sz="4" w:space="0" w:color="auto"/>
              <w:bottom w:val="single" w:sz="4" w:space="0" w:color="auto"/>
              <w:right w:val="single" w:sz="4" w:space="0" w:color="auto"/>
              <w:tl2br w:val="nil"/>
              <w:tr2bl w:val="nil"/>
            </w:tcBorders>
            <w:shd w:val="clear" w:color="auto" w:fill="auto"/>
          </w:tcPr>
          <w:p w14:paraId="78E8577A" w14:textId="049FDF13" w:rsidR="002E2AAE" w:rsidRPr="00B15E98" w:rsidRDefault="005D4FC6" w:rsidP="009B3D99">
            <w:pPr>
              <w:pStyle w:val="Tablebody"/>
            </w:pPr>
            <w:r>
              <w:t xml:space="preserve">Atjaunota </w:t>
            </w:r>
            <w:r w:rsidR="002E2AAE">
              <w:t>KDV formas konfigurācija</w:t>
            </w:r>
          </w:p>
        </w:tc>
        <w:tc>
          <w:tcPr>
            <w:tcW w:w="1985" w:type="dxa"/>
            <w:tcBorders>
              <w:top w:val="nil"/>
              <w:left w:val="single" w:sz="4" w:space="0" w:color="auto"/>
              <w:bottom w:val="single" w:sz="4" w:space="0" w:color="auto"/>
              <w:right w:val="nil"/>
              <w:tl2br w:val="nil"/>
              <w:tr2bl w:val="nil"/>
            </w:tcBorders>
            <w:shd w:val="clear" w:color="auto" w:fill="auto"/>
          </w:tcPr>
          <w:p w14:paraId="0470E759" w14:textId="77777777" w:rsidR="002E2AAE" w:rsidRPr="00B15E98" w:rsidRDefault="002E2AAE" w:rsidP="009B3D99">
            <w:pPr>
              <w:pStyle w:val="Tablebody"/>
              <w:jc w:val="left"/>
            </w:pPr>
            <w:r w:rsidRPr="00B15E98">
              <w:t>SIA „ABC software”</w:t>
            </w:r>
          </w:p>
        </w:tc>
        <w:tc>
          <w:tcPr>
            <w:tcW w:w="1382" w:type="dxa"/>
            <w:tcBorders>
              <w:top w:val="nil"/>
              <w:left w:val="single" w:sz="4" w:space="0" w:color="auto"/>
              <w:bottom w:val="single" w:sz="4" w:space="0" w:color="auto"/>
              <w:right w:val="nil"/>
              <w:tl2br w:val="nil"/>
              <w:tr2bl w:val="nil"/>
            </w:tcBorders>
          </w:tcPr>
          <w:p w14:paraId="7A67F6E7" w14:textId="77777777" w:rsidR="002E2AAE" w:rsidRPr="00B15E98" w:rsidRDefault="002E2AAE" w:rsidP="009B3D99">
            <w:pPr>
              <w:pStyle w:val="Tablebody"/>
            </w:pPr>
            <w:r w:rsidRPr="00B15E98">
              <w:t>E.Stāmurs</w:t>
            </w:r>
          </w:p>
        </w:tc>
      </w:tr>
      <w:tr w:rsidR="00E85433" w:rsidRPr="00B15E98" w14:paraId="419C8C0B" w14:textId="77777777" w:rsidTr="00B7290E">
        <w:trPr>
          <w:jc w:val="center"/>
        </w:trPr>
        <w:tc>
          <w:tcPr>
            <w:tcW w:w="1043" w:type="dxa"/>
            <w:tcBorders>
              <w:top w:val="nil"/>
              <w:left w:val="nil"/>
              <w:bottom w:val="single" w:sz="4" w:space="0" w:color="auto"/>
              <w:right w:val="single" w:sz="4" w:space="0" w:color="auto"/>
              <w:tl2br w:val="nil"/>
              <w:tr2bl w:val="nil"/>
            </w:tcBorders>
            <w:shd w:val="clear" w:color="auto" w:fill="auto"/>
          </w:tcPr>
          <w:p w14:paraId="419C8C06" w14:textId="6236E258" w:rsidR="00E85433" w:rsidRPr="00B15E98" w:rsidRDefault="002E2AAE" w:rsidP="00561FBB">
            <w:pPr>
              <w:pStyle w:val="Tablebody"/>
            </w:pPr>
            <w:r>
              <w:t>1.02</w:t>
            </w: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419C8C07" w14:textId="7DADAE80" w:rsidR="00E85433" w:rsidRPr="00B15E98" w:rsidRDefault="002E2AAE" w:rsidP="00561FBB">
            <w:pPr>
              <w:pStyle w:val="Tablebody"/>
            </w:pPr>
            <w:r>
              <w:t>23.10</w:t>
            </w:r>
            <w:r w:rsidR="003C0D87" w:rsidRPr="00B15E98">
              <w:t>.2013</w:t>
            </w:r>
            <w:r w:rsidR="00E85433" w:rsidRPr="00B15E98">
              <w:t>.</w:t>
            </w:r>
          </w:p>
        </w:tc>
        <w:tc>
          <w:tcPr>
            <w:tcW w:w="4132" w:type="dxa"/>
            <w:tcBorders>
              <w:top w:val="nil"/>
              <w:left w:val="single" w:sz="4" w:space="0" w:color="auto"/>
              <w:bottom w:val="single" w:sz="4" w:space="0" w:color="auto"/>
              <w:right w:val="single" w:sz="4" w:space="0" w:color="auto"/>
              <w:tl2br w:val="nil"/>
              <w:tr2bl w:val="nil"/>
            </w:tcBorders>
            <w:shd w:val="clear" w:color="auto" w:fill="auto"/>
          </w:tcPr>
          <w:p w14:paraId="419C8C08" w14:textId="277C7972" w:rsidR="00E85433" w:rsidRPr="00B15E98" w:rsidRDefault="003E2D33" w:rsidP="00561FBB">
            <w:pPr>
              <w:pStyle w:val="Tablebody"/>
            </w:pPr>
            <w:r>
              <w:t>Atjaunots ceļvedis pēc izmaiņām KDV formas konfigurācijā.</w:t>
            </w:r>
          </w:p>
        </w:tc>
        <w:tc>
          <w:tcPr>
            <w:tcW w:w="1985" w:type="dxa"/>
            <w:tcBorders>
              <w:top w:val="nil"/>
              <w:left w:val="single" w:sz="4" w:space="0" w:color="auto"/>
              <w:bottom w:val="single" w:sz="4" w:space="0" w:color="auto"/>
              <w:right w:val="nil"/>
              <w:tl2br w:val="nil"/>
              <w:tr2bl w:val="nil"/>
            </w:tcBorders>
            <w:shd w:val="clear" w:color="auto" w:fill="auto"/>
          </w:tcPr>
          <w:p w14:paraId="419C8C09" w14:textId="77777777" w:rsidR="00E85433" w:rsidRPr="00B15E98" w:rsidRDefault="00E85433" w:rsidP="00E85433">
            <w:pPr>
              <w:pStyle w:val="Tablebody"/>
              <w:jc w:val="left"/>
            </w:pPr>
            <w:r w:rsidRPr="00B15E98">
              <w:t>SIA „ABC software”</w:t>
            </w:r>
          </w:p>
        </w:tc>
        <w:tc>
          <w:tcPr>
            <w:tcW w:w="1382" w:type="dxa"/>
            <w:tcBorders>
              <w:top w:val="nil"/>
              <w:left w:val="single" w:sz="4" w:space="0" w:color="auto"/>
              <w:bottom w:val="single" w:sz="4" w:space="0" w:color="auto"/>
              <w:right w:val="nil"/>
              <w:tl2br w:val="nil"/>
              <w:tr2bl w:val="nil"/>
            </w:tcBorders>
          </w:tcPr>
          <w:p w14:paraId="419C8C0A" w14:textId="4540CA64" w:rsidR="00E85433" w:rsidRPr="00B15E98" w:rsidRDefault="009F45C6" w:rsidP="007B72BA">
            <w:pPr>
              <w:pStyle w:val="Tablebody"/>
            </w:pPr>
            <w:r w:rsidRPr="00B15E98">
              <w:t>E.Stāmurs</w:t>
            </w:r>
          </w:p>
        </w:tc>
      </w:tr>
    </w:tbl>
    <w:p w14:paraId="419C8C18" w14:textId="77777777" w:rsidR="007D2574" w:rsidRPr="00B15E98" w:rsidRDefault="007D2574" w:rsidP="007D2574">
      <w:pPr>
        <w:pStyle w:val="Titleversija"/>
        <w:jc w:val="left"/>
      </w:pPr>
      <w:r w:rsidRPr="00B15E98">
        <w:br w:type="page"/>
      </w:r>
    </w:p>
    <w:p w14:paraId="419C8C19" w14:textId="77777777" w:rsidR="007D2574" w:rsidRPr="00B15E98" w:rsidRDefault="007D2574" w:rsidP="00021632">
      <w:pPr>
        <w:pStyle w:val="Saturs"/>
        <w:rPr>
          <w:rStyle w:val="Strong"/>
          <w:bCs w:val="0"/>
        </w:rPr>
      </w:pPr>
      <w:r w:rsidRPr="00B15E98">
        <w:rPr>
          <w:rStyle w:val="Strong"/>
          <w:bCs w:val="0"/>
        </w:rPr>
        <w:lastRenderedPageBreak/>
        <w:t>Satura rādītājs</w:t>
      </w:r>
    </w:p>
    <w:p w14:paraId="71D1A662" w14:textId="77777777" w:rsidR="00CF43A7" w:rsidRDefault="007D2574">
      <w:pPr>
        <w:pStyle w:val="TOC1"/>
        <w:rPr>
          <w:rFonts w:asciiTheme="minorHAnsi" w:eastAsiaTheme="minorEastAsia" w:hAnsiTheme="minorHAnsi"/>
          <w:b w:val="0"/>
          <w:caps w:val="0"/>
          <w:noProof/>
          <w:lang w:eastAsia="lv-LV"/>
        </w:rPr>
      </w:pPr>
      <w:r w:rsidRPr="00B15E98">
        <w:fldChar w:fldCharType="begin"/>
      </w:r>
      <w:r w:rsidRPr="00B15E98">
        <w:instrText xml:space="preserve"> TOC \o "1-4" \h \z \u </w:instrText>
      </w:r>
      <w:r w:rsidRPr="00B15E98">
        <w:fldChar w:fldCharType="separate"/>
      </w:r>
      <w:hyperlink w:anchor="_Toc371584629" w:history="1">
        <w:r w:rsidR="00CF43A7" w:rsidRPr="00735734">
          <w:rPr>
            <w:rStyle w:val="Hyperlink"/>
            <w:noProof/>
          </w:rPr>
          <w:t>Attēlu saraksts</w:t>
        </w:r>
        <w:r w:rsidR="00CF43A7">
          <w:rPr>
            <w:noProof/>
            <w:webHidden/>
          </w:rPr>
          <w:tab/>
        </w:r>
        <w:r w:rsidR="00CF43A7">
          <w:rPr>
            <w:noProof/>
            <w:webHidden/>
          </w:rPr>
          <w:fldChar w:fldCharType="begin"/>
        </w:r>
        <w:r w:rsidR="00CF43A7">
          <w:rPr>
            <w:noProof/>
            <w:webHidden/>
          </w:rPr>
          <w:instrText xml:space="preserve"> PAGEREF _Toc371584629 \h </w:instrText>
        </w:r>
        <w:r w:rsidR="00CF43A7">
          <w:rPr>
            <w:noProof/>
            <w:webHidden/>
          </w:rPr>
        </w:r>
        <w:r w:rsidR="00CF43A7">
          <w:rPr>
            <w:noProof/>
            <w:webHidden/>
          </w:rPr>
          <w:fldChar w:fldCharType="separate"/>
        </w:r>
        <w:r w:rsidR="00CF43A7">
          <w:rPr>
            <w:noProof/>
            <w:webHidden/>
          </w:rPr>
          <w:t>6</w:t>
        </w:r>
        <w:r w:rsidR="00CF43A7">
          <w:rPr>
            <w:noProof/>
            <w:webHidden/>
          </w:rPr>
          <w:fldChar w:fldCharType="end"/>
        </w:r>
      </w:hyperlink>
    </w:p>
    <w:p w14:paraId="12E8F5DD" w14:textId="77777777" w:rsidR="00CF43A7" w:rsidRDefault="00295F4E">
      <w:pPr>
        <w:pStyle w:val="TOC1"/>
        <w:rPr>
          <w:rFonts w:asciiTheme="minorHAnsi" w:eastAsiaTheme="minorEastAsia" w:hAnsiTheme="minorHAnsi"/>
          <w:b w:val="0"/>
          <w:caps w:val="0"/>
          <w:noProof/>
          <w:lang w:eastAsia="lv-LV"/>
        </w:rPr>
      </w:pPr>
      <w:hyperlink w:anchor="_Toc371584630" w:history="1">
        <w:r w:rsidR="00CF43A7" w:rsidRPr="00735734">
          <w:rPr>
            <w:rStyle w:val="Hyperlink"/>
            <w:rFonts w:cs="Tahoma"/>
            <w:noProof/>
            <w:u w:color="000000"/>
          </w:rPr>
          <w:t>1.</w:t>
        </w:r>
        <w:r w:rsidR="00CF43A7">
          <w:rPr>
            <w:rFonts w:asciiTheme="minorHAnsi" w:eastAsiaTheme="minorEastAsia" w:hAnsiTheme="minorHAnsi"/>
            <w:b w:val="0"/>
            <w:caps w:val="0"/>
            <w:noProof/>
            <w:lang w:eastAsia="lv-LV"/>
          </w:rPr>
          <w:tab/>
        </w:r>
        <w:r w:rsidR="00CF43A7" w:rsidRPr="00735734">
          <w:rPr>
            <w:rStyle w:val="Hyperlink"/>
            <w:noProof/>
          </w:rPr>
          <w:t>Ievads</w:t>
        </w:r>
        <w:r w:rsidR="00CF43A7">
          <w:rPr>
            <w:noProof/>
            <w:webHidden/>
          </w:rPr>
          <w:tab/>
        </w:r>
        <w:r w:rsidR="00CF43A7">
          <w:rPr>
            <w:noProof/>
            <w:webHidden/>
          </w:rPr>
          <w:fldChar w:fldCharType="begin"/>
        </w:r>
        <w:r w:rsidR="00CF43A7">
          <w:rPr>
            <w:noProof/>
            <w:webHidden/>
          </w:rPr>
          <w:instrText xml:space="preserve"> PAGEREF _Toc371584630 \h </w:instrText>
        </w:r>
        <w:r w:rsidR="00CF43A7">
          <w:rPr>
            <w:noProof/>
            <w:webHidden/>
          </w:rPr>
        </w:r>
        <w:r w:rsidR="00CF43A7">
          <w:rPr>
            <w:noProof/>
            <w:webHidden/>
          </w:rPr>
          <w:fldChar w:fldCharType="separate"/>
        </w:r>
        <w:r w:rsidR="00CF43A7">
          <w:rPr>
            <w:noProof/>
            <w:webHidden/>
          </w:rPr>
          <w:t>7</w:t>
        </w:r>
        <w:r w:rsidR="00CF43A7">
          <w:rPr>
            <w:noProof/>
            <w:webHidden/>
          </w:rPr>
          <w:fldChar w:fldCharType="end"/>
        </w:r>
      </w:hyperlink>
    </w:p>
    <w:p w14:paraId="0E2CE74B" w14:textId="77777777" w:rsidR="00CF43A7" w:rsidRDefault="00295F4E">
      <w:pPr>
        <w:pStyle w:val="TOC2"/>
        <w:rPr>
          <w:rFonts w:asciiTheme="minorHAnsi" w:eastAsiaTheme="minorEastAsia" w:hAnsiTheme="minorHAnsi"/>
          <w:b w:val="0"/>
          <w:noProof/>
          <w:lang w:eastAsia="lv-LV"/>
        </w:rPr>
      </w:pPr>
      <w:hyperlink w:anchor="_Toc371584631" w:history="1">
        <w:r w:rsidR="00CF43A7" w:rsidRPr="00735734">
          <w:rPr>
            <w:rStyle w:val="Hyperlink"/>
            <w:rFonts w:cs="Times New Roman"/>
            <w:noProof/>
          </w:rPr>
          <w:t>1.1.</w:t>
        </w:r>
        <w:r w:rsidR="00CF43A7">
          <w:rPr>
            <w:rFonts w:asciiTheme="minorHAnsi" w:eastAsiaTheme="minorEastAsia" w:hAnsiTheme="minorHAnsi"/>
            <w:b w:val="0"/>
            <w:noProof/>
            <w:lang w:eastAsia="lv-LV"/>
          </w:rPr>
          <w:tab/>
        </w:r>
        <w:r w:rsidR="00CF43A7" w:rsidRPr="00735734">
          <w:rPr>
            <w:rStyle w:val="Hyperlink"/>
            <w:noProof/>
          </w:rPr>
          <w:t>Dokumenta nolūks</w:t>
        </w:r>
        <w:r w:rsidR="00CF43A7">
          <w:rPr>
            <w:noProof/>
            <w:webHidden/>
          </w:rPr>
          <w:tab/>
        </w:r>
        <w:r w:rsidR="00CF43A7">
          <w:rPr>
            <w:noProof/>
            <w:webHidden/>
          </w:rPr>
          <w:fldChar w:fldCharType="begin"/>
        </w:r>
        <w:r w:rsidR="00CF43A7">
          <w:rPr>
            <w:noProof/>
            <w:webHidden/>
          </w:rPr>
          <w:instrText xml:space="preserve"> PAGEREF _Toc371584631 \h </w:instrText>
        </w:r>
        <w:r w:rsidR="00CF43A7">
          <w:rPr>
            <w:noProof/>
            <w:webHidden/>
          </w:rPr>
        </w:r>
        <w:r w:rsidR="00CF43A7">
          <w:rPr>
            <w:noProof/>
            <w:webHidden/>
          </w:rPr>
          <w:fldChar w:fldCharType="separate"/>
        </w:r>
        <w:r w:rsidR="00CF43A7">
          <w:rPr>
            <w:noProof/>
            <w:webHidden/>
          </w:rPr>
          <w:t>7</w:t>
        </w:r>
        <w:r w:rsidR="00CF43A7">
          <w:rPr>
            <w:noProof/>
            <w:webHidden/>
          </w:rPr>
          <w:fldChar w:fldCharType="end"/>
        </w:r>
      </w:hyperlink>
    </w:p>
    <w:p w14:paraId="6BB1F113" w14:textId="77777777" w:rsidR="00CF43A7" w:rsidRDefault="00295F4E">
      <w:pPr>
        <w:pStyle w:val="TOC2"/>
        <w:rPr>
          <w:rFonts w:asciiTheme="minorHAnsi" w:eastAsiaTheme="minorEastAsia" w:hAnsiTheme="minorHAnsi"/>
          <w:b w:val="0"/>
          <w:noProof/>
          <w:lang w:eastAsia="lv-LV"/>
        </w:rPr>
      </w:pPr>
      <w:hyperlink w:anchor="_Toc371584632" w:history="1">
        <w:r w:rsidR="00CF43A7" w:rsidRPr="00735734">
          <w:rPr>
            <w:rStyle w:val="Hyperlink"/>
            <w:rFonts w:cs="Times New Roman"/>
            <w:noProof/>
          </w:rPr>
          <w:t>1.2.</w:t>
        </w:r>
        <w:r w:rsidR="00CF43A7">
          <w:rPr>
            <w:rFonts w:asciiTheme="minorHAnsi" w:eastAsiaTheme="minorEastAsia" w:hAnsiTheme="minorHAnsi"/>
            <w:b w:val="0"/>
            <w:noProof/>
            <w:lang w:eastAsia="lv-LV"/>
          </w:rPr>
          <w:tab/>
        </w:r>
        <w:r w:rsidR="00CF43A7" w:rsidRPr="00735734">
          <w:rPr>
            <w:rStyle w:val="Hyperlink"/>
            <w:noProof/>
          </w:rPr>
          <w:t>Darbības sfēra</w:t>
        </w:r>
        <w:r w:rsidR="00CF43A7">
          <w:rPr>
            <w:noProof/>
            <w:webHidden/>
          </w:rPr>
          <w:tab/>
        </w:r>
        <w:r w:rsidR="00CF43A7">
          <w:rPr>
            <w:noProof/>
            <w:webHidden/>
          </w:rPr>
          <w:fldChar w:fldCharType="begin"/>
        </w:r>
        <w:r w:rsidR="00CF43A7">
          <w:rPr>
            <w:noProof/>
            <w:webHidden/>
          </w:rPr>
          <w:instrText xml:space="preserve"> PAGEREF _Toc371584632 \h </w:instrText>
        </w:r>
        <w:r w:rsidR="00CF43A7">
          <w:rPr>
            <w:noProof/>
            <w:webHidden/>
          </w:rPr>
        </w:r>
        <w:r w:rsidR="00CF43A7">
          <w:rPr>
            <w:noProof/>
            <w:webHidden/>
          </w:rPr>
          <w:fldChar w:fldCharType="separate"/>
        </w:r>
        <w:r w:rsidR="00CF43A7">
          <w:rPr>
            <w:noProof/>
            <w:webHidden/>
          </w:rPr>
          <w:t>7</w:t>
        </w:r>
        <w:r w:rsidR="00CF43A7">
          <w:rPr>
            <w:noProof/>
            <w:webHidden/>
          </w:rPr>
          <w:fldChar w:fldCharType="end"/>
        </w:r>
      </w:hyperlink>
    </w:p>
    <w:p w14:paraId="247A5506" w14:textId="77777777" w:rsidR="00CF43A7" w:rsidRDefault="00295F4E">
      <w:pPr>
        <w:pStyle w:val="TOC2"/>
        <w:rPr>
          <w:rFonts w:asciiTheme="minorHAnsi" w:eastAsiaTheme="minorEastAsia" w:hAnsiTheme="minorHAnsi"/>
          <w:b w:val="0"/>
          <w:noProof/>
          <w:lang w:eastAsia="lv-LV"/>
        </w:rPr>
      </w:pPr>
      <w:hyperlink w:anchor="_Toc371584633" w:history="1">
        <w:r w:rsidR="00CF43A7" w:rsidRPr="00735734">
          <w:rPr>
            <w:rStyle w:val="Hyperlink"/>
            <w:rFonts w:cs="Times New Roman"/>
            <w:noProof/>
          </w:rPr>
          <w:t>1.3.</w:t>
        </w:r>
        <w:r w:rsidR="00CF43A7">
          <w:rPr>
            <w:rFonts w:asciiTheme="minorHAnsi" w:eastAsiaTheme="minorEastAsia" w:hAnsiTheme="minorHAnsi"/>
            <w:b w:val="0"/>
            <w:noProof/>
            <w:lang w:eastAsia="lv-LV"/>
          </w:rPr>
          <w:tab/>
        </w:r>
        <w:r w:rsidR="00CF43A7" w:rsidRPr="00735734">
          <w:rPr>
            <w:rStyle w:val="Hyperlink"/>
            <w:noProof/>
          </w:rPr>
          <w:t>Termini un pieņemtie apzīmējumi</w:t>
        </w:r>
        <w:r w:rsidR="00CF43A7">
          <w:rPr>
            <w:noProof/>
            <w:webHidden/>
          </w:rPr>
          <w:tab/>
        </w:r>
        <w:r w:rsidR="00CF43A7">
          <w:rPr>
            <w:noProof/>
            <w:webHidden/>
          </w:rPr>
          <w:fldChar w:fldCharType="begin"/>
        </w:r>
        <w:r w:rsidR="00CF43A7">
          <w:rPr>
            <w:noProof/>
            <w:webHidden/>
          </w:rPr>
          <w:instrText xml:space="preserve"> PAGEREF _Toc371584633 \h </w:instrText>
        </w:r>
        <w:r w:rsidR="00CF43A7">
          <w:rPr>
            <w:noProof/>
            <w:webHidden/>
          </w:rPr>
        </w:r>
        <w:r w:rsidR="00CF43A7">
          <w:rPr>
            <w:noProof/>
            <w:webHidden/>
          </w:rPr>
          <w:fldChar w:fldCharType="separate"/>
        </w:r>
        <w:r w:rsidR="00CF43A7">
          <w:rPr>
            <w:noProof/>
            <w:webHidden/>
          </w:rPr>
          <w:t>7</w:t>
        </w:r>
        <w:r w:rsidR="00CF43A7">
          <w:rPr>
            <w:noProof/>
            <w:webHidden/>
          </w:rPr>
          <w:fldChar w:fldCharType="end"/>
        </w:r>
      </w:hyperlink>
    </w:p>
    <w:p w14:paraId="041C890C" w14:textId="77777777" w:rsidR="00CF43A7" w:rsidRDefault="00295F4E">
      <w:pPr>
        <w:pStyle w:val="TOC2"/>
        <w:rPr>
          <w:rFonts w:asciiTheme="minorHAnsi" w:eastAsiaTheme="minorEastAsia" w:hAnsiTheme="minorHAnsi"/>
          <w:b w:val="0"/>
          <w:noProof/>
          <w:lang w:eastAsia="lv-LV"/>
        </w:rPr>
      </w:pPr>
      <w:hyperlink w:anchor="_Toc371584634" w:history="1">
        <w:r w:rsidR="00CF43A7" w:rsidRPr="00735734">
          <w:rPr>
            <w:rStyle w:val="Hyperlink"/>
            <w:rFonts w:cs="Times New Roman"/>
            <w:noProof/>
          </w:rPr>
          <w:t>1.4.</w:t>
        </w:r>
        <w:r w:rsidR="00CF43A7">
          <w:rPr>
            <w:rFonts w:asciiTheme="minorHAnsi" w:eastAsiaTheme="minorEastAsia" w:hAnsiTheme="minorHAnsi"/>
            <w:b w:val="0"/>
            <w:noProof/>
            <w:lang w:eastAsia="lv-LV"/>
          </w:rPr>
          <w:tab/>
        </w:r>
        <w:r w:rsidR="00CF43A7" w:rsidRPr="00735734">
          <w:rPr>
            <w:rStyle w:val="Hyperlink"/>
            <w:noProof/>
          </w:rPr>
          <w:t>Saistība ar citiem dokumentiem</w:t>
        </w:r>
        <w:r w:rsidR="00CF43A7">
          <w:rPr>
            <w:noProof/>
            <w:webHidden/>
          </w:rPr>
          <w:tab/>
        </w:r>
        <w:r w:rsidR="00CF43A7">
          <w:rPr>
            <w:noProof/>
            <w:webHidden/>
          </w:rPr>
          <w:fldChar w:fldCharType="begin"/>
        </w:r>
        <w:r w:rsidR="00CF43A7">
          <w:rPr>
            <w:noProof/>
            <w:webHidden/>
          </w:rPr>
          <w:instrText xml:space="preserve"> PAGEREF _Toc371584634 \h </w:instrText>
        </w:r>
        <w:r w:rsidR="00CF43A7">
          <w:rPr>
            <w:noProof/>
            <w:webHidden/>
          </w:rPr>
        </w:r>
        <w:r w:rsidR="00CF43A7">
          <w:rPr>
            <w:noProof/>
            <w:webHidden/>
          </w:rPr>
          <w:fldChar w:fldCharType="separate"/>
        </w:r>
        <w:r w:rsidR="00CF43A7">
          <w:rPr>
            <w:noProof/>
            <w:webHidden/>
          </w:rPr>
          <w:t>7</w:t>
        </w:r>
        <w:r w:rsidR="00CF43A7">
          <w:rPr>
            <w:noProof/>
            <w:webHidden/>
          </w:rPr>
          <w:fldChar w:fldCharType="end"/>
        </w:r>
      </w:hyperlink>
    </w:p>
    <w:p w14:paraId="55C237DF" w14:textId="77777777" w:rsidR="00CF43A7" w:rsidRDefault="00295F4E">
      <w:pPr>
        <w:pStyle w:val="TOC2"/>
        <w:rPr>
          <w:rFonts w:asciiTheme="minorHAnsi" w:eastAsiaTheme="minorEastAsia" w:hAnsiTheme="minorHAnsi"/>
          <w:b w:val="0"/>
          <w:noProof/>
          <w:lang w:eastAsia="lv-LV"/>
        </w:rPr>
      </w:pPr>
      <w:hyperlink w:anchor="_Toc371584635" w:history="1">
        <w:r w:rsidR="00CF43A7" w:rsidRPr="00735734">
          <w:rPr>
            <w:rStyle w:val="Hyperlink"/>
            <w:rFonts w:cs="Times New Roman"/>
            <w:noProof/>
          </w:rPr>
          <w:t>1.5.</w:t>
        </w:r>
        <w:r w:rsidR="00CF43A7">
          <w:rPr>
            <w:rFonts w:asciiTheme="minorHAnsi" w:eastAsiaTheme="minorEastAsia" w:hAnsiTheme="minorHAnsi"/>
            <w:b w:val="0"/>
            <w:noProof/>
            <w:lang w:eastAsia="lv-LV"/>
          </w:rPr>
          <w:tab/>
        </w:r>
        <w:r w:rsidR="00CF43A7" w:rsidRPr="00735734">
          <w:rPr>
            <w:rStyle w:val="Hyperlink"/>
            <w:noProof/>
          </w:rPr>
          <w:t>Dokumenta pārskats</w:t>
        </w:r>
        <w:r w:rsidR="00CF43A7">
          <w:rPr>
            <w:noProof/>
            <w:webHidden/>
          </w:rPr>
          <w:tab/>
        </w:r>
        <w:r w:rsidR="00CF43A7">
          <w:rPr>
            <w:noProof/>
            <w:webHidden/>
          </w:rPr>
          <w:fldChar w:fldCharType="begin"/>
        </w:r>
        <w:r w:rsidR="00CF43A7">
          <w:rPr>
            <w:noProof/>
            <w:webHidden/>
          </w:rPr>
          <w:instrText xml:space="preserve"> PAGEREF _Toc371584635 \h </w:instrText>
        </w:r>
        <w:r w:rsidR="00CF43A7">
          <w:rPr>
            <w:noProof/>
            <w:webHidden/>
          </w:rPr>
        </w:r>
        <w:r w:rsidR="00CF43A7">
          <w:rPr>
            <w:noProof/>
            <w:webHidden/>
          </w:rPr>
          <w:fldChar w:fldCharType="separate"/>
        </w:r>
        <w:r w:rsidR="00CF43A7">
          <w:rPr>
            <w:noProof/>
            <w:webHidden/>
          </w:rPr>
          <w:t>8</w:t>
        </w:r>
        <w:r w:rsidR="00CF43A7">
          <w:rPr>
            <w:noProof/>
            <w:webHidden/>
          </w:rPr>
          <w:fldChar w:fldCharType="end"/>
        </w:r>
      </w:hyperlink>
    </w:p>
    <w:p w14:paraId="16E64DCA" w14:textId="77777777" w:rsidR="00CF43A7" w:rsidRDefault="00295F4E">
      <w:pPr>
        <w:pStyle w:val="TOC1"/>
        <w:rPr>
          <w:rFonts w:asciiTheme="minorHAnsi" w:eastAsiaTheme="minorEastAsia" w:hAnsiTheme="minorHAnsi"/>
          <w:b w:val="0"/>
          <w:caps w:val="0"/>
          <w:noProof/>
          <w:lang w:eastAsia="lv-LV"/>
        </w:rPr>
      </w:pPr>
      <w:hyperlink w:anchor="_Toc371584636" w:history="1">
        <w:r w:rsidR="00CF43A7" w:rsidRPr="00735734">
          <w:rPr>
            <w:rStyle w:val="Hyperlink"/>
            <w:rFonts w:cs="Tahoma"/>
            <w:noProof/>
            <w:u w:color="000000"/>
          </w:rPr>
          <w:t>2.</w:t>
        </w:r>
        <w:r w:rsidR="00CF43A7">
          <w:rPr>
            <w:rFonts w:asciiTheme="minorHAnsi" w:eastAsiaTheme="minorEastAsia" w:hAnsiTheme="minorHAnsi"/>
            <w:b w:val="0"/>
            <w:caps w:val="0"/>
            <w:noProof/>
            <w:lang w:eastAsia="lv-LV"/>
          </w:rPr>
          <w:tab/>
        </w:r>
        <w:r w:rsidR="00CF43A7" w:rsidRPr="00735734">
          <w:rPr>
            <w:rStyle w:val="Hyperlink"/>
            <w:noProof/>
          </w:rPr>
          <w:t>Risinājuma arhitektūra</w:t>
        </w:r>
        <w:r w:rsidR="00CF43A7">
          <w:rPr>
            <w:noProof/>
            <w:webHidden/>
          </w:rPr>
          <w:tab/>
        </w:r>
        <w:r w:rsidR="00CF43A7">
          <w:rPr>
            <w:noProof/>
            <w:webHidden/>
          </w:rPr>
          <w:fldChar w:fldCharType="begin"/>
        </w:r>
        <w:r w:rsidR="00CF43A7">
          <w:rPr>
            <w:noProof/>
            <w:webHidden/>
          </w:rPr>
          <w:instrText xml:space="preserve"> PAGEREF _Toc371584636 \h </w:instrText>
        </w:r>
        <w:r w:rsidR="00CF43A7">
          <w:rPr>
            <w:noProof/>
            <w:webHidden/>
          </w:rPr>
        </w:r>
        <w:r w:rsidR="00CF43A7">
          <w:rPr>
            <w:noProof/>
            <w:webHidden/>
          </w:rPr>
          <w:fldChar w:fldCharType="separate"/>
        </w:r>
        <w:r w:rsidR="00CF43A7">
          <w:rPr>
            <w:noProof/>
            <w:webHidden/>
          </w:rPr>
          <w:t>9</w:t>
        </w:r>
        <w:r w:rsidR="00CF43A7">
          <w:rPr>
            <w:noProof/>
            <w:webHidden/>
          </w:rPr>
          <w:fldChar w:fldCharType="end"/>
        </w:r>
      </w:hyperlink>
    </w:p>
    <w:p w14:paraId="1C4307D1" w14:textId="77777777" w:rsidR="00CF43A7" w:rsidRDefault="00295F4E">
      <w:pPr>
        <w:pStyle w:val="TOC1"/>
        <w:rPr>
          <w:rFonts w:asciiTheme="minorHAnsi" w:eastAsiaTheme="minorEastAsia" w:hAnsiTheme="minorHAnsi"/>
          <w:b w:val="0"/>
          <w:caps w:val="0"/>
          <w:noProof/>
          <w:lang w:eastAsia="lv-LV"/>
        </w:rPr>
      </w:pPr>
      <w:hyperlink w:anchor="_Toc371584637" w:history="1">
        <w:r w:rsidR="00CF43A7" w:rsidRPr="00735734">
          <w:rPr>
            <w:rStyle w:val="Hyperlink"/>
            <w:rFonts w:cs="Tahoma"/>
            <w:noProof/>
            <w:u w:color="000000"/>
          </w:rPr>
          <w:t>3.</w:t>
        </w:r>
        <w:r w:rsidR="00CF43A7">
          <w:rPr>
            <w:rFonts w:asciiTheme="minorHAnsi" w:eastAsiaTheme="minorEastAsia" w:hAnsiTheme="minorHAnsi"/>
            <w:b w:val="0"/>
            <w:caps w:val="0"/>
            <w:noProof/>
            <w:lang w:eastAsia="lv-LV"/>
          </w:rPr>
          <w:tab/>
        </w:r>
        <w:r w:rsidR="00CF43A7" w:rsidRPr="00735734">
          <w:rPr>
            <w:rStyle w:val="Hyperlink"/>
            <w:noProof/>
          </w:rPr>
          <w:t>KDV formas piemērs</w:t>
        </w:r>
        <w:r w:rsidR="00CF43A7">
          <w:rPr>
            <w:noProof/>
            <w:webHidden/>
          </w:rPr>
          <w:tab/>
        </w:r>
        <w:r w:rsidR="00CF43A7">
          <w:rPr>
            <w:noProof/>
            <w:webHidden/>
          </w:rPr>
          <w:fldChar w:fldCharType="begin"/>
        </w:r>
        <w:r w:rsidR="00CF43A7">
          <w:rPr>
            <w:noProof/>
            <w:webHidden/>
          </w:rPr>
          <w:instrText xml:space="preserve"> PAGEREF _Toc371584637 \h </w:instrText>
        </w:r>
        <w:r w:rsidR="00CF43A7">
          <w:rPr>
            <w:noProof/>
            <w:webHidden/>
          </w:rPr>
        </w:r>
        <w:r w:rsidR="00CF43A7">
          <w:rPr>
            <w:noProof/>
            <w:webHidden/>
          </w:rPr>
          <w:fldChar w:fldCharType="separate"/>
        </w:r>
        <w:r w:rsidR="00CF43A7">
          <w:rPr>
            <w:noProof/>
            <w:webHidden/>
          </w:rPr>
          <w:t>11</w:t>
        </w:r>
        <w:r w:rsidR="00CF43A7">
          <w:rPr>
            <w:noProof/>
            <w:webHidden/>
          </w:rPr>
          <w:fldChar w:fldCharType="end"/>
        </w:r>
      </w:hyperlink>
    </w:p>
    <w:p w14:paraId="528F90B3" w14:textId="77777777" w:rsidR="00CF43A7" w:rsidRDefault="00295F4E">
      <w:pPr>
        <w:pStyle w:val="TOC2"/>
        <w:rPr>
          <w:rFonts w:asciiTheme="minorHAnsi" w:eastAsiaTheme="minorEastAsia" w:hAnsiTheme="minorHAnsi"/>
          <w:b w:val="0"/>
          <w:noProof/>
          <w:lang w:eastAsia="lv-LV"/>
        </w:rPr>
      </w:pPr>
      <w:hyperlink w:anchor="_Toc371584638" w:history="1">
        <w:r w:rsidR="00CF43A7" w:rsidRPr="00735734">
          <w:rPr>
            <w:rStyle w:val="Hyperlink"/>
            <w:rFonts w:cs="Times New Roman"/>
            <w:noProof/>
          </w:rPr>
          <w:t>3.1.</w:t>
        </w:r>
        <w:r w:rsidR="00CF43A7">
          <w:rPr>
            <w:rFonts w:asciiTheme="minorHAnsi" w:eastAsiaTheme="minorEastAsia" w:hAnsiTheme="minorHAnsi"/>
            <w:b w:val="0"/>
            <w:noProof/>
            <w:lang w:eastAsia="lv-LV"/>
          </w:rPr>
          <w:tab/>
        </w:r>
        <w:r w:rsidR="00CF43A7" w:rsidRPr="00735734">
          <w:rPr>
            <w:rStyle w:val="Hyperlink"/>
            <w:noProof/>
          </w:rPr>
          <w:t>Lvp.Kdv.Examples.SimpleForm.Web</w:t>
        </w:r>
        <w:r w:rsidR="00CF43A7">
          <w:rPr>
            <w:noProof/>
            <w:webHidden/>
          </w:rPr>
          <w:tab/>
        </w:r>
        <w:r w:rsidR="00CF43A7">
          <w:rPr>
            <w:noProof/>
            <w:webHidden/>
          </w:rPr>
          <w:fldChar w:fldCharType="begin"/>
        </w:r>
        <w:r w:rsidR="00CF43A7">
          <w:rPr>
            <w:noProof/>
            <w:webHidden/>
          </w:rPr>
          <w:instrText xml:space="preserve"> PAGEREF _Toc371584638 \h </w:instrText>
        </w:r>
        <w:r w:rsidR="00CF43A7">
          <w:rPr>
            <w:noProof/>
            <w:webHidden/>
          </w:rPr>
        </w:r>
        <w:r w:rsidR="00CF43A7">
          <w:rPr>
            <w:noProof/>
            <w:webHidden/>
          </w:rPr>
          <w:fldChar w:fldCharType="separate"/>
        </w:r>
        <w:r w:rsidR="00CF43A7">
          <w:rPr>
            <w:noProof/>
            <w:webHidden/>
          </w:rPr>
          <w:t>11</w:t>
        </w:r>
        <w:r w:rsidR="00CF43A7">
          <w:rPr>
            <w:noProof/>
            <w:webHidden/>
          </w:rPr>
          <w:fldChar w:fldCharType="end"/>
        </w:r>
      </w:hyperlink>
    </w:p>
    <w:p w14:paraId="68AF1092" w14:textId="77777777" w:rsidR="00CF43A7" w:rsidRDefault="00295F4E">
      <w:pPr>
        <w:pStyle w:val="TOC1"/>
        <w:rPr>
          <w:rFonts w:asciiTheme="minorHAnsi" w:eastAsiaTheme="minorEastAsia" w:hAnsiTheme="minorHAnsi"/>
          <w:b w:val="0"/>
          <w:caps w:val="0"/>
          <w:noProof/>
          <w:lang w:eastAsia="lv-LV"/>
        </w:rPr>
      </w:pPr>
      <w:hyperlink w:anchor="_Toc371584639" w:history="1">
        <w:r w:rsidR="00CF43A7" w:rsidRPr="00735734">
          <w:rPr>
            <w:rStyle w:val="Hyperlink"/>
            <w:rFonts w:cs="Tahoma"/>
            <w:noProof/>
            <w:u w:color="000000"/>
          </w:rPr>
          <w:t>4.</w:t>
        </w:r>
        <w:r w:rsidR="00CF43A7">
          <w:rPr>
            <w:rFonts w:asciiTheme="minorHAnsi" w:eastAsiaTheme="minorEastAsia" w:hAnsiTheme="minorHAnsi"/>
            <w:b w:val="0"/>
            <w:caps w:val="0"/>
            <w:noProof/>
            <w:lang w:eastAsia="lv-LV"/>
          </w:rPr>
          <w:tab/>
        </w:r>
        <w:r w:rsidR="00CF43A7" w:rsidRPr="00735734">
          <w:rPr>
            <w:rStyle w:val="Hyperlink"/>
            <w:noProof/>
          </w:rPr>
          <w:t>Izstrādes vides sagatavošana</w:t>
        </w:r>
        <w:r w:rsidR="00CF43A7">
          <w:rPr>
            <w:noProof/>
            <w:webHidden/>
          </w:rPr>
          <w:tab/>
        </w:r>
        <w:r w:rsidR="00CF43A7">
          <w:rPr>
            <w:noProof/>
            <w:webHidden/>
          </w:rPr>
          <w:fldChar w:fldCharType="begin"/>
        </w:r>
        <w:r w:rsidR="00CF43A7">
          <w:rPr>
            <w:noProof/>
            <w:webHidden/>
          </w:rPr>
          <w:instrText xml:space="preserve"> PAGEREF _Toc371584639 \h </w:instrText>
        </w:r>
        <w:r w:rsidR="00CF43A7">
          <w:rPr>
            <w:noProof/>
            <w:webHidden/>
          </w:rPr>
        </w:r>
        <w:r w:rsidR="00CF43A7">
          <w:rPr>
            <w:noProof/>
            <w:webHidden/>
          </w:rPr>
          <w:fldChar w:fldCharType="separate"/>
        </w:r>
        <w:r w:rsidR="00CF43A7">
          <w:rPr>
            <w:noProof/>
            <w:webHidden/>
          </w:rPr>
          <w:t>12</w:t>
        </w:r>
        <w:r w:rsidR="00CF43A7">
          <w:rPr>
            <w:noProof/>
            <w:webHidden/>
          </w:rPr>
          <w:fldChar w:fldCharType="end"/>
        </w:r>
      </w:hyperlink>
    </w:p>
    <w:p w14:paraId="1F1BA04F" w14:textId="77777777" w:rsidR="00CF43A7" w:rsidRDefault="00295F4E">
      <w:pPr>
        <w:pStyle w:val="TOC2"/>
        <w:rPr>
          <w:rFonts w:asciiTheme="minorHAnsi" w:eastAsiaTheme="minorEastAsia" w:hAnsiTheme="minorHAnsi"/>
          <w:b w:val="0"/>
          <w:noProof/>
          <w:lang w:eastAsia="lv-LV"/>
        </w:rPr>
      </w:pPr>
      <w:hyperlink w:anchor="_Toc371584640" w:history="1">
        <w:r w:rsidR="00CF43A7" w:rsidRPr="00735734">
          <w:rPr>
            <w:rStyle w:val="Hyperlink"/>
            <w:rFonts w:cs="Times New Roman"/>
            <w:noProof/>
          </w:rPr>
          <w:t>4.1.</w:t>
        </w:r>
        <w:r w:rsidR="00CF43A7">
          <w:rPr>
            <w:rFonts w:asciiTheme="minorHAnsi" w:eastAsiaTheme="minorEastAsia" w:hAnsiTheme="minorHAnsi"/>
            <w:b w:val="0"/>
            <w:noProof/>
            <w:lang w:eastAsia="lv-LV"/>
          </w:rPr>
          <w:tab/>
        </w:r>
        <w:r w:rsidR="00CF43A7" w:rsidRPr="00735734">
          <w:rPr>
            <w:rStyle w:val="Hyperlink"/>
            <w:noProof/>
          </w:rPr>
          <w:t>Izstrādes vides prasības</w:t>
        </w:r>
        <w:r w:rsidR="00CF43A7">
          <w:rPr>
            <w:noProof/>
            <w:webHidden/>
          </w:rPr>
          <w:tab/>
        </w:r>
        <w:r w:rsidR="00CF43A7">
          <w:rPr>
            <w:noProof/>
            <w:webHidden/>
          </w:rPr>
          <w:fldChar w:fldCharType="begin"/>
        </w:r>
        <w:r w:rsidR="00CF43A7">
          <w:rPr>
            <w:noProof/>
            <w:webHidden/>
          </w:rPr>
          <w:instrText xml:space="preserve"> PAGEREF _Toc371584640 \h </w:instrText>
        </w:r>
        <w:r w:rsidR="00CF43A7">
          <w:rPr>
            <w:noProof/>
            <w:webHidden/>
          </w:rPr>
        </w:r>
        <w:r w:rsidR="00CF43A7">
          <w:rPr>
            <w:noProof/>
            <w:webHidden/>
          </w:rPr>
          <w:fldChar w:fldCharType="separate"/>
        </w:r>
        <w:r w:rsidR="00CF43A7">
          <w:rPr>
            <w:noProof/>
            <w:webHidden/>
          </w:rPr>
          <w:t>12</w:t>
        </w:r>
        <w:r w:rsidR="00CF43A7">
          <w:rPr>
            <w:noProof/>
            <w:webHidden/>
          </w:rPr>
          <w:fldChar w:fldCharType="end"/>
        </w:r>
      </w:hyperlink>
    </w:p>
    <w:p w14:paraId="01E1C66D" w14:textId="77777777" w:rsidR="00CF43A7" w:rsidRDefault="00295F4E">
      <w:pPr>
        <w:pStyle w:val="TOC2"/>
        <w:rPr>
          <w:rFonts w:asciiTheme="minorHAnsi" w:eastAsiaTheme="minorEastAsia" w:hAnsiTheme="minorHAnsi"/>
          <w:b w:val="0"/>
          <w:noProof/>
          <w:lang w:eastAsia="lv-LV"/>
        </w:rPr>
      </w:pPr>
      <w:hyperlink w:anchor="_Toc371584641" w:history="1">
        <w:r w:rsidR="00CF43A7" w:rsidRPr="00735734">
          <w:rPr>
            <w:rStyle w:val="Hyperlink"/>
            <w:rFonts w:cs="Times New Roman"/>
            <w:noProof/>
          </w:rPr>
          <w:t>4.2.</w:t>
        </w:r>
        <w:r w:rsidR="00CF43A7">
          <w:rPr>
            <w:rFonts w:asciiTheme="minorHAnsi" w:eastAsiaTheme="minorEastAsia" w:hAnsiTheme="minorHAnsi"/>
            <w:b w:val="0"/>
            <w:noProof/>
            <w:lang w:eastAsia="lv-LV"/>
          </w:rPr>
          <w:tab/>
        </w:r>
        <w:r w:rsidR="00CF43A7" w:rsidRPr="00735734">
          <w:rPr>
            <w:rStyle w:val="Hyperlink"/>
            <w:noProof/>
          </w:rPr>
          <w:t>Pakotnes saturs</w:t>
        </w:r>
        <w:r w:rsidR="00CF43A7">
          <w:rPr>
            <w:noProof/>
            <w:webHidden/>
          </w:rPr>
          <w:tab/>
        </w:r>
        <w:r w:rsidR="00CF43A7">
          <w:rPr>
            <w:noProof/>
            <w:webHidden/>
          </w:rPr>
          <w:fldChar w:fldCharType="begin"/>
        </w:r>
        <w:r w:rsidR="00CF43A7">
          <w:rPr>
            <w:noProof/>
            <w:webHidden/>
          </w:rPr>
          <w:instrText xml:space="preserve"> PAGEREF _Toc371584641 \h </w:instrText>
        </w:r>
        <w:r w:rsidR="00CF43A7">
          <w:rPr>
            <w:noProof/>
            <w:webHidden/>
          </w:rPr>
        </w:r>
        <w:r w:rsidR="00CF43A7">
          <w:rPr>
            <w:noProof/>
            <w:webHidden/>
          </w:rPr>
          <w:fldChar w:fldCharType="separate"/>
        </w:r>
        <w:r w:rsidR="00CF43A7">
          <w:rPr>
            <w:noProof/>
            <w:webHidden/>
          </w:rPr>
          <w:t>12</w:t>
        </w:r>
        <w:r w:rsidR="00CF43A7">
          <w:rPr>
            <w:noProof/>
            <w:webHidden/>
          </w:rPr>
          <w:fldChar w:fldCharType="end"/>
        </w:r>
      </w:hyperlink>
    </w:p>
    <w:p w14:paraId="4D860143" w14:textId="77777777" w:rsidR="00CF43A7" w:rsidRDefault="00295F4E">
      <w:pPr>
        <w:pStyle w:val="TOC3"/>
        <w:rPr>
          <w:rFonts w:asciiTheme="minorHAnsi" w:eastAsiaTheme="minorEastAsia" w:hAnsiTheme="minorHAnsi"/>
          <w:noProof/>
          <w:lang w:eastAsia="lv-LV"/>
        </w:rPr>
      </w:pPr>
      <w:hyperlink w:anchor="_Toc371584642" w:history="1">
        <w:r w:rsidR="00CF43A7" w:rsidRPr="00735734">
          <w:rPr>
            <w:rStyle w:val="Hyperlink"/>
            <w:rFonts w:cs="Times New Roman"/>
            <w:noProof/>
          </w:rPr>
          <w:t>4.2.1.</w:t>
        </w:r>
        <w:r w:rsidR="00CF43A7">
          <w:rPr>
            <w:rFonts w:asciiTheme="minorHAnsi" w:eastAsiaTheme="minorEastAsia" w:hAnsiTheme="minorHAnsi"/>
            <w:noProof/>
            <w:lang w:eastAsia="lv-LV"/>
          </w:rPr>
          <w:tab/>
        </w:r>
        <w:r w:rsidR="00CF43A7" w:rsidRPr="00735734">
          <w:rPr>
            <w:rStyle w:val="Hyperlink"/>
            <w:noProof/>
          </w:rPr>
          <w:t>Lvp.Kdv.Template saturs</w:t>
        </w:r>
        <w:r w:rsidR="00CF43A7">
          <w:rPr>
            <w:noProof/>
            <w:webHidden/>
          </w:rPr>
          <w:tab/>
        </w:r>
        <w:r w:rsidR="00CF43A7">
          <w:rPr>
            <w:noProof/>
            <w:webHidden/>
          </w:rPr>
          <w:fldChar w:fldCharType="begin"/>
        </w:r>
        <w:r w:rsidR="00CF43A7">
          <w:rPr>
            <w:noProof/>
            <w:webHidden/>
          </w:rPr>
          <w:instrText xml:space="preserve"> PAGEREF _Toc371584642 \h </w:instrText>
        </w:r>
        <w:r w:rsidR="00CF43A7">
          <w:rPr>
            <w:noProof/>
            <w:webHidden/>
          </w:rPr>
        </w:r>
        <w:r w:rsidR="00CF43A7">
          <w:rPr>
            <w:noProof/>
            <w:webHidden/>
          </w:rPr>
          <w:fldChar w:fldCharType="separate"/>
        </w:r>
        <w:r w:rsidR="00CF43A7">
          <w:rPr>
            <w:noProof/>
            <w:webHidden/>
          </w:rPr>
          <w:t>12</w:t>
        </w:r>
        <w:r w:rsidR="00CF43A7">
          <w:rPr>
            <w:noProof/>
            <w:webHidden/>
          </w:rPr>
          <w:fldChar w:fldCharType="end"/>
        </w:r>
      </w:hyperlink>
    </w:p>
    <w:p w14:paraId="28EB53FD" w14:textId="77777777" w:rsidR="00CF43A7" w:rsidRDefault="00295F4E">
      <w:pPr>
        <w:pStyle w:val="TOC3"/>
        <w:rPr>
          <w:rFonts w:asciiTheme="minorHAnsi" w:eastAsiaTheme="minorEastAsia" w:hAnsiTheme="minorHAnsi"/>
          <w:noProof/>
          <w:lang w:eastAsia="lv-LV"/>
        </w:rPr>
      </w:pPr>
      <w:hyperlink w:anchor="_Toc371584643" w:history="1">
        <w:r w:rsidR="00CF43A7" w:rsidRPr="00735734">
          <w:rPr>
            <w:rStyle w:val="Hyperlink"/>
            <w:rFonts w:cs="Times New Roman"/>
            <w:noProof/>
          </w:rPr>
          <w:t>4.2.2.</w:t>
        </w:r>
        <w:r w:rsidR="00CF43A7">
          <w:rPr>
            <w:rFonts w:asciiTheme="minorHAnsi" w:eastAsiaTheme="minorEastAsia" w:hAnsiTheme="minorHAnsi"/>
            <w:noProof/>
            <w:lang w:eastAsia="lv-LV"/>
          </w:rPr>
          <w:tab/>
        </w:r>
        <w:r w:rsidR="00CF43A7" w:rsidRPr="00735734">
          <w:rPr>
            <w:rStyle w:val="Hyperlink"/>
            <w:noProof/>
          </w:rPr>
          <w:t>Lvp.Kdv.Environment.zip pakotnes saturs</w:t>
        </w:r>
        <w:r w:rsidR="00CF43A7">
          <w:rPr>
            <w:noProof/>
            <w:webHidden/>
          </w:rPr>
          <w:tab/>
        </w:r>
        <w:r w:rsidR="00CF43A7">
          <w:rPr>
            <w:noProof/>
            <w:webHidden/>
          </w:rPr>
          <w:fldChar w:fldCharType="begin"/>
        </w:r>
        <w:r w:rsidR="00CF43A7">
          <w:rPr>
            <w:noProof/>
            <w:webHidden/>
          </w:rPr>
          <w:instrText xml:space="preserve"> PAGEREF _Toc371584643 \h </w:instrText>
        </w:r>
        <w:r w:rsidR="00CF43A7">
          <w:rPr>
            <w:noProof/>
            <w:webHidden/>
          </w:rPr>
        </w:r>
        <w:r w:rsidR="00CF43A7">
          <w:rPr>
            <w:noProof/>
            <w:webHidden/>
          </w:rPr>
          <w:fldChar w:fldCharType="separate"/>
        </w:r>
        <w:r w:rsidR="00CF43A7">
          <w:rPr>
            <w:noProof/>
            <w:webHidden/>
          </w:rPr>
          <w:t>12</w:t>
        </w:r>
        <w:r w:rsidR="00CF43A7">
          <w:rPr>
            <w:noProof/>
            <w:webHidden/>
          </w:rPr>
          <w:fldChar w:fldCharType="end"/>
        </w:r>
      </w:hyperlink>
    </w:p>
    <w:p w14:paraId="6701E9EC" w14:textId="77777777" w:rsidR="00CF43A7" w:rsidRDefault="00295F4E">
      <w:pPr>
        <w:pStyle w:val="TOC4"/>
        <w:rPr>
          <w:rFonts w:asciiTheme="minorHAnsi" w:eastAsiaTheme="minorEastAsia" w:hAnsiTheme="minorHAnsi"/>
          <w:i w:val="0"/>
          <w:noProof/>
          <w:sz w:val="22"/>
          <w:lang w:eastAsia="lv-LV"/>
        </w:rPr>
      </w:pPr>
      <w:hyperlink w:anchor="_Toc371584644" w:history="1">
        <w:r w:rsidR="00CF43A7" w:rsidRPr="00735734">
          <w:rPr>
            <w:rStyle w:val="Hyperlink"/>
            <w:rFonts w:cs="Times New Roman"/>
            <w:noProof/>
          </w:rPr>
          <w:t>4.2.2.1.</w:t>
        </w:r>
        <w:r w:rsidR="00CF43A7">
          <w:rPr>
            <w:rFonts w:asciiTheme="minorHAnsi" w:eastAsiaTheme="minorEastAsia" w:hAnsiTheme="minorHAnsi"/>
            <w:i w:val="0"/>
            <w:noProof/>
            <w:sz w:val="22"/>
            <w:lang w:eastAsia="lv-LV"/>
          </w:rPr>
          <w:tab/>
        </w:r>
        <w:r w:rsidR="00CF43A7" w:rsidRPr="00735734">
          <w:rPr>
            <w:rStyle w:val="Hyperlink"/>
            <w:noProof/>
          </w:rPr>
          <w:t>Lvp.Eservice.Certificates apakš pakotnes saturs</w:t>
        </w:r>
        <w:r w:rsidR="00CF43A7">
          <w:rPr>
            <w:noProof/>
            <w:webHidden/>
          </w:rPr>
          <w:tab/>
        </w:r>
        <w:r w:rsidR="00CF43A7">
          <w:rPr>
            <w:noProof/>
            <w:webHidden/>
          </w:rPr>
          <w:fldChar w:fldCharType="begin"/>
        </w:r>
        <w:r w:rsidR="00CF43A7">
          <w:rPr>
            <w:noProof/>
            <w:webHidden/>
          </w:rPr>
          <w:instrText xml:space="preserve"> PAGEREF _Toc371584644 \h </w:instrText>
        </w:r>
        <w:r w:rsidR="00CF43A7">
          <w:rPr>
            <w:noProof/>
            <w:webHidden/>
          </w:rPr>
        </w:r>
        <w:r w:rsidR="00CF43A7">
          <w:rPr>
            <w:noProof/>
            <w:webHidden/>
          </w:rPr>
          <w:fldChar w:fldCharType="separate"/>
        </w:r>
        <w:r w:rsidR="00CF43A7">
          <w:rPr>
            <w:noProof/>
            <w:webHidden/>
          </w:rPr>
          <w:t>12</w:t>
        </w:r>
        <w:r w:rsidR="00CF43A7">
          <w:rPr>
            <w:noProof/>
            <w:webHidden/>
          </w:rPr>
          <w:fldChar w:fldCharType="end"/>
        </w:r>
      </w:hyperlink>
    </w:p>
    <w:p w14:paraId="4F77FAD8" w14:textId="77777777" w:rsidR="00CF43A7" w:rsidRDefault="00295F4E">
      <w:pPr>
        <w:pStyle w:val="TOC4"/>
        <w:rPr>
          <w:rFonts w:asciiTheme="minorHAnsi" w:eastAsiaTheme="minorEastAsia" w:hAnsiTheme="minorHAnsi"/>
          <w:i w:val="0"/>
          <w:noProof/>
          <w:sz w:val="22"/>
          <w:lang w:eastAsia="lv-LV"/>
        </w:rPr>
      </w:pPr>
      <w:hyperlink w:anchor="_Toc371584645" w:history="1">
        <w:r w:rsidR="00CF43A7" w:rsidRPr="00735734">
          <w:rPr>
            <w:rStyle w:val="Hyperlink"/>
            <w:rFonts w:cs="Times New Roman"/>
            <w:noProof/>
          </w:rPr>
          <w:t>4.2.2.2.</w:t>
        </w:r>
        <w:r w:rsidR="00CF43A7">
          <w:rPr>
            <w:rFonts w:asciiTheme="minorHAnsi" w:eastAsiaTheme="minorEastAsia" w:hAnsiTheme="minorHAnsi"/>
            <w:i w:val="0"/>
            <w:noProof/>
            <w:sz w:val="22"/>
            <w:lang w:eastAsia="lv-LV"/>
          </w:rPr>
          <w:tab/>
        </w:r>
        <w:r w:rsidR="00CF43A7" w:rsidRPr="00735734">
          <w:rPr>
            <w:rStyle w:val="Hyperlink"/>
            <w:noProof/>
          </w:rPr>
          <w:t>Lvp.Kdv.Examples apakš pakotnes saturs</w:t>
        </w:r>
        <w:r w:rsidR="00CF43A7">
          <w:rPr>
            <w:noProof/>
            <w:webHidden/>
          </w:rPr>
          <w:tab/>
        </w:r>
        <w:r w:rsidR="00CF43A7">
          <w:rPr>
            <w:noProof/>
            <w:webHidden/>
          </w:rPr>
          <w:fldChar w:fldCharType="begin"/>
        </w:r>
        <w:r w:rsidR="00CF43A7">
          <w:rPr>
            <w:noProof/>
            <w:webHidden/>
          </w:rPr>
          <w:instrText xml:space="preserve"> PAGEREF _Toc371584645 \h </w:instrText>
        </w:r>
        <w:r w:rsidR="00CF43A7">
          <w:rPr>
            <w:noProof/>
            <w:webHidden/>
          </w:rPr>
        </w:r>
        <w:r w:rsidR="00CF43A7">
          <w:rPr>
            <w:noProof/>
            <w:webHidden/>
          </w:rPr>
          <w:fldChar w:fldCharType="separate"/>
        </w:r>
        <w:r w:rsidR="00CF43A7">
          <w:rPr>
            <w:noProof/>
            <w:webHidden/>
          </w:rPr>
          <w:t>13</w:t>
        </w:r>
        <w:r w:rsidR="00CF43A7">
          <w:rPr>
            <w:noProof/>
            <w:webHidden/>
          </w:rPr>
          <w:fldChar w:fldCharType="end"/>
        </w:r>
      </w:hyperlink>
    </w:p>
    <w:p w14:paraId="48DF10D4" w14:textId="77777777" w:rsidR="00CF43A7" w:rsidRDefault="00295F4E">
      <w:pPr>
        <w:pStyle w:val="TOC2"/>
        <w:rPr>
          <w:rFonts w:asciiTheme="minorHAnsi" w:eastAsiaTheme="minorEastAsia" w:hAnsiTheme="minorHAnsi"/>
          <w:b w:val="0"/>
          <w:noProof/>
          <w:lang w:eastAsia="lv-LV"/>
        </w:rPr>
      </w:pPr>
      <w:hyperlink w:anchor="_Toc371584646" w:history="1">
        <w:r w:rsidR="00CF43A7" w:rsidRPr="00735734">
          <w:rPr>
            <w:rStyle w:val="Hyperlink"/>
            <w:rFonts w:cs="Times New Roman"/>
            <w:noProof/>
          </w:rPr>
          <w:t>4.3.</w:t>
        </w:r>
        <w:r w:rsidR="00CF43A7">
          <w:rPr>
            <w:rFonts w:asciiTheme="minorHAnsi" w:eastAsiaTheme="minorEastAsia" w:hAnsiTheme="minorHAnsi"/>
            <w:b w:val="0"/>
            <w:noProof/>
            <w:lang w:eastAsia="lv-LV"/>
          </w:rPr>
          <w:tab/>
        </w:r>
        <w:r w:rsidR="00CF43A7" w:rsidRPr="00735734">
          <w:rPr>
            <w:rStyle w:val="Hyperlink"/>
            <w:noProof/>
          </w:rPr>
          <w:t>Portāla emulatora uzstādīšana</w:t>
        </w:r>
        <w:r w:rsidR="00CF43A7">
          <w:rPr>
            <w:noProof/>
            <w:webHidden/>
          </w:rPr>
          <w:tab/>
        </w:r>
        <w:r w:rsidR="00CF43A7">
          <w:rPr>
            <w:noProof/>
            <w:webHidden/>
          </w:rPr>
          <w:fldChar w:fldCharType="begin"/>
        </w:r>
        <w:r w:rsidR="00CF43A7">
          <w:rPr>
            <w:noProof/>
            <w:webHidden/>
          </w:rPr>
          <w:instrText xml:space="preserve"> PAGEREF _Toc371584646 \h </w:instrText>
        </w:r>
        <w:r w:rsidR="00CF43A7">
          <w:rPr>
            <w:noProof/>
            <w:webHidden/>
          </w:rPr>
        </w:r>
        <w:r w:rsidR="00CF43A7">
          <w:rPr>
            <w:noProof/>
            <w:webHidden/>
          </w:rPr>
          <w:fldChar w:fldCharType="separate"/>
        </w:r>
        <w:r w:rsidR="00CF43A7">
          <w:rPr>
            <w:noProof/>
            <w:webHidden/>
          </w:rPr>
          <w:t>13</w:t>
        </w:r>
        <w:r w:rsidR="00CF43A7">
          <w:rPr>
            <w:noProof/>
            <w:webHidden/>
          </w:rPr>
          <w:fldChar w:fldCharType="end"/>
        </w:r>
      </w:hyperlink>
    </w:p>
    <w:p w14:paraId="30955F1F" w14:textId="77777777" w:rsidR="00CF43A7" w:rsidRDefault="00295F4E">
      <w:pPr>
        <w:pStyle w:val="TOC2"/>
        <w:rPr>
          <w:rFonts w:asciiTheme="minorHAnsi" w:eastAsiaTheme="minorEastAsia" w:hAnsiTheme="minorHAnsi"/>
          <w:b w:val="0"/>
          <w:noProof/>
          <w:lang w:eastAsia="lv-LV"/>
        </w:rPr>
      </w:pPr>
      <w:hyperlink w:anchor="_Toc371584647" w:history="1">
        <w:r w:rsidR="00CF43A7" w:rsidRPr="00735734">
          <w:rPr>
            <w:rStyle w:val="Hyperlink"/>
            <w:rFonts w:cs="Times New Roman"/>
            <w:noProof/>
          </w:rPr>
          <w:t>4.4.</w:t>
        </w:r>
        <w:r w:rsidR="00CF43A7">
          <w:rPr>
            <w:rFonts w:asciiTheme="minorHAnsi" w:eastAsiaTheme="minorEastAsia" w:hAnsiTheme="minorHAnsi"/>
            <w:b w:val="0"/>
            <w:noProof/>
            <w:lang w:eastAsia="lv-LV"/>
          </w:rPr>
          <w:tab/>
        </w:r>
        <w:r w:rsidR="00CF43A7" w:rsidRPr="00735734">
          <w:rPr>
            <w:rStyle w:val="Hyperlink"/>
            <w:noProof/>
          </w:rPr>
          <w:t>Maršrutēšanas servisa uzstādīšana</w:t>
        </w:r>
        <w:r w:rsidR="00CF43A7">
          <w:rPr>
            <w:noProof/>
            <w:webHidden/>
          </w:rPr>
          <w:tab/>
        </w:r>
        <w:r w:rsidR="00CF43A7">
          <w:rPr>
            <w:noProof/>
            <w:webHidden/>
          </w:rPr>
          <w:fldChar w:fldCharType="begin"/>
        </w:r>
        <w:r w:rsidR="00CF43A7">
          <w:rPr>
            <w:noProof/>
            <w:webHidden/>
          </w:rPr>
          <w:instrText xml:space="preserve"> PAGEREF _Toc371584647 \h </w:instrText>
        </w:r>
        <w:r w:rsidR="00CF43A7">
          <w:rPr>
            <w:noProof/>
            <w:webHidden/>
          </w:rPr>
        </w:r>
        <w:r w:rsidR="00CF43A7">
          <w:rPr>
            <w:noProof/>
            <w:webHidden/>
          </w:rPr>
          <w:fldChar w:fldCharType="separate"/>
        </w:r>
        <w:r w:rsidR="00CF43A7">
          <w:rPr>
            <w:noProof/>
            <w:webHidden/>
          </w:rPr>
          <w:t>13</w:t>
        </w:r>
        <w:r w:rsidR="00CF43A7">
          <w:rPr>
            <w:noProof/>
            <w:webHidden/>
          </w:rPr>
          <w:fldChar w:fldCharType="end"/>
        </w:r>
      </w:hyperlink>
    </w:p>
    <w:p w14:paraId="6D6EF463" w14:textId="77777777" w:rsidR="00CF43A7" w:rsidRDefault="00295F4E">
      <w:pPr>
        <w:pStyle w:val="TOC3"/>
        <w:rPr>
          <w:rFonts w:asciiTheme="minorHAnsi" w:eastAsiaTheme="minorEastAsia" w:hAnsiTheme="minorHAnsi"/>
          <w:noProof/>
          <w:lang w:eastAsia="lv-LV"/>
        </w:rPr>
      </w:pPr>
      <w:hyperlink w:anchor="_Toc371584648" w:history="1">
        <w:r w:rsidR="00CF43A7" w:rsidRPr="00735734">
          <w:rPr>
            <w:rStyle w:val="Hyperlink"/>
            <w:rFonts w:cs="Times New Roman"/>
            <w:noProof/>
          </w:rPr>
          <w:t>4.4.1.</w:t>
        </w:r>
        <w:r w:rsidR="00CF43A7">
          <w:rPr>
            <w:rFonts w:asciiTheme="minorHAnsi" w:eastAsiaTheme="minorEastAsia" w:hAnsiTheme="minorHAnsi"/>
            <w:noProof/>
            <w:lang w:eastAsia="lv-LV"/>
          </w:rPr>
          <w:tab/>
        </w:r>
        <w:r w:rsidR="00CF43A7" w:rsidRPr="00735734">
          <w:rPr>
            <w:rStyle w:val="Hyperlink"/>
            <w:noProof/>
          </w:rPr>
          <w:t>IIS apakš-aplikācijas izveide</w:t>
        </w:r>
        <w:r w:rsidR="00CF43A7">
          <w:rPr>
            <w:noProof/>
            <w:webHidden/>
          </w:rPr>
          <w:tab/>
        </w:r>
        <w:r w:rsidR="00CF43A7">
          <w:rPr>
            <w:noProof/>
            <w:webHidden/>
          </w:rPr>
          <w:fldChar w:fldCharType="begin"/>
        </w:r>
        <w:r w:rsidR="00CF43A7">
          <w:rPr>
            <w:noProof/>
            <w:webHidden/>
          </w:rPr>
          <w:instrText xml:space="preserve"> PAGEREF _Toc371584648 \h </w:instrText>
        </w:r>
        <w:r w:rsidR="00CF43A7">
          <w:rPr>
            <w:noProof/>
            <w:webHidden/>
          </w:rPr>
        </w:r>
        <w:r w:rsidR="00CF43A7">
          <w:rPr>
            <w:noProof/>
            <w:webHidden/>
          </w:rPr>
          <w:fldChar w:fldCharType="separate"/>
        </w:r>
        <w:r w:rsidR="00CF43A7">
          <w:rPr>
            <w:noProof/>
            <w:webHidden/>
          </w:rPr>
          <w:t>13</w:t>
        </w:r>
        <w:r w:rsidR="00CF43A7">
          <w:rPr>
            <w:noProof/>
            <w:webHidden/>
          </w:rPr>
          <w:fldChar w:fldCharType="end"/>
        </w:r>
      </w:hyperlink>
    </w:p>
    <w:p w14:paraId="54A268C8" w14:textId="77777777" w:rsidR="00CF43A7" w:rsidRDefault="00295F4E">
      <w:pPr>
        <w:pStyle w:val="TOC3"/>
        <w:rPr>
          <w:rFonts w:asciiTheme="minorHAnsi" w:eastAsiaTheme="minorEastAsia" w:hAnsiTheme="minorHAnsi"/>
          <w:noProof/>
          <w:lang w:eastAsia="lv-LV"/>
        </w:rPr>
      </w:pPr>
      <w:hyperlink w:anchor="_Toc371584649" w:history="1">
        <w:r w:rsidR="00CF43A7" w:rsidRPr="00735734">
          <w:rPr>
            <w:rStyle w:val="Hyperlink"/>
            <w:rFonts w:cs="Times New Roman"/>
            <w:noProof/>
          </w:rPr>
          <w:t>4.4.2.</w:t>
        </w:r>
        <w:r w:rsidR="00CF43A7">
          <w:rPr>
            <w:rFonts w:asciiTheme="minorHAnsi" w:eastAsiaTheme="minorEastAsia" w:hAnsiTheme="minorHAnsi"/>
            <w:noProof/>
            <w:lang w:eastAsia="lv-LV"/>
          </w:rPr>
          <w:tab/>
        </w:r>
        <w:r w:rsidR="00CF43A7" w:rsidRPr="00735734">
          <w:rPr>
            <w:rStyle w:val="Hyperlink"/>
            <w:noProof/>
          </w:rPr>
          <w:t>Sertifikātu importēšana</w:t>
        </w:r>
        <w:r w:rsidR="00CF43A7">
          <w:rPr>
            <w:noProof/>
            <w:webHidden/>
          </w:rPr>
          <w:tab/>
        </w:r>
        <w:r w:rsidR="00CF43A7">
          <w:rPr>
            <w:noProof/>
            <w:webHidden/>
          </w:rPr>
          <w:fldChar w:fldCharType="begin"/>
        </w:r>
        <w:r w:rsidR="00CF43A7">
          <w:rPr>
            <w:noProof/>
            <w:webHidden/>
          </w:rPr>
          <w:instrText xml:space="preserve"> PAGEREF _Toc371584649 \h </w:instrText>
        </w:r>
        <w:r w:rsidR="00CF43A7">
          <w:rPr>
            <w:noProof/>
            <w:webHidden/>
          </w:rPr>
        </w:r>
        <w:r w:rsidR="00CF43A7">
          <w:rPr>
            <w:noProof/>
            <w:webHidden/>
          </w:rPr>
          <w:fldChar w:fldCharType="separate"/>
        </w:r>
        <w:r w:rsidR="00CF43A7">
          <w:rPr>
            <w:noProof/>
            <w:webHidden/>
          </w:rPr>
          <w:t>13</w:t>
        </w:r>
        <w:r w:rsidR="00CF43A7">
          <w:rPr>
            <w:noProof/>
            <w:webHidden/>
          </w:rPr>
          <w:fldChar w:fldCharType="end"/>
        </w:r>
      </w:hyperlink>
    </w:p>
    <w:p w14:paraId="759AB35E" w14:textId="77777777" w:rsidR="00CF43A7" w:rsidRDefault="00295F4E">
      <w:pPr>
        <w:pStyle w:val="TOC3"/>
        <w:rPr>
          <w:rFonts w:asciiTheme="minorHAnsi" w:eastAsiaTheme="minorEastAsia" w:hAnsiTheme="minorHAnsi"/>
          <w:noProof/>
          <w:lang w:eastAsia="lv-LV"/>
        </w:rPr>
      </w:pPr>
      <w:hyperlink w:anchor="_Toc371584650" w:history="1">
        <w:r w:rsidR="00CF43A7" w:rsidRPr="00735734">
          <w:rPr>
            <w:rStyle w:val="Hyperlink"/>
            <w:rFonts w:cs="Times New Roman"/>
            <w:noProof/>
          </w:rPr>
          <w:t>4.4.3.</w:t>
        </w:r>
        <w:r w:rsidR="00CF43A7">
          <w:rPr>
            <w:rFonts w:asciiTheme="minorHAnsi" w:eastAsiaTheme="minorEastAsia" w:hAnsiTheme="minorHAnsi"/>
            <w:noProof/>
            <w:lang w:eastAsia="lv-LV"/>
          </w:rPr>
          <w:tab/>
        </w:r>
        <w:r w:rsidR="00CF43A7" w:rsidRPr="00735734">
          <w:rPr>
            <w:rStyle w:val="Hyperlink"/>
            <w:noProof/>
          </w:rPr>
          <w:t>Žurnalēšanas mapju uzstādīšana</w:t>
        </w:r>
        <w:r w:rsidR="00CF43A7">
          <w:rPr>
            <w:noProof/>
            <w:webHidden/>
          </w:rPr>
          <w:tab/>
        </w:r>
        <w:r w:rsidR="00CF43A7">
          <w:rPr>
            <w:noProof/>
            <w:webHidden/>
          </w:rPr>
          <w:fldChar w:fldCharType="begin"/>
        </w:r>
        <w:r w:rsidR="00CF43A7">
          <w:rPr>
            <w:noProof/>
            <w:webHidden/>
          </w:rPr>
          <w:instrText xml:space="preserve"> PAGEREF _Toc371584650 \h </w:instrText>
        </w:r>
        <w:r w:rsidR="00CF43A7">
          <w:rPr>
            <w:noProof/>
            <w:webHidden/>
          </w:rPr>
        </w:r>
        <w:r w:rsidR="00CF43A7">
          <w:rPr>
            <w:noProof/>
            <w:webHidden/>
          </w:rPr>
          <w:fldChar w:fldCharType="separate"/>
        </w:r>
        <w:r w:rsidR="00CF43A7">
          <w:rPr>
            <w:noProof/>
            <w:webHidden/>
          </w:rPr>
          <w:t>16</w:t>
        </w:r>
        <w:r w:rsidR="00CF43A7">
          <w:rPr>
            <w:noProof/>
            <w:webHidden/>
          </w:rPr>
          <w:fldChar w:fldCharType="end"/>
        </w:r>
      </w:hyperlink>
    </w:p>
    <w:p w14:paraId="4AE020DF" w14:textId="77777777" w:rsidR="00CF43A7" w:rsidRDefault="00295F4E">
      <w:pPr>
        <w:pStyle w:val="TOC2"/>
        <w:rPr>
          <w:rFonts w:asciiTheme="minorHAnsi" w:eastAsiaTheme="minorEastAsia" w:hAnsiTheme="minorHAnsi"/>
          <w:b w:val="0"/>
          <w:noProof/>
          <w:lang w:eastAsia="lv-LV"/>
        </w:rPr>
      </w:pPr>
      <w:hyperlink w:anchor="_Toc371584651" w:history="1">
        <w:r w:rsidR="00CF43A7" w:rsidRPr="00735734">
          <w:rPr>
            <w:rStyle w:val="Hyperlink"/>
            <w:rFonts w:cs="Times New Roman"/>
            <w:noProof/>
          </w:rPr>
          <w:t>4.5.</w:t>
        </w:r>
        <w:r w:rsidR="00CF43A7">
          <w:rPr>
            <w:rFonts w:asciiTheme="minorHAnsi" w:eastAsiaTheme="minorEastAsia" w:hAnsiTheme="minorHAnsi"/>
            <w:b w:val="0"/>
            <w:noProof/>
            <w:lang w:eastAsia="lv-LV"/>
          </w:rPr>
          <w:tab/>
        </w:r>
        <w:r w:rsidR="00CF43A7" w:rsidRPr="00735734">
          <w:rPr>
            <w:rStyle w:val="Hyperlink"/>
            <w:noProof/>
          </w:rPr>
          <w:t>KDV formas piemēra uzstādīšana</w:t>
        </w:r>
        <w:r w:rsidR="00CF43A7">
          <w:rPr>
            <w:noProof/>
            <w:webHidden/>
          </w:rPr>
          <w:tab/>
        </w:r>
        <w:r w:rsidR="00CF43A7">
          <w:rPr>
            <w:noProof/>
            <w:webHidden/>
          </w:rPr>
          <w:fldChar w:fldCharType="begin"/>
        </w:r>
        <w:r w:rsidR="00CF43A7">
          <w:rPr>
            <w:noProof/>
            <w:webHidden/>
          </w:rPr>
          <w:instrText xml:space="preserve"> PAGEREF _Toc371584651 \h </w:instrText>
        </w:r>
        <w:r w:rsidR="00CF43A7">
          <w:rPr>
            <w:noProof/>
            <w:webHidden/>
          </w:rPr>
        </w:r>
        <w:r w:rsidR="00CF43A7">
          <w:rPr>
            <w:noProof/>
            <w:webHidden/>
          </w:rPr>
          <w:fldChar w:fldCharType="separate"/>
        </w:r>
        <w:r w:rsidR="00CF43A7">
          <w:rPr>
            <w:noProof/>
            <w:webHidden/>
          </w:rPr>
          <w:t>17</w:t>
        </w:r>
        <w:r w:rsidR="00CF43A7">
          <w:rPr>
            <w:noProof/>
            <w:webHidden/>
          </w:rPr>
          <w:fldChar w:fldCharType="end"/>
        </w:r>
      </w:hyperlink>
    </w:p>
    <w:p w14:paraId="1359F171" w14:textId="77777777" w:rsidR="00CF43A7" w:rsidRDefault="00295F4E">
      <w:pPr>
        <w:pStyle w:val="TOC3"/>
        <w:rPr>
          <w:rFonts w:asciiTheme="minorHAnsi" w:eastAsiaTheme="minorEastAsia" w:hAnsiTheme="minorHAnsi"/>
          <w:noProof/>
          <w:lang w:eastAsia="lv-LV"/>
        </w:rPr>
      </w:pPr>
      <w:hyperlink w:anchor="_Toc371584652" w:history="1">
        <w:r w:rsidR="00CF43A7" w:rsidRPr="00735734">
          <w:rPr>
            <w:rStyle w:val="Hyperlink"/>
            <w:rFonts w:cs="Times New Roman"/>
            <w:noProof/>
          </w:rPr>
          <w:t>4.5.1.</w:t>
        </w:r>
        <w:r w:rsidR="00CF43A7">
          <w:rPr>
            <w:rFonts w:asciiTheme="minorHAnsi" w:eastAsiaTheme="minorEastAsia" w:hAnsiTheme="minorHAnsi"/>
            <w:noProof/>
            <w:lang w:eastAsia="lv-LV"/>
          </w:rPr>
          <w:tab/>
        </w:r>
        <w:r w:rsidR="00CF43A7" w:rsidRPr="00735734">
          <w:rPr>
            <w:rStyle w:val="Hyperlink"/>
            <w:noProof/>
          </w:rPr>
          <w:t>IIS apakš-aplikācijas izveide</w:t>
        </w:r>
        <w:r w:rsidR="00CF43A7">
          <w:rPr>
            <w:noProof/>
            <w:webHidden/>
          </w:rPr>
          <w:tab/>
        </w:r>
        <w:r w:rsidR="00CF43A7">
          <w:rPr>
            <w:noProof/>
            <w:webHidden/>
          </w:rPr>
          <w:fldChar w:fldCharType="begin"/>
        </w:r>
        <w:r w:rsidR="00CF43A7">
          <w:rPr>
            <w:noProof/>
            <w:webHidden/>
          </w:rPr>
          <w:instrText xml:space="preserve"> PAGEREF _Toc371584652 \h </w:instrText>
        </w:r>
        <w:r w:rsidR="00CF43A7">
          <w:rPr>
            <w:noProof/>
            <w:webHidden/>
          </w:rPr>
        </w:r>
        <w:r w:rsidR="00CF43A7">
          <w:rPr>
            <w:noProof/>
            <w:webHidden/>
          </w:rPr>
          <w:fldChar w:fldCharType="separate"/>
        </w:r>
        <w:r w:rsidR="00CF43A7">
          <w:rPr>
            <w:noProof/>
            <w:webHidden/>
          </w:rPr>
          <w:t>17</w:t>
        </w:r>
        <w:r w:rsidR="00CF43A7">
          <w:rPr>
            <w:noProof/>
            <w:webHidden/>
          </w:rPr>
          <w:fldChar w:fldCharType="end"/>
        </w:r>
      </w:hyperlink>
    </w:p>
    <w:p w14:paraId="7C903B23" w14:textId="77777777" w:rsidR="00CF43A7" w:rsidRDefault="00295F4E">
      <w:pPr>
        <w:pStyle w:val="TOC3"/>
        <w:rPr>
          <w:rFonts w:asciiTheme="minorHAnsi" w:eastAsiaTheme="minorEastAsia" w:hAnsiTheme="minorHAnsi"/>
          <w:noProof/>
          <w:lang w:eastAsia="lv-LV"/>
        </w:rPr>
      </w:pPr>
      <w:hyperlink w:anchor="_Toc371584653" w:history="1">
        <w:r w:rsidR="00CF43A7" w:rsidRPr="00735734">
          <w:rPr>
            <w:rStyle w:val="Hyperlink"/>
            <w:rFonts w:cs="Times New Roman"/>
            <w:noProof/>
          </w:rPr>
          <w:t>4.5.2.</w:t>
        </w:r>
        <w:r w:rsidR="00CF43A7">
          <w:rPr>
            <w:rFonts w:asciiTheme="minorHAnsi" w:eastAsiaTheme="minorEastAsia" w:hAnsiTheme="minorHAnsi"/>
            <w:noProof/>
            <w:lang w:eastAsia="lv-LV"/>
          </w:rPr>
          <w:tab/>
        </w:r>
        <w:r w:rsidR="00CF43A7" w:rsidRPr="00735734">
          <w:rPr>
            <w:rStyle w:val="Hyperlink"/>
            <w:noProof/>
          </w:rPr>
          <w:t>Sertifikātu importēšana</w:t>
        </w:r>
        <w:r w:rsidR="00CF43A7">
          <w:rPr>
            <w:noProof/>
            <w:webHidden/>
          </w:rPr>
          <w:tab/>
        </w:r>
        <w:r w:rsidR="00CF43A7">
          <w:rPr>
            <w:noProof/>
            <w:webHidden/>
          </w:rPr>
          <w:fldChar w:fldCharType="begin"/>
        </w:r>
        <w:r w:rsidR="00CF43A7">
          <w:rPr>
            <w:noProof/>
            <w:webHidden/>
          </w:rPr>
          <w:instrText xml:space="preserve"> PAGEREF _Toc371584653 \h </w:instrText>
        </w:r>
        <w:r w:rsidR="00CF43A7">
          <w:rPr>
            <w:noProof/>
            <w:webHidden/>
          </w:rPr>
        </w:r>
        <w:r w:rsidR="00CF43A7">
          <w:rPr>
            <w:noProof/>
            <w:webHidden/>
          </w:rPr>
          <w:fldChar w:fldCharType="separate"/>
        </w:r>
        <w:r w:rsidR="00CF43A7">
          <w:rPr>
            <w:noProof/>
            <w:webHidden/>
          </w:rPr>
          <w:t>18</w:t>
        </w:r>
        <w:r w:rsidR="00CF43A7">
          <w:rPr>
            <w:noProof/>
            <w:webHidden/>
          </w:rPr>
          <w:fldChar w:fldCharType="end"/>
        </w:r>
      </w:hyperlink>
    </w:p>
    <w:p w14:paraId="4439ABAB" w14:textId="77777777" w:rsidR="00CF43A7" w:rsidRDefault="00295F4E">
      <w:pPr>
        <w:pStyle w:val="TOC3"/>
        <w:rPr>
          <w:rFonts w:asciiTheme="minorHAnsi" w:eastAsiaTheme="minorEastAsia" w:hAnsiTheme="minorHAnsi"/>
          <w:noProof/>
          <w:lang w:eastAsia="lv-LV"/>
        </w:rPr>
      </w:pPr>
      <w:hyperlink w:anchor="_Toc371584654" w:history="1">
        <w:r w:rsidR="00CF43A7" w:rsidRPr="00735734">
          <w:rPr>
            <w:rStyle w:val="Hyperlink"/>
            <w:rFonts w:cs="Times New Roman"/>
            <w:noProof/>
          </w:rPr>
          <w:t>4.5.3.</w:t>
        </w:r>
        <w:r w:rsidR="00CF43A7">
          <w:rPr>
            <w:rFonts w:asciiTheme="minorHAnsi" w:eastAsiaTheme="minorEastAsia" w:hAnsiTheme="minorHAnsi"/>
            <w:noProof/>
            <w:lang w:eastAsia="lv-LV"/>
          </w:rPr>
          <w:tab/>
        </w:r>
        <w:r w:rsidR="00CF43A7" w:rsidRPr="00735734">
          <w:rPr>
            <w:rStyle w:val="Hyperlink"/>
            <w:noProof/>
          </w:rPr>
          <w:t>Žurnalēšanas mapju uzstādīšana</w:t>
        </w:r>
        <w:r w:rsidR="00CF43A7">
          <w:rPr>
            <w:noProof/>
            <w:webHidden/>
          </w:rPr>
          <w:tab/>
        </w:r>
        <w:r w:rsidR="00CF43A7">
          <w:rPr>
            <w:noProof/>
            <w:webHidden/>
          </w:rPr>
          <w:fldChar w:fldCharType="begin"/>
        </w:r>
        <w:r w:rsidR="00CF43A7">
          <w:rPr>
            <w:noProof/>
            <w:webHidden/>
          </w:rPr>
          <w:instrText xml:space="preserve"> PAGEREF _Toc371584654 \h </w:instrText>
        </w:r>
        <w:r w:rsidR="00CF43A7">
          <w:rPr>
            <w:noProof/>
            <w:webHidden/>
          </w:rPr>
        </w:r>
        <w:r w:rsidR="00CF43A7">
          <w:rPr>
            <w:noProof/>
            <w:webHidden/>
          </w:rPr>
          <w:fldChar w:fldCharType="separate"/>
        </w:r>
        <w:r w:rsidR="00CF43A7">
          <w:rPr>
            <w:noProof/>
            <w:webHidden/>
          </w:rPr>
          <w:t>18</w:t>
        </w:r>
        <w:r w:rsidR="00CF43A7">
          <w:rPr>
            <w:noProof/>
            <w:webHidden/>
          </w:rPr>
          <w:fldChar w:fldCharType="end"/>
        </w:r>
      </w:hyperlink>
    </w:p>
    <w:p w14:paraId="737BA5FF" w14:textId="77777777" w:rsidR="00CF43A7" w:rsidRDefault="00295F4E">
      <w:pPr>
        <w:pStyle w:val="TOC2"/>
        <w:rPr>
          <w:rFonts w:asciiTheme="minorHAnsi" w:eastAsiaTheme="minorEastAsia" w:hAnsiTheme="minorHAnsi"/>
          <w:b w:val="0"/>
          <w:noProof/>
          <w:lang w:eastAsia="lv-LV"/>
        </w:rPr>
      </w:pPr>
      <w:hyperlink w:anchor="_Toc371584655" w:history="1">
        <w:r w:rsidR="00CF43A7" w:rsidRPr="00735734">
          <w:rPr>
            <w:rStyle w:val="Hyperlink"/>
            <w:rFonts w:cs="Times New Roman"/>
            <w:noProof/>
          </w:rPr>
          <w:t>4.6.</w:t>
        </w:r>
        <w:r w:rsidR="00CF43A7">
          <w:rPr>
            <w:rFonts w:asciiTheme="minorHAnsi" w:eastAsiaTheme="minorEastAsia" w:hAnsiTheme="minorHAnsi"/>
            <w:b w:val="0"/>
            <w:noProof/>
            <w:lang w:eastAsia="lv-LV"/>
          </w:rPr>
          <w:tab/>
        </w:r>
        <w:r w:rsidR="00CF43A7" w:rsidRPr="00735734">
          <w:rPr>
            <w:rStyle w:val="Hyperlink"/>
            <w:noProof/>
          </w:rPr>
          <w:t>Jaunas KDV formas izveidošana</w:t>
        </w:r>
        <w:r w:rsidR="00CF43A7">
          <w:rPr>
            <w:noProof/>
            <w:webHidden/>
          </w:rPr>
          <w:tab/>
        </w:r>
        <w:r w:rsidR="00CF43A7">
          <w:rPr>
            <w:noProof/>
            <w:webHidden/>
          </w:rPr>
          <w:fldChar w:fldCharType="begin"/>
        </w:r>
        <w:r w:rsidR="00CF43A7">
          <w:rPr>
            <w:noProof/>
            <w:webHidden/>
          </w:rPr>
          <w:instrText xml:space="preserve"> PAGEREF _Toc371584655 \h </w:instrText>
        </w:r>
        <w:r w:rsidR="00CF43A7">
          <w:rPr>
            <w:noProof/>
            <w:webHidden/>
          </w:rPr>
        </w:r>
        <w:r w:rsidR="00CF43A7">
          <w:rPr>
            <w:noProof/>
            <w:webHidden/>
          </w:rPr>
          <w:fldChar w:fldCharType="separate"/>
        </w:r>
        <w:r w:rsidR="00CF43A7">
          <w:rPr>
            <w:noProof/>
            <w:webHidden/>
          </w:rPr>
          <w:t>18</w:t>
        </w:r>
        <w:r w:rsidR="00CF43A7">
          <w:rPr>
            <w:noProof/>
            <w:webHidden/>
          </w:rPr>
          <w:fldChar w:fldCharType="end"/>
        </w:r>
      </w:hyperlink>
    </w:p>
    <w:p w14:paraId="699C1089" w14:textId="77777777" w:rsidR="00CF43A7" w:rsidRDefault="00295F4E">
      <w:pPr>
        <w:pStyle w:val="TOC3"/>
        <w:rPr>
          <w:rFonts w:asciiTheme="minorHAnsi" w:eastAsiaTheme="minorEastAsia" w:hAnsiTheme="minorHAnsi"/>
          <w:noProof/>
          <w:lang w:eastAsia="lv-LV"/>
        </w:rPr>
      </w:pPr>
      <w:hyperlink w:anchor="_Toc371584656" w:history="1">
        <w:r w:rsidR="00CF43A7" w:rsidRPr="00735734">
          <w:rPr>
            <w:rStyle w:val="Hyperlink"/>
            <w:rFonts w:cs="Times New Roman"/>
            <w:noProof/>
          </w:rPr>
          <w:t>4.6.1.</w:t>
        </w:r>
        <w:r w:rsidR="00CF43A7">
          <w:rPr>
            <w:rFonts w:asciiTheme="minorHAnsi" w:eastAsiaTheme="minorEastAsia" w:hAnsiTheme="minorHAnsi"/>
            <w:noProof/>
            <w:lang w:eastAsia="lv-LV"/>
          </w:rPr>
          <w:tab/>
        </w:r>
        <w:r w:rsidR="00CF43A7" w:rsidRPr="00735734">
          <w:rPr>
            <w:rStyle w:val="Hyperlink"/>
            <w:noProof/>
          </w:rPr>
          <w:t>Priekšnosacījumi</w:t>
        </w:r>
        <w:r w:rsidR="00CF43A7">
          <w:rPr>
            <w:noProof/>
            <w:webHidden/>
          </w:rPr>
          <w:tab/>
        </w:r>
        <w:r w:rsidR="00CF43A7">
          <w:rPr>
            <w:noProof/>
            <w:webHidden/>
          </w:rPr>
          <w:fldChar w:fldCharType="begin"/>
        </w:r>
        <w:r w:rsidR="00CF43A7">
          <w:rPr>
            <w:noProof/>
            <w:webHidden/>
          </w:rPr>
          <w:instrText xml:space="preserve"> PAGEREF _Toc371584656 \h </w:instrText>
        </w:r>
        <w:r w:rsidR="00CF43A7">
          <w:rPr>
            <w:noProof/>
            <w:webHidden/>
          </w:rPr>
        </w:r>
        <w:r w:rsidR="00CF43A7">
          <w:rPr>
            <w:noProof/>
            <w:webHidden/>
          </w:rPr>
          <w:fldChar w:fldCharType="separate"/>
        </w:r>
        <w:r w:rsidR="00CF43A7">
          <w:rPr>
            <w:noProof/>
            <w:webHidden/>
          </w:rPr>
          <w:t>18</w:t>
        </w:r>
        <w:r w:rsidR="00CF43A7">
          <w:rPr>
            <w:noProof/>
            <w:webHidden/>
          </w:rPr>
          <w:fldChar w:fldCharType="end"/>
        </w:r>
      </w:hyperlink>
    </w:p>
    <w:p w14:paraId="23333D00" w14:textId="77777777" w:rsidR="00CF43A7" w:rsidRDefault="00295F4E">
      <w:pPr>
        <w:pStyle w:val="TOC3"/>
        <w:rPr>
          <w:rFonts w:asciiTheme="minorHAnsi" w:eastAsiaTheme="minorEastAsia" w:hAnsiTheme="minorHAnsi"/>
          <w:noProof/>
          <w:lang w:eastAsia="lv-LV"/>
        </w:rPr>
      </w:pPr>
      <w:hyperlink w:anchor="_Toc371584657" w:history="1">
        <w:r w:rsidR="00CF43A7" w:rsidRPr="00735734">
          <w:rPr>
            <w:rStyle w:val="Hyperlink"/>
            <w:rFonts w:cs="Times New Roman"/>
            <w:noProof/>
          </w:rPr>
          <w:t>4.6.2.</w:t>
        </w:r>
        <w:r w:rsidR="00CF43A7">
          <w:rPr>
            <w:rFonts w:asciiTheme="minorHAnsi" w:eastAsiaTheme="minorEastAsia" w:hAnsiTheme="minorHAnsi"/>
            <w:noProof/>
            <w:lang w:eastAsia="lv-LV"/>
          </w:rPr>
          <w:tab/>
        </w:r>
        <w:r w:rsidR="00CF43A7" w:rsidRPr="00735734">
          <w:rPr>
            <w:rStyle w:val="Hyperlink"/>
            <w:noProof/>
          </w:rPr>
          <w:t>Kdv formas projekta izveide</w:t>
        </w:r>
        <w:r w:rsidR="00CF43A7">
          <w:rPr>
            <w:noProof/>
            <w:webHidden/>
          </w:rPr>
          <w:tab/>
        </w:r>
        <w:r w:rsidR="00CF43A7">
          <w:rPr>
            <w:noProof/>
            <w:webHidden/>
          </w:rPr>
          <w:fldChar w:fldCharType="begin"/>
        </w:r>
        <w:r w:rsidR="00CF43A7">
          <w:rPr>
            <w:noProof/>
            <w:webHidden/>
          </w:rPr>
          <w:instrText xml:space="preserve"> PAGEREF _Toc371584657 \h </w:instrText>
        </w:r>
        <w:r w:rsidR="00CF43A7">
          <w:rPr>
            <w:noProof/>
            <w:webHidden/>
          </w:rPr>
        </w:r>
        <w:r w:rsidR="00CF43A7">
          <w:rPr>
            <w:noProof/>
            <w:webHidden/>
          </w:rPr>
          <w:fldChar w:fldCharType="separate"/>
        </w:r>
        <w:r w:rsidR="00CF43A7">
          <w:rPr>
            <w:noProof/>
            <w:webHidden/>
          </w:rPr>
          <w:t>18</w:t>
        </w:r>
        <w:r w:rsidR="00CF43A7">
          <w:rPr>
            <w:noProof/>
            <w:webHidden/>
          </w:rPr>
          <w:fldChar w:fldCharType="end"/>
        </w:r>
      </w:hyperlink>
    </w:p>
    <w:p w14:paraId="7FB7EBAF" w14:textId="77777777" w:rsidR="00CF43A7" w:rsidRDefault="00295F4E">
      <w:pPr>
        <w:pStyle w:val="TOC3"/>
        <w:rPr>
          <w:rFonts w:asciiTheme="minorHAnsi" w:eastAsiaTheme="minorEastAsia" w:hAnsiTheme="minorHAnsi"/>
          <w:noProof/>
          <w:lang w:eastAsia="lv-LV"/>
        </w:rPr>
      </w:pPr>
      <w:hyperlink w:anchor="_Toc371584658" w:history="1">
        <w:r w:rsidR="00CF43A7" w:rsidRPr="00735734">
          <w:rPr>
            <w:rStyle w:val="Hyperlink"/>
            <w:rFonts w:cs="Times New Roman"/>
            <w:noProof/>
          </w:rPr>
          <w:t>4.6.3.</w:t>
        </w:r>
        <w:r w:rsidR="00CF43A7">
          <w:rPr>
            <w:rFonts w:asciiTheme="minorHAnsi" w:eastAsiaTheme="minorEastAsia" w:hAnsiTheme="minorHAnsi"/>
            <w:noProof/>
            <w:lang w:eastAsia="lv-LV"/>
          </w:rPr>
          <w:tab/>
        </w:r>
        <w:r w:rsidR="00CF43A7" w:rsidRPr="00735734">
          <w:rPr>
            <w:rStyle w:val="Hyperlink"/>
            <w:noProof/>
          </w:rPr>
          <w:t>KDV formas apakš-lietojuma izveide IIS</w:t>
        </w:r>
        <w:r w:rsidR="00CF43A7">
          <w:rPr>
            <w:noProof/>
            <w:webHidden/>
          </w:rPr>
          <w:tab/>
        </w:r>
        <w:r w:rsidR="00CF43A7">
          <w:rPr>
            <w:noProof/>
            <w:webHidden/>
          </w:rPr>
          <w:fldChar w:fldCharType="begin"/>
        </w:r>
        <w:r w:rsidR="00CF43A7">
          <w:rPr>
            <w:noProof/>
            <w:webHidden/>
          </w:rPr>
          <w:instrText xml:space="preserve"> PAGEREF _Toc371584658 \h </w:instrText>
        </w:r>
        <w:r w:rsidR="00CF43A7">
          <w:rPr>
            <w:noProof/>
            <w:webHidden/>
          </w:rPr>
        </w:r>
        <w:r w:rsidR="00CF43A7">
          <w:rPr>
            <w:noProof/>
            <w:webHidden/>
          </w:rPr>
          <w:fldChar w:fldCharType="separate"/>
        </w:r>
        <w:r w:rsidR="00CF43A7">
          <w:rPr>
            <w:noProof/>
            <w:webHidden/>
          </w:rPr>
          <w:t>20</w:t>
        </w:r>
        <w:r w:rsidR="00CF43A7">
          <w:rPr>
            <w:noProof/>
            <w:webHidden/>
          </w:rPr>
          <w:fldChar w:fldCharType="end"/>
        </w:r>
      </w:hyperlink>
    </w:p>
    <w:p w14:paraId="4DD98BBD" w14:textId="77777777" w:rsidR="00CF43A7" w:rsidRDefault="00295F4E">
      <w:pPr>
        <w:pStyle w:val="TOC3"/>
        <w:rPr>
          <w:rFonts w:asciiTheme="minorHAnsi" w:eastAsiaTheme="minorEastAsia" w:hAnsiTheme="minorHAnsi"/>
          <w:noProof/>
          <w:lang w:eastAsia="lv-LV"/>
        </w:rPr>
      </w:pPr>
      <w:hyperlink w:anchor="_Toc371584659" w:history="1">
        <w:r w:rsidR="00CF43A7" w:rsidRPr="00735734">
          <w:rPr>
            <w:rStyle w:val="Hyperlink"/>
            <w:rFonts w:cs="Times New Roman"/>
            <w:noProof/>
          </w:rPr>
          <w:t>4.6.4.</w:t>
        </w:r>
        <w:r w:rsidR="00CF43A7">
          <w:rPr>
            <w:rFonts w:asciiTheme="minorHAnsi" w:eastAsiaTheme="minorEastAsia" w:hAnsiTheme="minorHAnsi"/>
            <w:noProof/>
            <w:lang w:eastAsia="lv-LV"/>
          </w:rPr>
          <w:tab/>
        </w:r>
        <w:r w:rsidR="00CF43A7" w:rsidRPr="00735734">
          <w:rPr>
            <w:rStyle w:val="Hyperlink"/>
            <w:noProof/>
          </w:rPr>
          <w:t>KDV formas reģistrēšana emulatorā</w:t>
        </w:r>
        <w:r w:rsidR="00CF43A7">
          <w:rPr>
            <w:noProof/>
            <w:webHidden/>
          </w:rPr>
          <w:tab/>
        </w:r>
        <w:r w:rsidR="00CF43A7">
          <w:rPr>
            <w:noProof/>
            <w:webHidden/>
          </w:rPr>
          <w:fldChar w:fldCharType="begin"/>
        </w:r>
        <w:r w:rsidR="00CF43A7">
          <w:rPr>
            <w:noProof/>
            <w:webHidden/>
          </w:rPr>
          <w:instrText xml:space="preserve"> PAGEREF _Toc371584659 \h </w:instrText>
        </w:r>
        <w:r w:rsidR="00CF43A7">
          <w:rPr>
            <w:noProof/>
            <w:webHidden/>
          </w:rPr>
        </w:r>
        <w:r w:rsidR="00CF43A7">
          <w:rPr>
            <w:noProof/>
            <w:webHidden/>
          </w:rPr>
          <w:fldChar w:fldCharType="separate"/>
        </w:r>
        <w:r w:rsidR="00CF43A7">
          <w:rPr>
            <w:noProof/>
            <w:webHidden/>
          </w:rPr>
          <w:t>21</w:t>
        </w:r>
        <w:r w:rsidR="00CF43A7">
          <w:rPr>
            <w:noProof/>
            <w:webHidden/>
          </w:rPr>
          <w:fldChar w:fldCharType="end"/>
        </w:r>
      </w:hyperlink>
    </w:p>
    <w:p w14:paraId="2DD2B28B" w14:textId="77777777" w:rsidR="00CF43A7" w:rsidRDefault="00295F4E">
      <w:pPr>
        <w:pStyle w:val="TOC3"/>
        <w:rPr>
          <w:rFonts w:asciiTheme="minorHAnsi" w:eastAsiaTheme="minorEastAsia" w:hAnsiTheme="minorHAnsi"/>
          <w:noProof/>
          <w:lang w:eastAsia="lv-LV"/>
        </w:rPr>
      </w:pPr>
      <w:hyperlink w:anchor="_Toc371584660" w:history="1">
        <w:r w:rsidR="00CF43A7" w:rsidRPr="00735734">
          <w:rPr>
            <w:rStyle w:val="Hyperlink"/>
            <w:rFonts w:cs="Times New Roman"/>
            <w:noProof/>
          </w:rPr>
          <w:t>4.6.5.</w:t>
        </w:r>
        <w:r w:rsidR="00CF43A7">
          <w:rPr>
            <w:rFonts w:asciiTheme="minorHAnsi" w:eastAsiaTheme="minorEastAsia" w:hAnsiTheme="minorHAnsi"/>
            <w:noProof/>
            <w:lang w:eastAsia="lv-LV"/>
          </w:rPr>
          <w:tab/>
        </w:r>
        <w:r w:rsidR="00CF43A7" w:rsidRPr="00735734">
          <w:rPr>
            <w:rStyle w:val="Hyperlink"/>
            <w:noProof/>
          </w:rPr>
          <w:t>KDV formas sertifikāta reģistrēšana</w:t>
        </w:r>
        <w:r w:rsidR="00CF43A7">
          <w:rPr>
            <w:noProof/>
            <w:webHidden/>
          </w:rPr>
          <w:tab/>
        </w:r>
        <w:r w:rsidR="00CF43A7">
          <w:rPr>
            <w:noProof/>
            <w:webHidden/>
          </w:rPr>
          <w:fldChar w:fldCharType="begin"/>
        </w:r>
        <w:r w:rsidR="00CF43A7">
          <w:rPr>
            <w:noProof/>
            <w:webHidden/>
          </w:rPr>
          <w:instrText xml:space="preserve"> PAGEREF _Toc371584660 \h </w:instrText>
        </w:r>
        <w:r w:rsidR="00CF43A7">
          <w:rPr>
            <w:noProof/>
            <w:webHidden/>
          </w:rPr>
        </w:r>
        <w:r w:rsidR="00CF43A7">
          <w:rPr>
            <w:noProof/>
            <w:webHidden/>
          </w:rPr>
          <w:fldChar w:fldCharType="separate"/>
        </w:r>
        <w:r w:rsidR="00CF43A7">
          <w:rPr>
            <w:noProof/>
            <w:webHidden/>
          </w:rPr>
          <w:t>21</w:t>
        </w:r>
        <w:r w:rsidR="00CF43A7">
          <w:rPr>
            <w:noProof/>
            <w:webHidden/>
          </w:rPr>
          <w:fldChar w:fldCharType="end"/>
        </w:r>
      </w:hyperlink>
    </w:p>
    <w:p w14:paraId="07185305" w14:textId="77777777" w:rsidR="00CF43A7" w:rsidRDefault="00295F4E">
      <w:pPr>
        <w:pStyle w:val="TOC3"/>
        <w:rPr>
          <w:rFonts w:asciiTheme="minorHAnsi" w:eastAsiaTheme="minorEastAsia" w:hAnsiTheme="minorHAnsi"/>
          <w:noProof/>
          <w:lang w:eastAsia="lv-LV"/>
        </w:rPr>
      </w:pPr>
      <w:hyperlink w:anchor="_Toc371584661" w:history="1">
        <w:r w:rsidR="00CF43A7" w:rsidRPr="00735734">
          <w:rPr>
            <w:rStyle w:val="Hyperlink"/>
            <w:rFonts w:cs="Times New Roman"/>
            <w:noProof/>
          </w:rPr>
          <w:t>4.6.6.</w:t>
        </w:r>
        <w:r w:rsidR="00CF43A7">
          <w:rPr>
            <w:rFonts w:asciiTheme="minorHAnsi" w:eastAsiaTheme="minorEastAsia" w:hAnsiTheme="minorHAnsi"/>
            <w:noProof/>
            <w:lang w:eastAsia="lv-LV"/>
          </w:rPr>
          <w:tab/>
        </w:r>
        <w:r w:rsidR="00CF43A7" w:rsidRPr="00735734">
          <w:rPr>
            <w:rStyle w:val="Hyperlink"/>
            <w:noProof/>
          </w:rPr>
          <w:t>KDV formas īpašas piekļuves apgabala (realm) reģistrēšana</w:t>
        </w:r>
        <w:r w:rsidR="00CF43A7">
          <w:rPr>
            <w:noProof/>
            <w:webHidden/>
          </w:rPr>
          <w:tab/>
        </w:r>
        <w:r w:rsidR="00CF43A7">
          <w:rPr>
            <w:noProof/>
            <w:webHidden/>
          </w:rPr>
          <w:fldChar w:fldCharType="begin"/>
        </w:r>
        <w:r w:rsidR="00CF43A7">
          <w:rPr>
            <w:noProof/>
            <w:webHidden/>
          </w:rPr>
          <w:instrText xml:space="preserve"> PAGEREF _Toc371584661 \h </w:instrText>
        </w:r>
        <w:r w:rsidR="00CF43A7">
          <w:rPr>
            <w:noProof/>
            <w:webHidden/>
          </w:rPr>
        </w:r>
        <w:r w:rsidR="00CF43A7">
          <w:rPr>
            <w:noProof/>
            <w:webHidden/>
          </w:rPr>
          <w:fldChar w:fldCharType="separate"/>
        </w:r>
        <w:r w:rsidR="00CF43A7">
          <w:rPr>
            <w:noProof/>
            <w:webHidden/>
          </w:rPr>
          <w:t>21</w:t>
        </w:r>
        <w:r w:rsidR="00CF43A7">
          <w:rPr>
            <w:noProof/>
            <w:webHidden/>
          </w:rPr>
          <w:fldChar w:fldCharType="end"/>
        </w:r>
      </w:hyperlink>
    </w:p>
    <w:p w14:paraId="4B359619" w14:textId="77777777" w:rsidR="00CF43A7" w:rsidRDefault="00295F4E">
      <w:pPr>
        <w:pStyle w:val="TOC3"/>
        <w:rPr>
          <w:rFonts w:asciiTheme="minorHAnsi" w:eastAsiaTheme="minorEastAsia" w:hAnsiTheme="minorHAnsi"/>
          <w:noProof/>
          <w:lang w:eastAsia="lv-LV"/>
        </w:rPr>
      </w:pPr>
      <w:hyperlink w:anchor="_Toc371584662" w:history="1">
        <w:r w:rsidR="00CF43A7" w:rsidRPr="00735734">
          <w:rPr>
            <w:rStyle w:val="Hyperlink"/>
            <w:rFonts w:cs="Times New Roman"/>
            <w:noProof/>
          </w:rPr>
          <w:t>4.6.7.</w:t>
        </w:r>
        <w:r w:rsidR="00CF43A7">
          <w:rPr>
            <w:rFonts w:asciiTheme="minorHAnsi" w:eastAsiaTheme="minorEastAsia" w:hAnsiTheme="minorHAnsi"/>
            <w:noProof/>
            <w:lang w:eastAsia="lv-LV"/>
          </w:rPr>
          <w:tab/>
        </w:r>
        <w:r w:rsidR="00CF43A7" w:rsidRPr="00735734">
          <w:rPr>
            <w:rStyle w:val="Hyperlink"/>
            <w:noProof/>
          </w:rPr>
          <w:t>Sagatavošanās lietotāja profila izmantošanai</w:t>
        </w:r>
        <w:r w:rsidR="00CF43A7">
          <w:rPr>
            <w:noProof/>
            <w:webHidden/>
          </w:rPr>
          <w:tab/>
        </w:r>
        <w:r w:rsidR="00CF43A7">
          <w:rPr>
            <w:noProof/>
            <w:webHidden/>
          </w:rPr>
          <w:fldChar w:fldCharType="begin"/>
        </w:r>
        <w:r w:rsidR="00CF43A7">
          <w:rPr>
            <w:noProof/>
            <w:webHidden/>
          </w:rPr>
          <w:instrText xml:space="preserve"> PAGEREF _Toc371584662 \h </w:instrText>
        </w:r>
        <w:r w:rsidR="00CF43A7">
          <w:rPr>
            <w:noProof/>
            <w:webHidden/>
          </w:rPr>
        </w:r>
        <w:r w:rsidR="00CF43A7">
          <w:rPr>
            <w:noProof/>
            <w:webHidden/>
          </w:rPr>
          <w:fldChar w:fldCharType="separate"/>
        </w:r>
        <w:r w:rsidR="00CF43A7">
          <w:rPr>
            <w:noProof/>
            <w:webHidden/>
          </w:rPr>
          <w:t>21</w:t>
        </w:r>
        <w:r w:rsidR="00CF43A7">
          <w:rPr>
            <w:noProof/>
            <w:webHidden/>
          </w:rPr>
          <w:fldChar w:fldCharType="end"/>
        </w:r>
      </w:hyperlink>
    </w:p>
    <w:p w14:paraId="61CC0829" w14:textId="77777777" w:rsidR="00CF43A7" w:rsidRDefault="00295F4E">
      <w:pPr>
        <w:pStyle w:val="TOC3"/>
        <w:rPr>
          <w:rFonts w:asciiTheme="minorHAnsi" w:eastAsiaTheme="minorEastAsia" w:hAnsiTheme="minorHAnsi"/>
          <w:noProof/>
          <w:lang w:eastAsia="lv-LV"/>
        </w:rPr>
      </w:pPr>
      <w:hyperlink w:anchor="_Toc371584663" w:history="1">
        <w:r w:rsidR="00CF43A7" w:rsidRPr="00735734">
          <w:rPr>
            <w:rStyle w:val="Hyperlink"/>
            <w:rFonts w:cs="Times New Roman"/>
            <w:noProof/>
          </w:rPr>
          <w:t>4.6.8.</w:t>
        </w:r>
        <w:r w:rsidR="00CF43A7">
          <w:rPr>
            <w:rFonts w:asciiTheme="minorHAnsi" w:eastAsiaTheme="minorEastAsia" w:hAnsiTheme="minorHAnsi"/>
            <w:noProof/>
            <w:lang w:eastAsia="lv-LV"/>
          </w:rPr>
          <w:tab/>
        </w:r>
        <w:r w:rsidR="00CF43A7" w:rsidRPr="00735734">
          <w:rPr>
            <w:rStyle w:val="Hyperlink"/>
            <w:noProof/>
          </w:rPr>
          <w:t>Sagatavošanās formas izmantošanai bez emulatora.</w:t>
        </w:r>
        <w:r w:rsidR="00CF43A7">
          <w:rPr>
            <w:noProof/>
            <w:webHidden/>
          </w:rPr>
          <w:tab/>
        </w:r>
        <w:r w:rsidR="00CF43A7">
          <w:rPr>
            <w:noProof/>
            <w:webHidden/>
          </w:rPr>
          <w:fldChar w:fldCharType="begin"/>
        </w:r>
        <w:r w:rsidR="00CF43A7">
          <w:rPr>
            <w:noProof/>
            <w:webHidden/>
          </w:rPr>
          <w:instrText xml:space="preserve"> PAGEREF _Toc371584663 \h </w:instrText>
        </w:r>
        <w:r w:rsidR="00CF43A7">
          <w:rPr>
            <w:noProof/>
            <w:webHidden/>
          </w:rPr>
        </w:r>
        <w:r w:rsidR="00CF43A7">
          <w:rPr>
            <w:noProof/>
            <w:webHidden/>
          </w:rPr>
          <w:fldChar w:fldCharType="separate"/>
        </w:r>
        <w:r w:rsidR="00CF43A7">
          <w:rPr>
            <w:noProof/>
            <w:webHidden/>
          </w:rPr>
          <w:t>21</w:t>
        </w:r>
        <w:r w:rsidR="00CF43A7">
          <w:rPr>
            <w:noProof/>
            <w:webHidden/>
          </w:rPr>
          <w:fldChar w:fldCharType="end"/>
        </w:r>
      </w:hyperlink>
    </w:p>
    <w:p w14:paraId="6B61E6E2" w14:textId="77777777" w:rsidR="00CF43A7" w:rsidRDefault="00295F4E">
      <w:pPr>
        <w:pStyle w:val="TOC3"/>
        <w:rPr>
          <w:rFonts w:asciiTheme="minorHAnsi" w:eastAsiaTheme="minorEastAsia" w:hAnsiTheme="minorHAnsi"/>
          <w:noProof/>
          <w:lang w:eastAsia="lv-LV"/>
        </w:rPr>
      </w:pPr>
      <w:hyperlink w:anchor="_Toc371584664" w:history="1">
        <w:r w:rsidR="00CF43A7" w:rsidRPr="00735734">
          <w:rPr>
            <w:rStyle w:val="Hyperlink"/>
            <w:rFonts w:cs="Times New Roman"/>
            <w:noProof/>
          </w:rPr>
          <w:t>4.6.9.</w:t>
        </w:r>
        <w:r w:rsidR="00CF43A7">
          <w:rPr>
            <w:rFonts w:asciiTheme="minorHAnsi" w:eastAsiaTheme="minorEastAsia" w:hAnsiTheme="minorHAnsi"/>
            <w:noProof/>
            <w:lang w:eastAsia="lv-LV"/>
          </w:rPr>
          <w:tab/>
        </w:r>
        <w:r w:rsidR="00CF43A7" w:rsidRPr="00735734">
          <w:rPr>
            <w:rStyle w:val="Hyperlink"/>
            <w:noProof/>
          </w:rPr>
          <w:t>KDV formas izstrāde izmantojot failu sistēmu</w:t>
        </w:r>
        <w:r w:rsidR="00CF43A7">
          <w:rPr>
            <w:noProof/>
            <w:webHidden/>
          </w:rPr>
          <w:tab/>
        </w:r>
        <w:r w:rsidR="00CF43A7">
          <w:rPr>
            <w:noProof/>
            <w:webHidden/>
          </w:rPr>
          <w:fldChar w:fldCharType="begin"/>
        </w:r>
        <w:r w:rsidR="00CF43A7">
          <w:rPr>
            <w:noProof/>
            <w:webHidden/>
          </w:rPr>
          <w:instrText xml:space="preserve"> PAGEREF _Toc371584664 \h </w:instrText>
        </w:r>
        <w:r w:rsidR="00CF43A7">
          <w:rPr>
            <w:noProof/>
            <w:webHidden/>
          </w:rPr>
        </w:r>
        <w:r w:rsidR="00CF43A7">
          <w:rPr>
            <w:noProof/>
            <w:webHidden/>
          </w:rPr>
          <w:fldChar w:fldCharType="separate"/>
        </w:r>
        <w:r w:rsidR="00CF43A7">
          <w:rPr>
            <w:noProof/>
            <w:webHidden/>
          </w:rPr>
          <w:t>22</w:t>
        </w:r>
        <w:r w:rsidR="00CF43A7">
          <w:rPr>
            <w:noProof/>
            <w:webHidden/>
          </w:rPr>
          <w:fldChar w:fldCharType="end"/>
        </w:r>
      </w:hyperlink>
    </w:p>
    <w:p w14:paraId="25E34BB6" w14:textId="77777777" w:rsidR="00CF43A7" w:rsidRDefault="00295F4E">
      <w:pPr>
        <w:pStyle w:val="TOC1"/>
        <w:rPr>
          <w:rFonts w:asciiTheme="minorHAnsi" w:eastAsiaTheme="minorEastAsia" w:hAnsiTheme="minorHAnsi"/>
          <w:b w:val="0"/>
          <w:caps w:val="0"/>
          <w:noProof/>
          <w:lang w:eastAsia="lv-LV"/>
        </w:rPr>
      </w:pPr>
      <w:hyperlink w:anchor="_Toc371584665" w:history="1">
        <w:r w:rsidR="00CF43A7" w:rsidRPr="00735734">
          <w:rPr>
            <w:rStyle w:val="Hyperlink"/>
            <w:rFonts w:cs="Tahoma"/>
            <w:noProof/>
            <w:u w:color="000000"/>
          </w:rPr>
          <w:t>5.</w:t>
        </w:r>
        <w:r w:rsidR="00CF43A7">
          <w:rPr>
            <w:rFonts w:asciiTheme="minorHAnsi" w:eastAsiaTheme="minorEastAsia" w:hAnsiTheme="minorHAnsi"/>
            <w:b w:val="0"/>
            <w:caps w:val="0"/>
            <w:noProof/>
            <w:lang w:eastAsia="lv-LV"/>
          </w:rPr>
          <w:tab/>
        </w:r>
        <w:r w:rsidR="00CF43A7" w:rsidRPr="00735734">
          <w:rPr>
            <w:rStyle w:val="Hyperlink"/>
            <w:noProof/>
          </w:rPr>
          <w:t>KDV formas projekts</w:t>
        </w:r>
        <w:r w:rsidR="00CF43A7">
          <w:rPr>
            <w:noProof/>
            <w:webHidden/>
          </w:rPr>
          <w:tab/>
        </w:r>
        <w:r w:rsidR="00CF43A7">
          <w:rPr>
            <w:noProof/>
            <w:webHidden/>
          </w:rPr>
          <w:fldChar w:fldCharType="begin"/>
        </w:r>
        <w:r w:rsidR="00CF43A7">
          <w:rPr>
            <w:noProof/>
            <w:webHidden/>
          </w:rPr>
          <w:instrText xml:space="preserve"> PAGEREF _Toc371584665 \h </w:instrText>
        </w:r>
        <w:r w:rsidR="00CF43A7">
          <w:rPr>
            <w:noProof/>
            <w:webHidden/>
          </w:rPr>
        </w:r>
        <w:r w:rsidR="00CF43A7">
          <w:rPr>
            <w:noProof/>
            <w:webHidden/>
          </w:rPr>
          <w:fldChar w:fldCharType="separate"/>
        </w:r>
        <w:r w:rsidR="00CF43A7">
          <w:rPr>
            <w:noProof/>
            <w:webHidden/>
          </w:rPr>
          <w:t>23</w:t>
        </w:r>
        <w:r w:rsidR="00CF43A7">
          <w:rPr>
            <w:noProof/>
            <w:webHidden/>
          </w:rPr>
          <w:fldChar w:fldCharType="end"/>
        </w:r>
      </w:hyperlink>
    </w:p>
    <w:p w14:paraId="1BDC5644" w14:textId="77777777" w:rsidR="00CF43A7" w:rsidRDefault="00295F4E">
      <w:pPr>
        <w:pStyle w:val="TOC2"/>
        <w:rPr>
          <w:rFonts w:asciiTheme="minorHAnsi" w:eastAsiaTheme="minorEastAsia" w:hAnsiTheme="minorHAnsi"/>
          <w:b w:val="0"/>
          <w:noProof/>
          <w:lang w:eastAsia="lv-LV"/>
        </w:rPr>
      </w:pPr>
      <w:hyperlink w:anchor="_Toc371584666" w:history="1">
        <w:r w:rsidR="00CF43A7" w:rsidRPr="00735734">
          <w:rPr>
            <w:rStyle w:val="Hyperlink"/>
            <w:rFonts w:cs="Times New Roman"/>
            <w:noProof/>
          </w:rPr>
          <w:t>5.1.</w:t>
        </w:r>
        <w:r w:rsidR="00CF43A7">
          <w:rPr>
            <w:rFonts w:asciiTheme="minorHAnsi" w:eastAsiaTheme="minorEastAsia" w:hAnsiTheme="minorHAnsi"/>
            <w:b w:val="0"/>
            <w:noProof/>
            <w:lang w:eastAsia="lv-LV"/>
          </w:rPr>
          <w:tab/>
        </w:r>
        <w:r w:rsidR="00CF43A7" w:rsidRPr="00735734">
          <w:rPr>
            <w:rStyle w:val="Hyperlink"/>
            <w:noProof/>
          </w:rPr>
          <w:t>Projekta struktūra</w:t>
        </w:r>
        <w:r w:rsidR="00CF43A7">
          <w:rPr>
            <w:noProof/>
            <w:webHidden/>
          </w:rPr>
          <w:tab/>
        </w:r>
        <w:r w:rsidR="00CF43A7">
          <w:rPr>
            <w:noProof/>
            <w:webHidden/>
          </w:rPr>
          <w:fldChar w:fldCharType="begin"/>
        </w:r>
        <w:r w:rsidR="00CF43A7">
          <w:rPr>
            <w:noProof/>
            <w:webHidden/>
          </w:rPr>
          <w:instrText xml:space="preserve"> PAGEREF _Toc371584666 \h </w:instrText>
        </w:r>
        <w:r w:rsidR="00CF43A7">
          <w:rPr>
            <w:noProof/>
            <w:webHidden/>
          </w:rPr>
        </w:r>
        <w:r w:rsidR="00CF43A7">
          <w:rPr>
            <w:noProof/>
            <w:webHidden/>
          </w:rPr>
          <w:fldChar w:fldCharType="separate"/>
        </w:r>
        <w:r w:rsidR="00CF43A7">
          <w:rPr>
            <w:noProof/>
            <w:webHidden/>
          </w:rPr>
          <w:t>23</w:t>
        </w:r>
        <w:r w:rsidR="00CF43A7">
          <w:rPr>
            <w:noProof/>
            <w:webHidden/>
          </w:rPr>
          <w:fldChar w:fldCharType="end"/>
        </w:r>
      </w:hyperlink>
    </w:p>
    <w:p w14:paraId="6EE63DAD" w14:textId="77777777" w:rsidR="00CF43A7" w:rsidRDefault="00295F4E">
      <w:pPr>
        <w:pStyle w:val="TOC2"/>
        <w:rPr>
          <w:rFonts w:asciiTheme="minorHAnsi" w:eastAsiaTheme="minorEastAsia" w:hAnsiTheme="minorHAnsi"/>
          <w:b w:val="0"/>
          <w:noProof/>
          <w:lang w:eastAsia="lv-LV"/>
        </w:rPr>
      </w:pPr>
      <w:hyperlink w:anchor="_Toc371584667" w:history="1">
        <w:r w:rsidR="00CF43A7" w:rsidRPr="00735734">
          <w:rPr>
            <w:rStyle w:val="Hyperlink"/>
            <w:rFonts w:cs="Times New Roman"/>
            <w:noProof/>
          </w:rPr>
          <w:t>5.2.</w:t>
        </w:r>
        <w:r w:rsidR="00CF43A7">
          <w:rPr>
            <w:rFonts w:asciiTheme="minorHAnsi" w:eastAsiaTheme="minorEastAsia" w:hAnsiTheme="minorHAnsi"/>
            <w:b w:val="0"/>
            <w:noProof/>
            <w:lang w:eastAsia="lv-LV"/>
          </w:rPr>
          <w:tab/>
        </w:r>
        <w:r w:rsidR="00CF43A7" w:rsidRPr="00735734">
          <w:rPr>
            <w:rStyle w:val="Hyperlink"/>
            <w:noProof/>
          </w:rPr>
          <w:t>IIS darbināta projekta atkļūdošana (debug)</w:t>
        </w:r>
        <w:r w:rsidR="00CF43A7">
          <w:rPr>
            <w:noProof/>
            <w:webHidden/>
          </w:rPr>
          <w:tab/>
        </w:r>
        <w:r w:rsidR="00CF43A7">
          <w:rPr>
            <w:noProof/>
            <w:webHidden/>
          </w:rPr>
          <w:fldChar w:fldCharType="begin"/>
        </w:r>
        <w:r w:rsidR="00CF43A7">
          <w:rPr>
            <w:noProof/>
            <w:webHidden/>
          </w:rPr>
          <w:instrText xml:space="preserve"> PAGEREF _Toc371584667 \h </w:instrText>
        </w:r>
        <w:r w:rsidR="00CF43A7">
          <w:rPr>
            <w:noProof/>
            <w:webHidden/>
          </w:rPr>
        </w:r>
        <w:r w:rsidR="00CF43A7">
          <w:rPr>
            <w:noProof/>
            <w:webHidden/>
          </w:rPr>
          <w:fldChar w:fldCharType="separate"/>
        </w:r>
        <w:r w:rsidR="00CF43A7">
          <w:rPr>
            <w:noProof/>
            <w:webHidden/>
          </w:rPr>
          <w:t>24</w:t>
        </w:r>
        <w:r w:rsidR="00CF43A7">
          <w:rPr>
            <w:noProof/>
            <w:webHidden/>
          </w:rPr>
          <w:fldChar w:fldCharType="end"/>
        </w:r>
      </w:hyperlink>
    </w:p>
    <w:p w14:paraId="11D900EC" w14:textId="77777777" w:rsidR="00CF43A7" w:rsidRDefault="00295F4E">
      <w:pPr>
        <w:pStyle w:val="TOC2"/>
        <w:rPr>
          <w:rFonts w:asciiTheme="minorHAnsi" w:eastAsiaTheme="minorEastAsia" w:hAnsiTheme="minorHAnsi"/>
          <w:b w:val="0"/>
          <w:noProof/>
          <w:lang w:eastAsia="lv-LV"/>
        </w:rPr>
      </w:pPr>
      <w:hyperlink w:anchor="_Toc371584668" w:history="1">
        <w:r w:rsidR="00CF43A7" w:rsidRPr="00735734">
          <w:rPr>
            <w:rStyle w:val="Hyperlink"/>
            <w:rFonts w:cs="Times New Roman"/>
            <w:noProof/>
          </w:rPr>
          <w:t>5.3.</w:t>
        </w:r>
        <w:r w:rsidR="00CF43A7">
          <w:rPr>
            <w:rFonts w:asciiTheme="minorHAnsi" w:eastAsiaTheme="minorEastAsia" w:hAnsiTheme="minorHAnsi"/>
            <w:b w:val="0"/>
            <w:noProof/>
            <w:lang w:eastAsia="lv-LV"/>
          </w:rPr>
          <w:tab/>
        </w:r>
        <w:r w:rsidR="00CF43A7" w:rsidRPr="00735734">
          <w:rPr>
            <w:rStyle w:val="Hyperlink"/>
            <w:noProof/>
          </w:rPr>
          <w:t>KDV formas realizēšana</w:t>
        </w:r>
        <w:r w:rsidR="00CF43A7">
          <w:rPr>
            <w:noProof/>
            <w:webHidden/>
          </w:rPr>
          <w:tab/>
        </w:r>
        <w:r w:rsidR="00CF43A7">
          <w:rPr>
            <w:noProof/>
            <w:webHidden/>
          </w:rPr>
          <w:fldChar w:fldCharType="begin"/>
        </w:r>
        <w:r w:rsidR="00CF43A7">
          <w:rPr>
            <w:noProof/>
            <w:webHidden/>
          </w:rPr>
          <w:instrText xml:space="preserve"> PAGEREF _Toc371584668 \h </w:instrText>
        </w:r>
        <w:r w:rsidR="00CF43A7">
          <w:rPr>
            <w:noProof/>
            <w:webHidden/>
          </w:rPr>
        </w:r>
        <w:r w:rsidR="00CF43A7">
          <w:rPr>
            <w:noProof/>
            <w:webHidden/>
          </w:rPr>
          <w:fldChar w:fldCharType="separate"/>
        </w:r>
        <w:r w:rsidR="00CF43A7">
          <w:rPr>
            <w:noProof/>
            <w:webHidden/>
          </w:rPr>
          <w:t>25</w:t>
        </w:r>
        <w:r w:rsidR="00CF43A7">
          <w:rPr>
            <w:noProof/>
            <w:webHidden/>
          </w:rPr>
          <w:fldChar w:fldCharType="end"/>
        </w:r>
      </w:hyperlink>
    </w:p>
    <w:p w14:paraId="4D0526F0" w14:textId="77777777" w:rsidR="00CF43A7" w:rsidRDefault="00295F4E">
      <w:pPr>
        <w:pStyle w:val="TOC3"/>
        <w:rPr>
          <w:rFonts w:asciiTheme="minorHAnsi" w:eastAsiaTheme="minorEastAsia" w:hAnsiTheme="minorHAnsi"/>
          <w:noProof/>
          <w:lang w:eastAsia="lv-LV"/>
        </w:rPr>
      </w:pPr>
      <w:hyperlink w:anchor="_Toc371584669" w:history="1">
        <w:r w:rsidR="00CF43A7" w:rsidRPr="00735734">
          <w:rPr>
            <w:rStyle w:val="Hyperlink"/>
            <w:rFonts w:cs="Times New Roman"/>
            <w:noProof/>
          </w:rPr>
          <w:t>5.3.1.</w:t>
        </w:r>
        <w:r w:rsidR="00CF43A7">
          <w:rPr>
            <w:rFonts w:asciiTheme="minorHAnsi" w:eastAsiaTheme="minorEastAsia" w:hAnsiTheme="minorHAnsi"/>
            <w:noProof/>
            <w:lang w:eastAsia="lv-LV"/>
          </w:rPr>
          <w:tab/>
        </w:r>
        <w:r w:rsidR="00CF43A7" w:rsidRPr="00735734">
          <w:rPr>
            <w:rStyle w:val="Hyperlink"/>
            <w:noProof/>
          </w:rPr>
          <w:t>Klase Task&lt;T&gt;</w:t>
        </w:r>
        <w:r w:rsidR="00CF43A7">
          <w:rPr>
            <w:noProof/>
            <w:webHidden/>
          </w:rPr>
          <w:tab/>
        </w:r>
        <w:r w:rsidR="00CF43A7">
          <w:rPr>
            <w:noProof/>
            <w:webHidden/>
          </w:rPr>
          <w:fldChar w:fldCharType="begin"/>
        </w:r>
        <w:r w:rsidR="00CF43A7">
          <w:rPr>
            <w:noProof/>
            <w:webHidden/>
          </w:rPr>
          <w:instrText xml:space="preserve"> PAGEREF _Toc371584669 \h </w:instrText>
        </w:r>
        <w:r w:rsidR="00CF43A7">
          <w:rPr>
            <w:noProof/>
            <w:webHidden/>
          </w:rPr>
        </w:r>
        <w:r w:rsidR="00CF43A7">
          <w:rPr>
            <w:noProof/>
            <w:webHidden/>
          </w:rPr>
          <w:fldChar w:fldCharType="separate"/>
        </w:r>
        <w:r w:rsidR="00CF43A7">
          <w:rPr>
            <w:noProof/>
            <w:webHidden/>
          </w:rPr>
          <w:t>25</w:t>
        </w:r>
        <w:r w:rsidR="00CF43A7">
          <w:rPr>
            <w:noProof/>
            <w:webHidden/>
          </w:rPr>
          <w:fldChar w:fldCharType="end"/>
        </w:r>
      </w:hyperlink>
    </w:p>
    <w:p w14:paraId="59B3B0C9" w14:textId="77777777" w:rsidR="00CF43A7" w:rsidRDefault="00295F4E">
      <w:pPr>
        <w:pStyle w:val="TOC3"/>
        <w:rPr>
          <w:rFonts w:asciiTheme="minorHAnsi" w:eastAsiaTheme="minorEastAsia" w:hAnsiTheme="minorHAnsi"/>
          <w:noProof/>
          <w:lang w:eastAsia="lv-LV"/>
        </w:rPr>
      </w:pPr>
      <w:hyperlink w:anchor="_Toc371584670" w:history="1">
        <w:r w:rsidR="00CF43A7" w:rsidRPr="00735734">
          <w:rPr>
            <w:rStyle w:val="Hyperlink"/>
            <w:rFonts w:cs="Times New Roman"/>
            <w:noProof/>
          </w:rPr>
          <w:t>5.3.2.</w:t>
        </w:r>
        <w:r w:rsidR="00CF43A7">
          <w:rPr>
            <w:rFonts w:asciiTheme="minorHAnsi" w:eastAsiaTheme="minorEastAsia" w:hAnsiTheme="minorHAnsi"/>
            <w:noProof/>
            <w:lang w:eastAsia="lv-LV"/>
          </w:rPr>
          <w:tab/>
        </w:r>
        <w:r w:rsidR="00CF43A7" w:rsidRPr="00735734">
          <w:rPr>
            <w:rStyle w:val="Hyperlink"/>
            <w:noProof/>
          </w:rPr>
          <w:t>Klase ITaskPage&lt;T, K&gt;</w:t>
        </w:r>
        <w:r w:rsidR="00CF43A7">
          <w:rPr>
            <w:noProof/>
            <w:webHidden/>
          </w:rPr>
          <w:tab/>
        </w:r>
        <w:r w:rsidR="00CF43A7">
          <w:rPr>
            <w:noProof/>
            <w:webHidden/>
          </w:rPr>
          <w:fldChar w:fldCharType="begin"/>
        </w:r>
        <w:r w:rsidR="00CF43A7">
          <w:rPr>
            <w:noProof/>
            <w:webHidden/>
          </w:rPr>
          <w:instrText xml:space="preserve"> PAGEREF _Toc371584670 \h </w:instrText>
        </w:r>
        <w:r w:rsidR="00CF43A7">
          <w:rPr>
            <w:noProof/>
            <w:webHidden/>
          </w:rPr>
        </w:r>
        <w:r w:rsidR="00CF43A7">
          <w:rPr>
            <w:noProof/>
            <w:webHidden/>
          </w:rPr>
          <w:fldChar w:fldCharType="separate"/>
        </w:r>
        <w:r w:rsidR="00CF43A7">
          <w:rPr>
            <w:noProof/>
            <w:webHidden/>
          </w:rPr>
          <w:t>25</w:t>
        </w:r>
        <w:r w:rsidR="00CF43A7">
          <w:rPr>
            <w:noProof/>
            <w:webHidden/>
          </w:rPr>
          <w:fldChar w:fldCharType="end"/>
        </w:r>
      </w:hyperlink>
    </w:p>
    <w:p w14:paraId="5D91E290" w14:textId="77777777" w:rsidR="00CF43A7" w:rsidRDefault="00295F4E">
      <w:pPr>
        <w:pStyle w:val="TOC3"/>
        <w:rPr>
          <w:rFonts w:asciiTheme="minorHAnsi" w:eastAsiaTheme="minorEastAsia" w:hAnsiTheme="minorHAnsi"/>
          <w:noProof/>
          <w:lang w:eastAsia="lv-LV"/>
        </w:rPr>
      </w:pPr>
      <w:hyperlink w:anchor="_Toc371584671" w:history="1">
        <w:r w:rsidR="00CF43A7" w:rsidRPr="00735734">
          <w:rPr>
            <w:rStyle w:val="Hyperlink"/>
            <w:rFonts w:cs="Times New Roman"/>
            <w:noProof/>
          </w:rPr>
          <w:t>5.3.3.</w:t>
        </w:r>
        <w:r w:rsidR="00CF43A7">
          <w:rPr>
            <w:rFonts w:asciiTheme="minorHAnsi" w:eastAsiaTheme="minorEastAsia" w:hAnsiTheme="minorHAnsi"/>
            <w:noProof/>
            <w:lang w:eastAsia="lv-LV"/>
          </w:rPr>
          <w:tab/>
        </w:r>
        <w:r w:rsidR="00CF43A7" w:rsidRPr="00735734">
          <w:rPr>
            <w:rStyle w:val="Hyperlink"/>
            <w:noProof/>
          </w:rPr>
          <w:t>Ievades pareizības pārbaude</w:t>
        </w:r>
        <w:r w:rsidR="00CF43A7">
          <w:rPr>
            <w:noProof/>
            <w:webHidden/>
          </w:rPr>
          <w:tab/>
        </w:r>
        <w:r w:rsidR="00CF43A7">
          <w:rPr>
            <w:noProof/>
            <w:webHidden/>
          </w:rPr>
          <w:fldChar w:fldCharType="begin"/>
        </w:r>
        <w:r w:rsidR="00CF43A7">
          <w:rPr>
            <w:noProof/>
            <w:webHidden/>
          </w:rPr>
          <w:instrText xml:space="preserve"> PAGEREF _Toc371584671 \h </w:instrText>
        </w:r>
        <w:r w:rsidR="00CF43A7">
          <w:rPr>
            <w:noProof/>
            <w:webHidden/>
          </w:rPr>
        </w:r>
        <w:r w:rsidR="00CF43A7">
          <w:rPr>
            <w:noProof/>
            <w:webHidden/>
          </w:rPr>
          <w:fldChar w:fldCharType="separate"/>
        </w:r>
        <w:r w:rsidR="00CF43A7">
          <w:rPr>
            <w:noProof/>
            <w:webHidden/>
          </w:rPr>
          <w:t>26</w:t>
        </w:r>
        <w:r w:rsidR="00CF43A7">
          <w:rPr>
            <w:noProof/>
            <w:webHidden/>
          </w:rPr>
          <w:fldChar w:fldCharType="end"/>
        </w:r>
      </w:hyperlink>
    </w:p>
    <w:p w14:paraId="40AD9C75" w14:textId="77777777" w:rsidR="00CF43A7" w:rsidRDefault="00295F4E">
      <w:pPr>
        <w:pStyle w:val="TOC2"/>
        <w:rPr>
          <w:rFonts w:asciiTheme="minorHAnsi" w:eastAsiaTheme="minorEastAsia" w:hAnsiTheme="minorHAnsi"/>
          <w:b w:val="0"/>
          <w:noProof/>
          <w:lang w:eastAsia="lv-LV"/>
        </w:rPr>
      </w:pPr>
      <w:hyperlink w:anchor="_Toc371584672" w:history="1">
        <w:r w:rsidR="00CF43A7" w:rsidRPr="00735734">
          <w:rPr>
            <w:rStyle w:val="Hyperlink"/>
            <w:rFonts w:cs="Times New Roman"/>
            <w:noProof/>
          </w:rPr>
          <w:t>5.4.</w:t>
        </w:r>
        <w:r w:rsidR="00CF43A7">
          <w:rPr>
            <w:rFonts w:asciiTheme="minorHAnsi" w:eastAsiaTheme="minorEastAsia" w:hAnsiTheme="minorHAnsi"/>
            <w:b w:val="0"/>
            <w:noProof/>
            <w:lang w:eastAsia="lv-LV"/>
          </w:rPr>
          <w:tab/>
        </w:r>
        <w:r w:rsidR="00CF43A7" w:rsidRPr="00735734">
          <w:rPr>
            <w:rStyle w:val="Hyperlink"/>
            <w:noProof/>
          </w:rPr>
          <w:t>Darba uzdevumu galamērķi</w:t>
        </w:r>
        <w:r w:rsidR="00CF43A7">
          <w:rPr>
            <w:noProof/>
            <w:webHidden/>
          </w:rPr>
          <w:tab/>
        </w:r>
        <w:r w:rsidR="00CF43A7">
          <w:rPr>
            <w:noProof/>
            <w:webHidden/>
          </w:rPr>
          <w:fldChar w:fldCharType="begin"/>
        </w:r>
        <w:r w:rsidR="00CF43A7">
          <w:rPr>
            <w:noProof/>
            <w:webHidden/>
          </w:rPr>
          <w:instrText xml:space="preserve"> PAGEREF _Toc371584672 \h </w:instrText>
        </w:r>
        <w:r w:rsidR="00CF43A7">
          <w:rPr>
            <w:noProof/>
            <w:webHidden/>
          </w:rPr>
        </w:r>
        <w:r w:rsidR="00CF43A7">
          <w:rPr>
            <w:noProof/>
            <w:webHidden/>
          </w:rPr>
          <w:fldChar w:fldCharType="separate"/>
        </w:r>
        <w:r w:rsidR="00CF43A7">
          <w:rPr>
            <w:noProof/>
            <w:webHidden/>
          </w:rPr>
          <w:t>27</w:t>
        </w:r>
        <w:r w:rsidR="00CF43A7">
          <w:rPr>
            <w:noProof/>
            <w:webHidden/>
          </w:rPr>
          <w:fldChar w:fldCharType="end"/>
        </w:r>
      </w:hyperlink>
    </w:p>
    <w:p w14:paraId="5F580ECA" w14:textId="77777777" w:rsidR="00CF43A7" w:rsidRDefault="00295F4E">
      <w:pPr>
        <w:pStyle w:val="TOC1"/>
        <w:rPr>
          <w:rFonts w:asciiTheme="minorHAnsi" w:eastAsiaTheme="minorEastAsia" w:hAnsiTheme="minorHAnsi"/>
          <w:b w:val="0"/>
          <w:caps w:val="0"/>
          <w:noProof/>
          <w:lang w:eastAsia="lv-LV"/>
        </w:rPr>
      </w:pPr>
      <w:hyperlink w:anchor="_Toc371584673" w:history="1">
        <w:r w:rsidR="00CF43A7" w:rsidRPr="00735734">
          <w:rPr>
            <w:rStyle w:val="Hyperlink"/>
            <w:rFonts w:cs="Tahoma"/>
            <w:noProof/>
            <w:u w:color="000000"/>
          </w:rPr>
          <w:t>6.</w:t>
        </w:r>
        <w:r w:rsidR="00CF43A7">
          <w:rPr>
            <w:rFonts w:asciiTheme="minorHAnsi" w:eastAsiaTheme="minorEastAsia" w:hAnsiTheme="minorHAnsi"/>
            <w:b w:val="0"/>
            <w:caps w:val="0"/>
            <w:noProof/>
            <w:lang w:eastAsia="lv-LV"/>
          </w:rPr>
          <w:tab/>
        </w:r>
        <w:r w:rsidR="00CF43A7" w:rsidRPr="00735734">
          <w:rPr>
            <w:rStyle w:val="Hyperlink"/>
            <w:noProof/>
          </w:rPr>
          <w:t>Bibliotēkas KDV formu izstrādei</w:t>
        </w:r>
        <w:r w:rsidR="00CF43A7">
          <w:rPr>
            <w:noProof/>
            <w:webHidden/>
          </w:rPr>
          <w:tab/>
        </w:r>
        <w:r w:rsidR="00CF43A7">
          <w:rPr>
            <w:noProof/>
            <w:webHidden/>
          </w:rPr>
          <w:fldChar w:fldCharType="begin"/>
        </w:r>
        <w:r w:rsidR="00CF43A7">
          <w:rPr>
            <w:noProof/>
            <w:webHidden/>
          </w:rPr>
          <w:instrText xml:space="preserve"> PAGEREF _Toc371584673 \h </w:instrText>
        </w:r>
        <w:r w:rsidR="00CF43A7">
          <w:rPr>
            <w:noProof/>
            <w:webHidden/>
          </w:rPr>
        </w:r>
        <w:r w:rsidR="00CF43A7">
          <w:rPr>
            <w:noProof/>
            <w:webHidden/>
          </w:rPr>
          <w:fldChar w:fldCharType="separate"/>
        </w:r>
        <w:r w:rsidR="00CF43A7">
          <w:rPr>
            <w:noProof/>
            <w:webHidden/>
          </w:rPr>
          <w:t>28</w:t>
        </w:r>
        <w:r w:rsidR="00CF43A7">
          <w:rPr>
            <w:noProof/>
            <w:webHidden/>
          </w:rPr>
          <w:fldChar w:fldCharType="end"/>
        </w:r>
      </w:hyperlink>
    </w:p>
    <w:p w14:paraId="503C56DD" w14:textId="77777777" w:rsidR="00CF43A7" w:rsidRDefault="00295F4E">
      <w:pPr>
        <w:pStyle w:val="TOC2"/>
        <w:rPr>
          <w:rFonts w:asciiTheme="minorHAnsi" w:eastAsiaTheme="minorEastAsia" w:hAnsiTheme="minorHAnsi"/>
          <w:b w:val="0"/>
          <w:noProof/>
          <w:lang w:eastAsia="lv-LV"/>
        </w:rPr>
      </w:pPr>
      <w:hyperlink w:anchor="_Toc371584674" w:history="1">
        <w:r w:rsidR="00CF43A7" w:rsidRPr="00735734">
          <w:rPr>
            <w:rStyle w:val="Hyperlink"/>
            <w:rFonts w:cs="Times New Roman"/>
            <w:noProof/>
          </w:rPr>
          <w:t>6.1.</w:t>
        </w:r>
        <w:r w:rsidR="00CF43A7">
          <w:rPr>
            <w:rFonts w:asciiTheme="minorHAnsi" w:eastAsiaTheme="minorEastAsia" w:hAnsiTheme="minorHAnsi"/>
            <w:b w:val="0"/>
            <w:noProof/>
            <w:lang w:eastAsia="lv-LV"/>
          </w:rPr>
          <w:tab/>
        </w:r>
        <w:r w:rsidR="00CF43A7" w:rsidRPr="00735734">
          <w:rPr>
            <w:rStyle w:val="Hyperlink"/>
            <w:noProof/>
          </w:rPr>
          <w:t>.NET bibliotēka Lvp.Kdv.FunctionsLib</w:t>
        </w:r>
        <w:r w:rsidR="00CF43A7">
          <w:rPr>
            <w:noProof/>
            <w:webHidden/>
          </w:rPr>
          <w:tab/>
        </w:r>
        <w:r w:rsidR="00CF43A7">
          <w:rPr>
            <w:noProof/>
            <w:webHidden/>
          </w:rPr>
          <w:fldChar w:fldCharType="begin"/>
        </w:r>
        <w:r w:rsidR="00CF43A7">
          <w:rPr>
            <w:noProof/>
            <w:webHidden/>
          </w:rPr>
          <w:instrText xml:space="preserve"> PAGEREF _Toc371584674 \h </w:instrText>
        </w:r>
        <w:r w:rsidR="00CF43A7">
          <w:rPr>
            <w:noProof/>
            <w:webHidden/>
          </w:rPr>
        </w:r>
        <w:r w:rsidR="00CF43A7">
          <w:rPr>
            <w:noProof/>
            <w:webHidden/>
          </w:rPr>
          <w:fldChar w:fldCharType="separate"/>
        </w:r>
        <w:r w:rsidR="00CF43A7">
          <w:rPr>
            <w:noProof/>
            <w:webHidden/>
          </w:rPr>
          <w:t>28</w:t>
        </w:r>
        <w:r w:rsidR="00CF43A7">
          <w:rPr>
            <w:noProof/>
            <w:webHidden/>
          </w:rPr>
          <w:fldChar w:fldCharType="end"/>
        </w:r>
      </w:hyperlink>
    </w:p>
    <w:p w14:paraId="35DD4350" w14:textId="77777777" w:rsidR="00CF43A7" w:rsidRDefault="00295F4E">
      <w:pPr>
        <w:pStyle w:val="TOC2"/>
        <w:rPr>
          <w:rFonts w:asciiTheme="minorHAnsi" w:eastAsiaTheme="minorEastAsia" w:hAnsiTheme="minorHAnsi"/>
          <w:b w:val="0"/>
          <w:noProof/>
          <w:lang w:eastAsia="lv-LV"/>
        </w:rPr>
      </w:pPr>
      <w:hyperlink w:anchor="_Toc371584675" w:history="1">
        <w:r w:rsidR="00CF43A7" w:rsidRPr="00735734">
          <w:rPr>
            <w:rStyle w:val="Hyperlink"/>
            <w:rFonts w:cs="Times New Roman"/>
            <w:noProof/>
          </w:rPr>
          <w:t>6.2.</w:t>
        </w:r>
        <w:r w:rsidR="00CF43A7">
          <w:rPr>
            <w:rFonts w:asciiTheme="minorHAnsi" w:eastAsiaTheme="minorEastAsia" w:hAnsiTheme="minorHAnsi"/>
            <w:b w:val="0"/>
            <w:noProof/>
            <w:lang w:eastAsia="lv-LV"/>
          </w:rPr>
          <w:tab/>
        </w:r>
        <w:r w:rsidR="00CF43A7" w:rsidRPr="00735734">
          <w:rPr>
            <w:rStyle w:val="Hyperlink"/>
            <w:noProof/>
          </w:rPr>
          <w:t>.NET bibliotēka Lvp.Kdv.Controls</w:t>
        </w:r>
        <w:r w:rsidR="00CF43A7">
          <w:rPr>
            <w:noProof/>
            <w:webHidden/>
          </w:rPr>
          <w:tab/>
        </w:r>
        <w:r w:rsidR="00CF43A7">
          <w:rPr>
            <w:noProof/>
            <w:webHidden/>
          </w:rPr>
          <w:fldChar w:fldCharType="begin"/>
        </w:r>
        <w:r w:rsidR="00CF43A7">
          <w:rPr>
            <w:noProof/>
            <w:webHidden/>
          </w:rPr>
          <w:instrText xml:space="preserve"> PAGEREF _Toc371584675 \h </w:instrText>
        </w:r>
        <w:r w:rsidR="00CF43A7">
          <w:rPr>
            <w:noProof/>
            <w:webHidden/>
          </w:rPr>
        </w:r>
        <w:r w:rsidR="00CF43A7">
          <w:rPr>
            <w:noProof/>
            <w:webHidden/>
          </w:rPr>
          <w:fldChar w:fldCharType="separate"/>
        </w:r>
        <w:r w:rsidR="00CF43A7">
          <w:rPr>
            <w:noProof/>
            <w:webHidden/>
          </w:rPr>
          <w:t>29</w:t>
        </w:r>
        <w:r w:rsidR="00CF43A7">
          <w:rPr>
            <w:noProof/>
            <w:webHidden/>
          </w:rPr>
          <w:fldChar w:fldCharType="end"/>
        </w:r>
      </w:hyperlink>
    </w:p>
    <w:p w14:paraId="046C248A" w14:textId="77777777" w:rsidR="00CF43A7" w:rsidRDefault="00295F4E">
      <w:pPr>
        <w:pStyle w:val="TOC2"/>
        <w:rPr>
          <w:rFonts w:asciiTheme="minorHAnsi" w:eastAsiaTheme="minorEastAsia" w:hAnsiTheme="minorHAnsi"/>
          <w:b w:val="0"/>
          <w:noProof/>
          <w:lang w:eastAsia="lv-LV"/>
        </w:rPr>
      </w:pPr>
      <w:hyperlink w:anchor="_Toc371584676" w:history="1">
        <w:r w:rsidR="00CF43A7" w:rsidRPr="00735734">
          <w:rPr>
            <w:rStyle w:val="Hyperlink"/>
            <w:rFonts w:cs="Times New Roman"/>
            <w:noProof/>
          </w:rPr>
          <w:t>6.3.</w:t>
        </w:r>
        <w:r w:rsidR="00CF43A7">
          <w:rPr>
            <w:rFonts w:asciiTheme="minorHAnsi" w:eastAsiaTheme="minorEastAsia" w:hAnsiTheme="minorHAnsi"/>
            <w:b w:val="0"/>
            <w:noProof/>
            <w:lang w:eastAsia="lv-LV"/>
          </w:rPr>
          <w:tab/>
        </w:r>
        <w:r w:rsidR="00CF43A7" w:rsidRPr="00735734">
          <w:rPr>
            <w:rStyle w:val="Hyperlink"/>
            <w:noProof/>
          </w:rPr>
          <w:t>JavaScript bibliotēkas</w:t>
        </w:r>
        <w:r w:rsidR="00CF43A7">
          <w:rPr>
            <w:noProof/>
            <w:webHidden/>
          </w:rPr>
          <w:tab/>
        </w:r>
        <w:r w:rsidR="00CF43A7">
          <w:rPr>
            <w:noProof/>
            <w:webHidden/>
          </w:rPr>
          <w:fldChar w:fldCharType="begin"/>
        </w:r>
        <w:r w:rsidR="00CF43A7">
          <w:rPr>
            <w:noProof/>
            <w:webHidden/>
          </w:rPr>
          <w:instrText xml:space="preserve"> PAGEREF _Toc371584676 \h </w:instrText>
        </w:r>
        <w:r w:rsidR="00CF43A7">
          <w:rPr>
            <w:noProof/>
            <w:webHidden/>
          </w:rPr>
        </w:r>
        <w:r w:rsidR="00CF43A7">
          <w:rPr>
            <w:noProof/>
            <w:webHidden/>
          </w:rPr>
          <w:fldChar w:fldCharType="separate"/>
        </w:r>
        <w:r w:rsidR="00CF43A7">
          <w:rPr>
            <w:noProof/>
            <w:webHidden/>
          </w:rPr>
          <w:t>29</w:t>
        </w:r>
        <w:r w:rsidR="00CF43A7">
          <w:rPr>
            <w:noProof/>
            <w:webHidden/>
          </w:rPr>
          <w:fldChar w:fldCharType="end"/>
        </w:r>
      </w:hyperlink>
    </w:p>
    <w:p w14:paraId="43C278C1" w14:textId="77777777" w:rsidR="00CF43A7" w:rsidRDefault="00295F4E">
      <w:pPr>
        <w:pStyle w:val="TOC1"/>
        <w:rPr>
          <w:rFonts w:asciiTheme="minorHAnsi" w:eastAsiaTheme="minorEastAsia" w:hAnsiTheme="minorHAnsi"/>
          <w:b w:val="0"/>
          <w:caps w:val="0"/>
          <w:noProof/>
          <w:lang w:eastAsia="lv-LV"/>
        </w:rPr>
      </w:pPr>
      <w:hyperlink w:anchor="_Toc371584677" w:history="1">
        <w:r w:rsidR="00CF43A7" w:rsidRPr="00735734">
          <w:rPr>
            <w:rStyle w:val="Hyperlink"/>
            <w:rFonts w:cs="Tahoma"/>
            <w:noProof/>
            <w:u w:color="000000"/>
          </w:rPr>
          <w:t>7.</w:t>
        </w:r>
        <w:r w:rsidR="00CF43A7">
          <w:rPr>
            <w:rFonts w:asciiTheme="minorHAnsi" w:eastAsiaTheme="minorEastAsia" w:hAnsiTheme="minorHAnsi"/>
            <w:b w:val="0"/>
            <w:caps w:val="0"/>
            <w:noProof/>
            <w:lang w:eastAsia="lv-LV"/>
          </w:rPr>
          <w:tab/>
        </w:r>
        <w:r w:rsidR="00CF43A7" w:rsidRPr="00735734">
          <w:rPr>
            <w:rStyle w:val="Hyperlink"/>
            <w:noProof/>
          </w:rPr>
          <w:t>KDV formas konfigurācija</w:t>
        </w:r>
        <w:r w:rsidR="00CF43A7">
          <w:rPr>
            <w:noProof/>
            <w:webHidden/>
          </w:rPr>
          <w:tab/>
        </w:r>
        <w:r w:rsidR="00CF43A7">
          <w:rPr>
            <w:noProof/>
            <w:webHidden/>
          </w:rPr>
          <w:fldChar w:fldCharType="begin"/>
        </w:r>
        <w:r w:rsidR="00CF43A7">
          <w:rPr>
            <w:noProof/>
            <w:webHidden/>
          </w:rPr>
          <w:instrText xml:space="preserve"> PAGEREF _Toc371584677 \h </w:instrText>
        </w:r>
        <w:r w:rsidR="00CF43A7">
          <w:rPr>
            <w:noProof/>
            <w:webHidden/>
          </w:rPr>
        </w:r>
        <w:r w:rsidR="00CF43A7">
          <w:rPr>
            <w:noProof/>
            <w:webHidden/>
          </w:rPr>
          <w:fldChar w:fldCharType="separate"/>
        </w:r>
        <w:r w:rsidR="00CF43A7">
          <w:rPr>
            <w:noProof/>
            <w:webHidden/>
          </w:rPr>
          <w:t>30</w:t>
        </w:r>
        <w:r w:rsidR="00CF43A7">
          <w:rPr>
            <w:noProof/>
            <w:webHidden/>
          </w:rPr>
          <w:fldChar w:fldCharType="end"/>
        </w:r>
      </w:hyperlink>
    </w:p>
    <w:p w14:paraId="169F6DEA" w14:textId="77777777" w:rsidR="00CF43A7" w:rsidRDefault="00295F4E">
      <w:pPr>
        <w:pStyle w:val="TOC2"/>
        <w:rPr>
          <w:rFonts w:asciiTheme="minorHAnsi" w:eastAsiaTheme="minorEastAsia" w:hAnsiTheme="minorHAnsi"/>
          <w:b w:val="0"/>
          <w:noProof/>
          <w:lang w:eastAsia="lv-LV"/>
        </w:rPr>
      </w:pPr>
      <w:hyperlink w:anchor="_Toc371584678" w:history="1">
        <w:r w:rsidR="00CF43A7" w:rsidRPr="00735734">
          <w:rPr>
            <w:rStyle w:val="Hyperlink"/>
            <w:rFonts w:cs="Times New Roman"/>
            <w:noProof/>
          </w:rPr>
          <w:t>7.1.</w:t>
        </w:r>
        <w:r w:rsidR="00CF43A7">
          <w:rPr>
            <w:rFonts w:asciiTheme="minorHAnsi" w:eastAsiaTheme="minorEastAsia" w:hAnsiTheme="minorHAnsi"/>
            <w:b w:val="0"/>
            <w:noProof/>
            <w:lang w:eastAsia="lv-LV"/>
          </w:rPr>
          <w:tab/>
        </w:r>
        <w:r w:rsidR="00CF43A7" w:rsidRPr="00735734">
          <w:rPr>
            <w:rStyle w:val="Hyperlink"/>
            <w:noProof/>
          </w:rPr>
          <w:t>Lvp/general sekcija</w:t>
        </w:r>
        <w:r w:rsidR="00CF43A7">
          <w:rPr>
            <w:noProof/>
            <w:webHidden/>
          </w:rPr>
          <w:tab/>
        </w:r>
        <w:r w:rsidR="00CF43A7">
          <w:rPr>
            <w:noProof/>
            <w:webHidden/>
          </w:rPr>
          <w:fldChar w:fldCharType="begin"/>
        </w:r>
        <w:r w:rsidR="00CF43A7">
          <w:rPr>
            <w:noProof/>
            <w:webHidden/>
          </w:rPr>
          <w:instrText xml:space="preserve"> PAGEREF _Toc371584678 \h </w:instrText>
        </w:r>
        <w:r w:rsidR="00CF43A7">
          <w:rPr>
            <w:noProof/>
            <w:webHidden/>
          </w:rPr>
        </w:r>
        <w:r w:rsidR="00CF43A7">
          <w:rPr>
            <w:noProof/>
            <w:webHidden/>
          </w:rPr>
          <w:fldChar w:fldCharType="separate"/>
        </w:r>
        <w:r w:rsidR="00CF43A7">
          <w:rPr>
            <w:noProof/>
            <w:webHidden/>
          </w:rPr>
          <w:t>30</w:t>
        </w:r>
        <w:r w:rsidR="00CF43A7">
          <w:rPr>
            <w:noProof/>
            <w:webHidden/>
          </w:rPr>
          <w:fldChar w:fldCharType="end"/>
        </w:r>
      </w:hyperlink>
    </w:p>
    <w:p w14:paraId="7D486FC3" w14:textId="77777777" w:rsidR="00CF43A7" w:rsidRDefault="00295F4E">
      <w:pPr>
        <w:pStyle w:val="TOC2"/>
        <w:rPr>
          <w:rFonts w:asciiTheme="minorHAnsi" w:eastAsiaTheme="minorEastAsia" w:hAnsiTheme="minorHAnsi"/>
          <w:b w:val="0"/>
          <w:noProof/>
          <w:lang w:eastAsia="lv-LV"/>
        </w:rPr>
      </w:pPr>
      <w:hyperlink w:anchor="_Toc371584679" w:history="1">
        <w:r w:rsidR="00CF43A7" w:rsidRPr="00735734">
          <w:rPr>
            <w:rStyle w:val="Hyperlink"/>
            <w:rFonts w:cs="Times New Roman"/>
            <w:noProof/>
          </w:rPr>
          <w:t>7.2.</w:t>
        </w:r>
        <w:r w:rsidR="00CF43A7">
          <w:rPr>
            <w:rFonts w:asciiTheme="minorHAnsi" w:eastAsiaTheme="minorEastAsia" w:hAnsiTheme="minorHAnsi"/>
            <w:b w:val="0"/>
            <w:noProof/>
            <w:lang w:eastAsia="lv-LV"/>
          </w:rPr>
          <w:tab/>
        </w:r>
        <w:r w:rsidR="00CF43A7" w:rsidRPr="00735734">
          <w:rPr>
            <w:rStyle w:val="Hyperlink"/>
            <w:noProof/>
          </w:rPr>
          <w:t>Kdv sekcija</w:t>
        </w:r>
        <w:r w:rsidR="00CF43A7">
          <w:rPr>
            <w:noProof/>
            <w:webHidden/>
          </w:rPr>
          <w:tab/>
        </w:r>
        <w:r w:rsidR="00CF43A7">
          <w:rPr>
            <w:noProof/>
            <w:webHidden/>
          </w:rPr>
          <w:fldChar w:fldCharType="begin"/>
        </w:r>
        <w:r w:rsidR="00CF43A7">
          <w:rPr>
            <w:noProof/>
            <w:webHidden/>
          </w:rPr>
          <w:instrText xml:space="preserve"> PAGEREF _Toc371584679 \h </w:instrText>
        </w:r>
        <w:r w:rsidR="00CF43A7">
          <w:rPr>
            <w:noProof/>
            <w:webHidden/>
          </w:rPr>
        </w:r>
        <w:r w:rsidR="00CF43A7">
          <w:rPr>
            <w:noProof/>
            <w:webHidden/>
          </w:rPr>
          <w:fldChar w:fldCharType="separate"/>
        </w:r>
        <w:r w:rsidR="00CF43A7">
          <w:rPr>
            <w:noProof/>
            <w:webHidden/>
          </w:rPr>
          <w:t>30</w:t>
        </w:r>
        <w:r w:rsidR="00CF43A7">
          <w:rPr>
            <w:noProof/>
            <w:webHidden/>
          </w:rPr>
          <w:fldChar w:fldCharType="end"/>
        </w:r>
      </w:hyperlink>
    </w:p>
    <w:p w14:paraId="5EF49029" w14:textId="77777777" w:rsidR="00CF43A7" w:rsidRDefault="00295F4E">
      <w:pPr>
        <w:pStyle w:val="TOC2"/>
        <w:rPr>
          <w:rFonts w:asciiTheme="minorHAnsi" w:eastAsiaTheme="minorEastAsia" w:hAnsiTheme="minorHAnsi"/>
          <w:b w:val="0"/>
          <w:noProof/>
          <w:lang w:eastAsia="lv-LV"/>
        </w:rPr>
      </w:pPr>
      <w:hyperlink w:anchor="_Toc371584680" w:history="1">
        <w:r w:rsidR="00CF43A7" w:rsidRPr="00735734">
          <w:rPr>
            <w:rStyle w:val="Hyperlink"/>
            <w:rFonts w:cs="Times New Roman"/>
            <w:noProof/>
          </w:rPr>
          <w:t>7.3.</w:t>
        </w:r>
        <w:r w:rsidR="00CF43A7">
          <w:rPr>
            <w:rFonts w:asciiTheme="minorHAnsi" w:eastAsiaTheme="minorEastAsia" w:hAnsiTheme="minorHAnsi"/>
            <w:b w:val="0"/>
            <w:noProof/>
            <w:lang w:eastAsia="lv-LV"/>
          </w:rPr>
          <w:tab/>
        </w:r>
        <w:r w:rsidR="00CF43A7" w:rsidRPr="00735734">
          <w:rPr>
            <w:rStyle w:val="Hyperlink"/>
            <w:noProof/>
          </w:rPr>
          <w:t>EserviceConfiguration galapunkta sekcija</w:t>
        </w:r>
        <w:r w:rsidR="00CF43A7">
          <w:rPr>
            <w:noProof/>
            <w:webHidden/>
          </w:rPr>
          <w:tab/>
        </w:r>
        <w:r w:rsidR="00CF43A7">
          <w:rPr>
            <w:noProof/>
            <w:webHidden/>
          </w:rPr>
          <w:fldChar w:fldCharType="begin"/>
        </w:r>
        <w:r w:rsidR="00CF43A7">
          <w:rPr>
            <w:noProof/>
            <w:webHidden/>
          </w:rPr>
          <w:instrText xml:space="preserve"> PAGEREF _Toc371584680 \h </w:instrText>
        </w:r>
        <w:r w:rsidR="00CF43A7">
          <w:rPr>
            <w:noProof/>
            <w:webHidden/>
          </w:rPr>
        </w:r>
        <w:r w:rsidR="00CF43A7">
          <w:rPr>
            <w:noProof/>
            <w:webHidden/>
          </w:rPr>
          <w:fldChar w:fldCharType="separate"/>
        </w:r>
        <w:r w:rsidR="00CF43A7">
          <w:rPr>
            <w:noProof/>
            <w:webHidden/>
          </w:rPr>
          <w:t>31</w:t>
        </w:r>
        <w:r w:rsidR="00CF43A7">
          <w:rPr>
            <w:noProof/>
            <w:webHidden/>
          </w:rPr>
          <w:fldChar w:fldCharType="end"/>
        </w:r>
      </w:hyperlink>
    </w:p>
    <w:p w14:paraId="674B6CB4" w14:textId="77777777" w:rsidR="00CF43A7" w:rsidRDefault="00295F4E">
      <w:pPr>
        <w:pStyle w:val="TOC1"/>
        <w:rPr>
          <w:rFonts w:asciiTheme="minorHAnsi" w:eastAsiaTheme="minorEastAsia" w:hAnsiTheme="minorHAnsi"/>
          <w:b w:val="0"/>
          <w:caps w:val="0"/>
          <w:noProof/>
          <w:lang w:eastAsia="lv-LV"/>
        </w:rPr>
      </w:pPr>
      <w:hyperlink w:anchor="_Toc371584681" w:history="1">
        <w:r w:rsidR="00CF43A7" w:rsidRPr="00735734">
          <w:rPr>
            <w:rStyle w:val="Hyperlink"/>
            <w:rFonts w:cs="Tahoma"/>
            <w:noProof/>
            <w:u w:color="000000"/>
          </w:rPr>
          <w:t>8.</w:t>
        </w:r>
        <w:r w:rsidR="00CF43A7">
          <w:rPr>
            <w:rFonts w:asciiTheme="minorHAnsi" w:eastAsiaTheme="minorEastAsia" w:hAnsiTheme="minorHAnsi"/>
            <w:b w:val="0"/>
            <w:caps w:val="0"/>
            <w:noProof/>
            <w:lang w:eastAsia="lv-LV"/>
          </w:rPr>
          <w:tab/>
        </w:r>
        <w:r w:rsidR="00CF43A7" w:rsidRPr="00735734">
          <w:rPr>
            <w:rStyle w:val="Hyperlink"/>
            <w:noProof/>
          </w:rPr>
          <w:t>Portāla emulatora lietotāja ceļvedis</w:t>
        </w:r>
        <w:r w:rsidR="00CF43A7">
          <w:rPr>
            <w:noProof/>
            <w:webHidden/>
          </w:rPr>
          <w:tab/>
        </w:r>
        <w:r w:rsidR="00CF43A7">
          <w:rPr>
            <w:noProof/>
            <w:webHidden/>
          </w:rPr>
          <w:fldChar w:fldCharType="begin"/>
        </w:r>
        <w:r w:rsidR="00CF43A7">
          <w:rPr>
            <w:noProof/>
            <w:webHidden/>
          </w:rPr>
          <w:instrText xml:space="preserve"> PAGEREF _Toc371584681 \h </w:instrText>
        </w:r>
        <w:r w:rsidR="00CF43A7">
          <w:rPr>
            <w:noProof/>
            <w:webHidden/>
          </w:rPr>
        </w:r>
        <w:r w:rsidR="00CF43A7">
          <w:rPr>
            <w:noProof/>
            <w:webHidden/>
          </w:rPr>
          <w:fldChar w:fldCharType="separate"/>
        </w:r>
        <w:r w:rsidR="00CF43A7">
          <w:rPr>
            <w:noProof/>
            <w:webHidden/>
          </w:rPr>
          <w:t>33</w:t>
        </w:r>
        <w:r w:rsidR="00CF43A7">
          <w:rPr>
            <w:noProof/>
            <w:webHidden/>
          </w:rPr>
          <w:fldChar w:fldCharType="end"/>
        </w:r>
      </w:hyperlink>
    </w:p>
    <w:p w14:paraId="419C8C67" w14:textId="77777777" w:rsidR="007D2574" w:rsidRPr="00B15E98" w:rsidRDefault="007D2574" w:rsidP="007D2574">
      <w:pPr>
        <w:pStyle w:val="Titleversija"/>
        <w:jc w:val="left"/>
      </w:pPr>
      <w:r w:rsidRPr="00B15E98">
        <w:rPr>
          <w:rFonts w:ascii="Arial Bold" w:hAnsi="Arial Bold"/>
          <w:b/>
          <w:caps/>
          <w:sz w:val="22"/>
        </w:rPr>
        <w:fldChar w:fldCharType="end"/>
      </w:r>
      <w:r w:rsidRPr="00B15E98">
        <w:br w:type="page"/>
      </w:r>
    </w:p>
    <w:p w14:paraId="419C8C68" w14:textId="77777777" w:rsidR="007D2574" w:rsidRPr="00B15E98" w:rsidRDefault="007D2574" w:rsidP="007D2574">
      <w:pPr>
        <w:pStyle w:val="Heading1"/>
        <w:numPr>
          <w:ilvl w:val="0"/>
          <w:numId w:val="0"/>
        </w:numPr>
      </w:pPr>
      <w:bookmarkStart w:id="0" w:name="_Toc371584629"/>
      <w:r w:rsidRPr="00B15E98">
        <w:lastRenderedPageBreak/>
        <w:t>Attēlu saraksts</w:t>
      </w:r>
      <w:bookmarkEnd w:id="0"/>
    </w:p>
    <w:p w14:paraId="2F3FFACF" w14:textId="77777777" w:rsidR="00CF43A7" w:rsidRDefault="007D2574">
      <w:pPr>
        <w:pStyle w:val="TableofFigures"/>
        <w:rPr>
          <w:rFonts w:asciiTheme="minorHAnsi" w:eastAsiaTheme="minorEastAsia" w:hAnsiTheme="minorHAnsi"/>
          <w:noProof/>
          <w:lang w:eastAsia="lv-LV"/>
        </w:rPr>
      </w:pPr>
      <w:r w:rsidRPr="00B15E98">
        <w:rPr>
          <w:b/>
        </w:rPr>
        <w:fldChar w:fldCharType="begin"/>
      </w:r>
      <w:r w:rsidRPr="00B15E98">
        <w:rPr>
          <w:b/>
        </w:rPr>
        <w:instrText xml:space="preserve"> TOC \h \z \c "Attēls" </w:instrText>
      </w:r>
      <w:r w:rsidRPr="00B15E98">
        <w:rPr>
          <w:b/>
        </w:rPr>
        <w:fldChar w:fldCharType="separate"/>
      </w:r>
      <w:hyperlink w:anchor="_Toc371584611" w:history="1">
        <w:r w:rsidR="00CF43A7" w:rsidRPr="00BE3349">
          <w:rPr>
            <w:rStyle w:val="Hyperlink"/>
            <w:noProof/>
          </w:rPr>
          <w:t>1.attēls. KDV formas ielāde</w:t>
        </w:r>
        <w:r w:rsidR="00CF43A7">
          <w:rPr>
            <w:noProof/>
            <w:webHidden/>
          </w:rPr>
          <w:tab/>
        </w:r>
        <w:r w:rsidR="00CF43A7">
          <w:rPr>
            <w:noProof/>
            <w:webHidden/>
          </w:rPr>
          <w:fldChar w:fldCharType="begin"/>
        </w:r>
        <w:r w:rsidR="00CF43A7">
          <w:rPr>
            <w:noProof/>
            <w:webHidden/>
          </w:rPr>
          <w:instrText xml:space="preserve"> PAGEREF _Toc371584611 \h </w:instrText>
        </w:r>
        <w:r w:rsidR="00CF43A7">
          <w:rPr>
            <w:noProof/>
            <w:webHidden/>
          </w:rPr>
        </w:r>
        <w:r w:rsidR="00CF43A7">
          <w:rPr>
            <w:noProof/>
            <w:webHidden/>
          </w:rPr>
          <w:fldChar w:fldCharType="separate"/>
        </w:r>
        <w:r w:rsidR="00CF43A7">
          <w:rPr>
            <w:noProof/>
            <w:webHidden/>
          </w:rPr>
          <w:t>9</w:t>
        </w:r>
        <w:r w:rsidR="00CF43A7">
          <w:rPr>
            <w:noProof/>
            <w:webHidden/>
          </w:rPr>
          <w:fldChar w:fldCharType="end"/>
        </w:r>
      </w:hyperlink>
    </w:p>
    <w:p w14:paraId="44859218" w14:textId="77777777" w:rsidR="00CF43A7" w:rsidRDefault="00295F4E">
      <w:pPr>
        <w:pStyle w:val="TableofFigures"/>
        <w:rPr>
          <w:rFonts w:asciiTheme="minorHAnsi" w:eastAsiaTheme="minorEastAsia" w:hAnsiTheme="minorHAnsi"/>
          <w:noProof/>
          <w:lang w:eastAsia="lv-LV"/>
        </w:rPr>
      </w:pPr>
      <w:hyperlink w:anchor="_Toc371584612" w:history="1">
        <w:r w:rsidR="00CF43A7" w:rsidRPr="00BE3349">
          <w:rPr>
            <w:rStyle w:val="Hyperlink"/>
            <w:noProof/>
          </w:rPr>
          <w:t>2.attēls. KDV formas lietotnes integrācijas shēma</w:t>
        </w:r>
        <w:r w:rsidR="00CF43A7">
          <w:rPr>
            <w:noProof/>
            <w:webHidden/>
          </w:rPr>
          <w:tab/>
        </w:r>
        <w:r w:rsidR="00CF43A7">
          <w:rPr>
            <w:noProof/>
            <w:webHidden/>
          </w:rPr>
          <w:fldChar w:fldCharType="begin"/>
        </w:r>
        <w:r w:rsidR="00CF43A7">
          <w:rPr>
            <w:noProof/>
            <w:webHidden/>
          </w:rPr>
          <w:instrText xml:space="preserve"> PAGEREF _Toc371584612 \h </w:instrText>
        </w:r>
        <w:r w:rsidR="00CF43A7">
          <w:rPr>
            <w:noProof/>
            <w:webHidden/>
          </w:rPr>
        </w:r>
        <w:r w:rsidR="00CF43A7">
          <w:rPr>
            <w:noProof/>
            <w:webHidden/>
          </w:rPr>
          <w:fldChar w:fldCharType="separate"/>
        </w:r>
        <w:r w:rsidR="00CF43A7">
          <w:rPr>
            <w:noProof/>
            <w:webHidden/>
          </w:rPr>
          <w:t>10</w:t>
        </w:r>
        <w:r w:rsidR="00CF43A7">
          <w:rPr>
            <w:noProof/>
            <w:webHidden/>
          </w:rPr>
          <w:fldChar w:fldCharType="end"/>
        </w:r>
      </w:hyperlink>
    </w:p>
    <w:p w14:paraId="534273B7" w14:textId="77777777" w:rsidR="00CF43A7" w:rsidRDefault="00295F4E">
      <w:pPr>
        <w:pStyle w:val="TableofFigures"/>
        <w:rPr>
          <w:rFonts w:asciiTheme="minorHAnsi" w:eastAsiaTheme="minorEastAsia" w:hAnsiTheme="minorHAnsi"/>
          <w:noProof/>
          <w:lang w:eastAsia="lv-LV"/>
        </w:rPr>
      </w:pPr>
      <w:hyperlink w:anchor="_Toc371584613" w:history="1">
        <w:r w:rsidR="00CF43A7" w:rsidRPr="00BE3349">
          <w:rPr>
            <w:rStyle w:val="Hyperlink"/>
            <w:noProof/>
          </w:rPr>
          <w:t>3.attēls. Sertifikāta imports</w:t>
        </w:r>
        <w:r w:rsidR="00CF43A7">
          <w:rPr>
            <w:noProof/>
            <w:webHidden/>
          </w:rPr>
          <w:tab/>
        </w:r>
        <w:r w:rsidR="00CF43A7">
          <w:rPr>
            <w:noProof/>
            <w:webHidden/>
          </w:rPr>
          <w:fldChar w:fldCharType="begin"/>
        </w:r>
        <w:r w:rsidR="00CF43A7">
          <w:rPr>
            <w:noProof/>
            <w:webHidden/>
          </w:rPr>
          <w:instrText xml:space="preserve"> PAGEREF _Toc371584613 \h </w:instrText>
        </w:r>
        <w:r w:rsidR="00CF43A7">
          <w:rPr>
            <w:noProof/>
            <w:webHidden/>
          </w:rPr>
        </w:r>
        <w:r w:rsidR="00CF43A7">
          <w:rPr>
            <w:noProof/>
            <w:webHidden/>
          </w:rPr>
          <w:fldChar w:fldCharType="separate"/>
        </w:r>
        <w:r w:rsidR="00CF43A7">
          <w:rPr>
            <w:noProof/>
            <w:webHidden/>
          </w:rPr>
          <w:t>14</w:t>
        </w:r>
        <w:r w:rsidR="00CF43A7">
          <w:rPr>
            <w:noProof/>
            <w:webHidden/>
          </w:rPr>
          <w:fldChar w:fldCharType="end"/>
        </w:r>
      </w:hyperlink>
    </w:p>
    <w:p w14:paraId="375E1AE2" w14:textId="77777777" w:rsidR="00CF43A7" w:rsidRDefault="00295F4E">
      <w:pPr>
        <w:pStyle w:val="TableofFigures"/>
        <w:rPr>
          <w:rFonts w:asciiTheme="minorHAnsi" w:eastAsiaTheme="minorEastAsia" w:hAnsiTheme="minorHAnsi"/>
          <w:noProof/>
          <w:lang w:eastAsia="lv-LV"/>
        </w:rPr>
      </w:pPr>
      <w:hyperlink w:anchor="_Toc371584614" w:history="1">
        <w:r w:rsidR="00CF43A7" w:rsidRPr="00BE3349">
          <w:rPr>
            <w:rStyle w:val="Hyperlink"/>
            <w:noProof/>
          </w:rPr>
          <w:t>4.attēls. Sertifikāta importa vednis (2. solis)</w:t>
        </w:r>
        <w:r w:rsidR="00CF43A7">
          <w:rPr>
            <w:noProof/>
            <w:webHidden/>
          </w:rPr>
          <w:tab/>
        </w:r>
        <w:r w:rsidR="00CF43A7">
          <w:rPr>
            <w:noProof/>
            <w:webHidden/>
          </w:rPr>
          <w:fldChar w:fldCharType="begin"/>
        </w:r>
        <w:r w:rsidR="00CF43A7">
          <w:rPr>
            <w:noProof/>
            <w:webHidden/>
          </w:rPr>
          <w:instrText xml:space="preserve"> PAGEREF _Toc371584614 \h </w:instrText>
        </w:r>
        <w:r w:rsidR="00CF43A7">
          <w:rPr>
            <w:noProof/>
            <w:webHidden/>
          </w:rPr>
        </w:r>
        <w:r w:rsidR="00CF43A7">
          <w:rPr>
            <w:noProof/>
            <w:webHidden/>
          </w:rPr>
          <w:fldChar w:fldCharType="separate"/>
        </w:r>
        <w:r w:rsidR="00CF43A7">
          <w:rPr>
            <w:noProof/>
            <w:webHidden/>
          </w:rPr>
          <w:t>14</w:t>
        </w:r>
        <w:r w:rsidR="00CF43A7">
          <w:rPr>
            <w:noProof/>
            <w:webHidden/>
          </w:rPr>
          <w:fldChar w:fldCharType="end"/>
        </w:r>
      </w:hyperlink>
    </w:p>
    <w:p w14:paraId="303A1D0E" w14:textId="77777777" w:rsidR="00CF43A7" w:rsidRDefault="00295F4E">
      <w:pPr>
        <w:pStyle w:val="TableofFigures"/>
        <w:rPr>
          <w:rFonts w:asciiTheme="minorHAnsi" w:eastAsiaTheme="minorEastAsia" w:hAnsiTheme="minorHAnsi"/>
          <w:noProof/>
          <w:lang w:eastAsia="lv-LV"/>
        </w:rPr>
      </w:pPr>
      <w:hyperlink w:anchor="_Toc371584615" w:history="1">
        <w:r w:rsidR="00CF43A7" w:rsidRPr="00BE3349">
          <w:rPr>
            <w:rStyle w:val="Hyperlink"/>
            <w:noProof/>
          </w:rPr>
          <w:t>5.attēls. Sertifikāta importa vednis (3. solis)</w:t>
        </w:r>
        <w:r w:rsidR="00CF43A7">
          <w:rPr>
            <w:noProof/>
            <w:webHidden/>
          </w:rPr>
          <w:tab/>
        </w:r>
        <w:r w:rsidR="00CF43A7">
          <w:rPr>
            <w:noProof/>
            <w:webHidden/>
          </w:rPr>
          <w:fldChar w:fldCharType="begin"/>
        </w:r>
        <w:r w:rsidR="00CF43A7">
          <w:rPr>
            <w:noProof/>
            <w:webHidden/>
          </w:rPr>
          <w:instrText xml:space="preserve"> PAGEREF _Toc371584615 \h </w:instrText>
        </w:r>
        <w:r w:rsidR="00CF43A7">
          <w:rPr>
            <w:noProof/>
            <w:webHidden/>
          </w:rPr>
        </w:r>
        <w:r w:rsidR="00CF43A7">
          <w:rPr>
            <w:noProof/>
            <w:webHidden/>
          </w:rPr>
          <w:fldChar w:fldCharType="separate"/>
        </w:r>
        <w:r w:rsidR="00CF43A7">
          <w:rPr>
            <w:noProof/>
            <w:webHidden/>
          </w:rPr>
          <w:t>15</w:t>
        </w:r>
        <w:r w:rsidR="00CF43A7">
          <w:rPr>
            <w:noProof/>
            <w:webHidden/>
          </w:rPr>
          <w:fldChar w:fldCharType="end"/>
        </w:r>
      </w:hyperlink>
    </w:p>
    <w:p w14:paraId="40796A78" w14:textId="77777777" w:rsidR="00CF43A7" w:rsidRDefault="00295F4E">
      <w:pPr>
        <w:pStyle w:val="TableofFigures"/>
        <w:rPr>
          <w:rFonts w:asciiTheme="minorHAnsi" w:eastAsiaTheme="minorEastAsia" w:hAnsiTheme="minorHAnsi"/>
          <w:noProof/>
          <w:lang w:eastAsia="lv-LV"/>
        </w:rPr>
      </w:pPr>
      <w:hyperlink w:anchor="_Toc371584616" w:history="1">
        <w:r w:rsidR="00CF43A7" w:rsidRPr="00BE3349">
          <w:rPr>
            <w:rStyle w:val="Hyperlink"/>
            <w:noProof/>
          </w:rPr>
          <w:t>6.attēls. Sertifikāta importa vednis (4. solis)</w:t>
        </w:r>
        <w:r w:rsidR="00CF43A7">
          <w:rPr>
            <w:noProof/>
            <w:webHidden/>
          </w:rPr>
          <w:tab/>
        </w:r>
        <w:r w:rsidR="00CF43A7">
          <w:rPr>
            <w:noProof/>
            <w:webHidden/>
          </w:rPr>
          <w:fldChar w:fldCharType="begin"/>
        </w:r>
        <w:r w:rsidR="00CF43A7">
          <w:rPr>
            <w:noProof/>
            <w:webHidden/>
          </w:rPr>
          <w:instrText xml:space="preserve"> PAGEREF _Toc371584616 \h </w:instrText>
        </w:r>
        <w:r w:rsidR="00CF43A7">
          <w:rPr>
            <w:noProof/>
            <w:webHidden/>
          </w:rPr>
        </w:r>
        <w:r w:rsidR="00CF43A7">
          <w:rPr>
            <w:noProof/>
            <w:webHidden/>
          </w:rPr>
          <w:fldChar w:fldCharType="separate"/>
        </w:r>
        <w:r w:rsidR="00CF43A7">
          <w:rPr>
            <w:noProof/>
            <w:webHidden/>
          </w:rPr>
          <w:t>15</w:t>
        </w:r>
        <w:r w:rsidR="00CF43A7">
          <w:rPr>
            <w:noProof/>
            <w:webHidden/>
          </w:rPr>
          <w:fldChar w:fldCharType="end"/>
        </w:r>
      </w:hyperlink>
    </w:p>
    <w:p w14:paraId="0CF642E8" w14:textId="77777777" w:rsidR="00CF43A7" w:rsidRDefault="00295F4E">
      <w:pPr>
        <w:pStyle w:val="TableofFigures"/>
        <w:rPr>
          <w:rFonts w:asciiTheme="minorHAnsi" w:eastAsiaTheme="minorEastAsia" w:hAnsiTheme="minorHAnsi"/>
          <w:noProof/>
          <w:lang w:eastAsia="lv-LV"/>
        </w:rPr>
      </w:pPr>
      <w:hyperlink w:anchor="_Toc371584617" w:history="1">
        <w:r w:rsidR="00CF43A7" w:rsidRPr="00BE3349">
          <w:rPr>
            <w:rStyle w:val="Hyperlink"/>
            <w:noProof/>
          </w:rPr>
          <w:t>7.attēls. Sertifikāta privāto atslēgu tiesību pārvaldības atvēršana</w:t>
        </w:r>
        <w:r w:rsidR="00CF43A7">
          <w:rPr>
            <w:noProof/>
            <w:webHidden/>
          </w:rPr>
          <w:tab/>
        </w:r>
        <w:r w:rsidR="00CF43A7">
          <w:rPr>
            <w:noProof/>
            <w:webHidden/>
          </w:rPr>
          <w:fldChar w:fldCharType="begin"/>
        </w:r>
        <w:r w:rsidR="00CF43A7">
          <w:rPr>
            <w:noProof/>
            <w:webHidden/>
          </w:rPr>
          <w:instrText xml:space="preserve"> PAGEREF _Toc371584617 \h </w:instrText>
        </w:r>
        <w:r w:rsidR="00CF43A7">
          <w:rPr>
            <w:noProof/>
            <w:webHidden/>
          </w:rPr>
        </w:r>
        <w:r w:rsidR="00CF43A7">
          <w:rPr>
            <w:noProof/>
            <w:webHidden/>
          </w:rPr>
          <w:fldChar w:fldCharType="separate"/>
        </w:r>
        <w:r w:rsidR="00CF43A7">
          <w:rPr>
            <w:noProof/>
            <w:webHidden/>
          </w:rPr>
          <w:t>16</w:t>
        </w:r>
        <w:r w:rsidR="00CF43A7">
          <w:rPr>
            <w:noProof/>
            <w:webHidden/>
          </w:rPr>
          <w:fldChar w:fldCharType="end"/>
        </w:r>
      </w:hyperlink>
    </w:p>
    <w:p w14:paraId="5E71726E" w14:textId="77777777" w:rsidR="00CF43A7" w:rsidRDefault="00295F4E">
      <w:pPr>
        <w:pStyle w:val="TableofFigures"/>
        <w:rPr>
          <w:rFonts w:asciiTheme="minorHAnsi" w:eastAsiaTheme="minorEastAsia" w:hAnsiTheme="minorHAnsi"/>
          <w:noProof/>
          <w:lang w:eastAsia="lv-LV"/>
        </w:rPr>
      </w:pPr>
      <w:hyperlink w:anchor="_Toc371584618" w:history="1">
        <w:r w:rsidR="00CF43A7" w:rsidRPr="00BE3349">
          <w:rPr>
            <w:rStyle w:val="Hyperlink"/>
            <w:noProof/>
          </w:rPr>
          <w:t>8.attēls. Sertifikāta privāto atslēgu tiesību pārvaldība</w:t>
        </w:r>
        <w:r w:rsidR="00CF43A7">
          <w:rPr>
            <w:noProof/>
            <w:webHidden/>
          </w:rPr>
          <w:tab/>
        </w:r>
        <w:r w:rsidR="00CF43A7">
          <w:rPr>
            <w:noProof/>
            <w:webHidden/>
          </w:rPr>
          <w:fldChar w:fldCharType="begin"/>
        </w:r>
        <w:r w:rsidR="00CF43A7">
          <w:rPr>
            <w:noProof/>
            <w:webHidden/>
          </w:rPr>
          <w:instrText xml:space="preserve"> PAGEREF _Toc371584618 \h </w:instrText>
        </w:r>
        <w:r w:rsidR="00CF43A7">
          <w:rPr>
            <w:noProof/>
            <w:webHidden/>
          </w:rPr>
        </w:r>
        <w:r w:rsidR="00CF43A7">
          <w:rPr>
            <w:noProof/>
            <w:webHidden/>
          </w:rPr>
          <w:fldChar w:fldCharType="separate"/>
        </w:r>
        <w:r w:rsidR="00CF43A7">
          <w:rPr>
            <w:noProof/>
            <w:webHidden/>
          </w:rPr>
          <w:t>16</w:t>
        </w:r>
        <w:r w:rsidR="00CF43A7">
          <w:rPr>
            <w:noProof/>
            <w:webHidden/>
          </w:rPr>
          <w:fldChar w:fldCharType="end"/>
        </w:r>
      </w:hyperlink>
    </w:p>
    <w:p w14:paraId="413FCFFC" w14:textId="77777777" w:rsidR="00CF43A7" w:rsidRDefault="00295F4E">
      <w:pPr>
        <w:pStyle w:val="TableofFigures"/>
        <w:rPr>
          <w:rFonts w:asciiTheme="minorHAnsi" w:eastAsiaTheme="minorEastAsia" w:hAnsiTheme="minorHAnsi"/>
          <w:noProof/>
          <w:lang w:eastAsia="lv-LV"/>
        </w:rPr>
      </w:pPr>
      <w:hyperlink w:anchor="_Toc371584619" w:history="1">
        <w:r w:rsidR="00CF43A7" w:rsidRPr="00BE3349">
          <w:rPr>
            <w:rStyle w:val="Hyperlink"/>
            <w:noProof/>
          </w:rPr>
          <w:t>9.attēls. KDV formas šablona nosaukuma aizstāšana</w:t>
        </w:r>
        <w:r w:rsidR="00CF43A7">
          <w:rPr>
            <w:noProof/>
            <w:webHidden/>
          </w:rPr>
          <w:tab/>
        </w:r>
        <w:r w:rsidR="00CF43A7">
          <w:rPr>
            <w:noProof/>
            <w:webHidden/>
          </w:rPr>
          <w:fldChar w:fldCharType="begin"/>
        </w:r>
        <w:r w:rsidR="00CF43A7">
          <w:rPr>
            <w:noProof/>
            <w:webHidden/>
          </w:rPr>
          <w:instrText xml:space="preserve"> PAGEREF _Toc371584619 \h </w:instrText>
        </w:r>
        <w:r w:rsidR="00CF43A7">
          <w:rPr>
            <w:noProof/>
            <w:webHidden/>
          </w:rPr>
        </w:r>
        <w:r w:rsidR="00CF43A7">
          <w:rPr>
            <w:noProof/>
            <w:webHidden/>
          </w:rPr>
          <w:fldChar w:fldCharType="separate"/>
        </w:r>
        <w:r w:rsidR="00CF43A7">
          <w:rPr>
            <w:noProof/>
            <w:webHidden/>
          </w:rPr>
          <w:t>19</w:t>
        </w:r>
        <w:r w:rsidR="00CF43A7">
          <w:rPr>
            <w:noProof/>
            <w:webHidden/>
          </w:rPr>
          <w:fldChar w:fldCharType="end"/>
        </w:r>
      </w:hyperlink>
    </w:p>
    <w:p w14:paraId="481AD136" w14:textId="77777777" w:rsidR="00CF43A7" w:rsidRDefault="00295F4E">
      <w:pPr>
        <w:pStyle w:val="TableofFigures"/>
        <w:rPr>
          <w:rFonts w:asciiTheme="minorHAnsi" w:eastAsiaTheme="minorEastAsia" w:hAnsiTheme="minorHAnsi"/>
          <w:noProof/>
          <w:lang w:eastAsia="lv-LV"/>
        </w:rPr>
      </w:pPr>
      <w:hyperlink w:anchor="_Toc371584620" w:history="1">
        <w:r w:rsidR="00CF43A7" w:rsidRPr="00BE3349">
          <w:rPr>
            <w:rStyle w:val="Hyperlink"/>
            <w:noProof/>
          </w:rPr>
          <w:t>10.attēls. KDV formas šablona nosaukuma aizstāšana projekta iestatījumos</w:t>
        </w:r>
        <w:r w:rsidR="00CF43A7">
          <w:rPr>
            <w:noProof/>
            <w:webHidden/>
          </w:rPr>
          <w:tab/>
        </w:r>
        <w:r w:rsidR="00CF43A7">
          <w:rPr>
            <w:noProof/>
            <w:webHidden/>
          </w:rPr>
          <w:fldChar w:fldCharType="begin"/>
        </w:r>
        <w:r w:rsidR="00CF43A7">
          <w:rPr>
            <w:noProof/>
            <w:webHidden/>
          </w:rPr>
          <w:instrText xml:space="preserve"> PAGEREF _Toc371584620 \h </w:instrText>
        </w:r>
        <w:r w:rsidR="00CF43A7">
          <w:rPr>
            <w:noProof/>
            <w:webHidden/>
          </w:rPr>
        </w:r>
        <w:r w:rsidR="00CF43A7">
          <w:rPr>
            <w:noProof/>
            <w:webHidden/>
          </w:rPr>
          <w:fldChar w:fldCharType="separate"/>
        </w:r>
        <w:r w:rsidR="00CF43A7">
          <w:rPr>
            <w:noProof/>
            <w:webHidden/>
          </w:rPr>
          <w:t>19</w:t>
        </w:r>
        <w:r w:rsidR="00CF43A7">
          <w:rPr>
            <w:noProof/>
            <w:webHidden/>
          </w:rPr>
          <w:fldChar w:fldCharType="end"/>
        </w:r>
      </w:hyperlink>
    </w:p>
    <w:p w14:paraId="47D8D637" w14:textId="77777777" w:rsidR="00CF43A7" w:rsidRDefault="00295F4E">
      <w:pPr>
        <w:pStyle w:val="TableofFigures"/>
        <w:rPr>
          <w:rFonts w:asciiTheme="minorHAnsi" w:eastAsiaTheme="minorEastAsia" w:hAnsiTheme="minorHAnsi"/>
          <w:noProof/>
          <w:lang w:eastAsia="lv-LV"/>
        </w:rPr>
      </w:pPr>
      <w:hyperlink w:anchor="_Toc371584621" w:history="1">
        <w:r w:rsidR="00CF43A7" w:rsidRPr="00BE3349">
          <w:rPr>
            <w:rStyle w:val="Hyperlink"/>
            <w:noProof/>
          </w:rPr>
          <w:t>11.attēls. KDV formas GUID maiņa</w:t>
        </w:r>
        <w:r w:rsidR="00CF43A7">
          <w:rPr>
            <w:noProof/>
            <w:webHidden/>
          </w:rPr>
          <w:tab/>
        </w:r>
        <w:r w:rsidR="00CF43A7">
          <w:rPr>
            <w:noProof/>
            <w:webHidden/>
          </w:rPr>
          <w:fldChar w:fldCharType="begin"/>
        </w:r>
        <w:r w:rsidR="00CF43A7">
          <w:rPr>
            <w:noProof/>
            <w:webHidden/>
          </w:rPr>
          <w:instrText xml:space="preserve"> PAGEREF _Toc371584621 \h </w:instrText>
        </w:r>
        <w:r w:rsidR="00CF43A7">
          <w:rPr>
            <w:noProof/>
            <w:webHidden/>
          </w:rPr>
        </w:r>
        <w:r w:rsidR="00CF43A7">
          <w:rPr>
            <w:noProof/>
            <w:webHidden/>
          </w:rPr>
          <w:fldChar w:fldCharType="separate"/>
        </w:r>
        <w:r w:rsidR="00CF43A7">
          <w:rPr>
            <w:noProof/>
            <w:webHidden/>
          </w:rPr>
          <w:t>20</w:t>
        </w:r>
        <w:r w:rsidR="00CF43A7">
          <w:rPr>
            <w:noProof/>
            <w:webHidden/>
          </w:rPr>
          <w:fldChar w:fldCharType="end"/>
        </w:r>
      </w:hyperlink>
    </w:p>
    <w:p w14:paraId="649ECE66" w14:textId="77777777" w:rsidR="00CF43A7" w:rsidRDefault="00295F4E">
      <w:pPr>
        <w:pStyle w:val="TableofFigures"/>
        <w:rPr>
          <w:rFonts w:asciiTheme="minorHAnsi" w:eastAsiaTheme="minorEastAsia" w:hAnsiTheme="minorHAnsi"/>
          <w:noProof/>
          <w:lang w:eastAsia="lv-LV"/>
        </w:rPr>
      </w:pPr>
      <w:hyperlink w:anchor="_Toc371584622" w:history="1">
        <w:r w:rsidR="00CF43A7" w:rsidRPr="00BE3349">
          <w:rPr>
            <w:rStyle w:val="Hyperlink"/>
            <w:noProof/>
          </w:rPr>
          <w:t>12.attēls. GUID gen rīka izmantošana</w:t>
        </w:r>
        <w:r w:rsidR="00CF43A7">
          <w:rPr>
            <w:noProof/>
            <w:webHidden/>
          </w:rPr>
          <w:tab/>
        </w:r>
        <w:r w:rsidR="00CF43A7">
          <w:rPr>
            <w:noProof/>
            <w:webHidden/>
          </w:rPr>
          <w:fldChar w:fldCharType="begin"/>
        </w:r>
        <w:r w:rsidR="00CF43A7">
          <w:rPr>
            <w:noProof/>
            <w:webHidden/>
          </w:rPr>
          <w:instrText xml:space="preserve"> PAGEREF _Toc371584622 \h </w:instrText>
        </w:r>
        <w:r w:rsidR="00CF43A7">
          <w:rPr>
            <w:noProof/>
            <w:webHidden/>
          </w:rPr>
        </w:r>
        <w:r w:rsidR="00CF43A7">
          <w:rPr>
            <w:noProof/>
            <w:webHidden/>
          </w:rPr>
          <w:fldChar w:fldCharType="separate"/>
        </w:r>
        <w:r w:rsidR="00CF43A7">
          <w:rPr>
            <w:noProof/>
            <w:webHidden/>
          </w:rPr>
          <w:t>20</w:t>
        </w:r>
        <w:r w:rsidR="00CF43A7">
          <w:rPr>
            <w:noProof/>
            <w:webHidden/>
          </w:rPr>
          <w:fldChar w:fldCharType="end"/>
        </w:r>
      </w:hyperlink>
    </w:p>
    <w:p w14:paraId="3B6117C4" w14:textId="77777777" w:rsidR="00CF43A7" w:rsidRDefault="00295F4E">
      <w:pPr>
        <w:pStyle w:val="TableofFigures"/>
        <w:rPr>
          <w:rFonts w:asciiTheme="minorHAnsi" w:eastAsiaTheme="minorEastAsia" w:hAnsiTheme="minorHAnsi"/>
          <w:noProof/>
          <w:lang w:eastAsia="lv-LV"/>
        </w:rPr>
      </w:pPr>
      <w:hyperlink w:anchor="_Toc371584623" w:history="1">
        <w:r w:rsidR="00CF43A7" w:rsidRPr="00BE3349">
          <w:rPr>
            <w:rStyle w:val="Hyperlink"/>
            <w:noProof/>
          </w:rPr>
          <w:t>13.attēls. Portāla kontroles panelis</w:t>
        </w:r>
        <w:r w:rsidR="00CF43A7">
          <w:rPr>
            <w:noProof/>
            <w:webHidden/>
          </w:rPr>
          <w:tab/>
        </w:r>
        <w:r w:rsidR="00CF43A7">
          <w:rPr>
            <w:noProof/>
            <w:webHidden/>
          </w:rPr>
          <w:fldChar w:fldCharType="begin"/>
        </w:r>
        <w:r w:rsidR="00CF43A7">
          <w:rPr>
            <w:noProof/>
            <w:webHidden/>
          </w:rPr>
          <w:instrText xml:space="preserve"> PAGEREF _Toc371584623 \h </w:instrText>
        </w:r>
        <w:r w:rsidR="00CF43A7">
          <w:rPr>
            <w:noProof/>
            <w:webHidden/>
          </w:rPr>
        </w:r>
        <w:r w:rsidR="00CF43A7">
          <w:rPr>
            <w:noProof/>
            <w:webHidden/>
          </w:rPr>
          <w:fldChar w:fldCharType="separate"/>
        </w:r>
        <w:r w:rsidR="00CF43A7">
          <w:rPr>
            <w:noProof/>
            <w:webHidden/>
          </w:rPr>
          <w:t>22</w:t>
        </w:r>
        <w:r w:rsidR="00CF43A7">
          <w:rPr>
            <w:noProof/>
            <w:webHidden/>
          </w:rPr>
          <w:fldChar w:fldCharType="end"/>
        </w:r>
      </w:hyperlink>
    </w:p>
    <w:p w14:paraId="16D98595" w14:textId="77777777" w:rsidR="00CF43A7" w:rsidRDefault="00295F4E">
      <w:pPr>
        <w:pStyle w:val="TableofFigures"/>
        <w:rPr>
          <w:rFonts w:asciiTheme="minorHAnsi" w:eastAsiaTheme="minorEastAsia" w:hAnsiTheme="minorHAnsi"/>
          <w:noProof/>
          <w:lang w:eastAsia="lv-LV"/>
        </w:rPr>
      </w:pPr>
      <w:hyperlink w:anchor="_Toc371584624" w:history="1">
        <w:r w:rsidR="00CF43A7" w:rsidRPr="00BE3349">
          <w:rPr>
            <w:rStyle w:val="Hyperlink"/>
            <w:noProof/>
          </w:rPr>
          <w:t>14.attēls. KDV formas konfigurācijas fragments LVP emulatorā.</w:t>
        </w:r>
        <w:r w:rsidR="00CF43A7">
          <w:rPr>
            <w:noProof/>
            <w:webHidden/>
          </w:rPr>
          <w:tab/>
        </w:r>
        <w:r w:rsidR="00CF43A7">
          <w:rPr>
            <w:noProof/>
            <w:webHidden/>
          </w:rPr>
          <w:fldChar w:fldCharType="begin"/>
        </w:r>
        <w:r w:rsidR="00CF43A7">
          <w:rPr>
            <w:noProof/>
            <w:webHidden/>
          </w:rPr>
          <w:instrText xml:space="preserve"> PAGEREF _Toc371584624 \h </w:instrText>
        </w:r>
        <w:r w:rsidR="00CF43A7">
          <w:rPr>
            <w:noProof/>
            <w:webHidden/>
          </w:rPr>
        </w:r>
        <w:r w:rsidR="00CF43A7">
          <w:rPr>
            <w:noProof/>
            <w:webHidden/>
          </w:rPr>
          <w:fldChar w:fldCharType="separate"/>
        </w:r>
        <w:r w:rsidR="00CF43A7">
          <w:rPr>
            <w:noProof/>
            <w:webHidden/>
          </w:rPr>
          <w:t>22</w:t>
        </w:r>
        <w:r w:rsidR="00CF43A7">
          <w:rPr>
            <w:noProof/>
            <w:webHidden/>
          </w:rPr>
          <w:fldChar w:fldCharType="end"/>
        </w:r>
      </w:hyperlink>
    </w:p>
    <w:p w14:paraId="31E674A1" w14:textId="77777777" w:rsidR="00CF43A7" w:rsidRDefault="00295F4E">
      <w:pPr>
        <w:pStyle w:val="TableofFigures"/>
        <w:rPr>
          <w:rFonts w:asciiTheme="minorHAnsi" w:eastAsiaTheme="minorEastAsia" w:hAnsiTheme="minorHAnsi"/>
          <w:noProof/>
          <w:lang w:eastAsia="lv-LV"/>
        </w:rPr>
      </w:pPr>
      <w:hyperlink w:anchor="_Toc371584625" w:history="1">
        <w:r w:rsidR="00CF43A7" w:rsidRPr="00BE3349">
          <w:rPr>
            <w:rStyle w:val="Hyperlink"/>
            <w:noProof/>
          </w:rPr>
          <w:t>15.attēls. KDV formas projekta struktūra</w:t>
        </w:r>
        <w:r w:rsidR="00CF43A7">
          <w:rPr>
            <w:noProof/>
            <w:webHidden/>
          </w:rPr>
          <w:tab/>
        </w:r>
        <w:r w:rsidR="00CF43A7">
          <w:rPr>
            <w:noProof/>
            <w:webHidden/>
          </w:rPr>
          <w:fldChar w:fldCharType="begin"/>
        </w:r>
        <w:r w:rsidR="00CF43A7">
          <w:rPr>
            <w:noProof/>
            <w:webHidden/>
          </w:rPr>
          <w:instrText xml:space="preserve"> PAGEREF _Toc371584625 \h </w:instrText>
        </w:r>
        <w:r w:rsidR="00CF43A7">
          <w:rPr>
            <w:noProof/>
            <w:webHidden/>
          </w:rPr>
        </w:r>
        <w:r w:rsidR="00CF43A7">
          <w:rPr>
            <w:noProof/>
            <w:webHidden/>
          </w:rPr>
          <w:fldChar w:fldCharType="separate"/>
        </w:r>
        <w:r w:rsidR="00CF43A7">
          <w:rPr>
            <w:noProof/>
            <w:webHidden/>
          </w:rPr>
          <w:t>23</w:t>
        </w:r>
        <w:r w:rsidR="00CF43A7">
          <w:rPr>
            <w:noProof/>
            <w:webHidden/>
          </w:rPr>
          <w:fldChar w:fldCharType="end"/>
        </w:r>
      </w:hyperlink>
    </w:p>
    <w:p w14:paraId="7115139C" w14:textId="77777777" w:rsidR="00CF43A7" w:rsidRDefault="00295F4E">
      <w:pPr>
        <w:pStyle w:val="TableofFigures"/>
        <w:rPr>
          <w:rFonts w:asciiTheme="minorHAnsi" w:eastAsiaTheme="minorEastAsia" w:hAnsiTheme="minorHAnsi"/>
          <w:noProof/>
          <w:lang w:eastAsia="lv-LV"/>
        </w:rPr>
      </w:pPr>
      <w:hyperlink w:anchor="_Toc371584626" w:history="1">
        <w:r w:rsidR="00CF43A7" w:rsidRPr="00BE3349">
          <w:rPr>
            <w:rStyle w:val="Hyperlink"/>
            <w:noProof/>
          </w:rPr>
          <w:t>16.attēls. Pieslēgšanās dialoga atvēršana</w:t>
        </w:r>
        <w:r w:rsidR="00CF43A7">
          <w:rPr>
            <w:noProof/>
            <w:webHidden/>
          </w:rPr>
          <w:tab/>
        </w:r>
        <w:r w:rsidR="00CF43A7">
          <w:rPr>
            <w:noProof/>
            <w:webHidden/>
          </w:rPr>
          <w:fldChar w:fldCharType="begin"/>
        </w:r>
        <w:r w:rsidR="00CF43A7">
          <w:rPr>
            <w:noProof/>
            <w:webHidden/>
          </w:rPr>
          <w:instrText xml:space="preserve"> PAGEREF _Toc371584626 \h </w:instrText>
        </w:r>
        <w:r w:rsidR="00CF43A7">
          <w:rPr>
            <w:noProof/>
            <w:webHidden/>
          </w:rPr>
        </w:r>
        <w:r w:rsidR="00CF43A7">
          <w:rPr>
            <w:noProof/>
            <w:webHidden/>
          </w:rPr>
          <w:fldChar w:fldCharType="separate"/>
        </w:r>
        <w:r w:rsidR="00CF43A7">
          <w:rPr>
            <w:noProof/>
            <w:webHidden/>
          </w:rPr>
          <w:t>24</w:t>
        </w:r>
        <w:r w:rsidR="00CF43A7">
          <w:rPr>
            <w:noProof/>
            <w:webHidden/>
          </w:rPr>
          <w:fldChar w:fldCharType="end"/>
        </w:r>
      </w:hyperlink>
    </w:p>
    <w:p w14:paraId="509E40AE" w14:textId="77777777" w:rsidR="00CF43A7" w:rsidRDefault="00295F4E">
      <w:pPr>
        <w:pStyle w:val="TableofFigures"/>
        <w:rPr>
          <w:rFonts w:asciiTheme="minorHAnsi" w:eastAsiaTheme="minorEastAsia" w:hAnsiTheme="minorHAnsi"/>
          <w:noProof/>
          <w:lang w:eastAsia="lv-LV"/>
        </w:rPr>
      </w:pPr>
      <w:hyperlink w:anchor="_Toc371584627" w:history="1">
        <w:r w:rsidR="00CF43A7" w:rsidRPr="00BE3349">
          <w:rPr>
            <w:rStyle w:val="Hyperlink"/>
            <w:noProof/>
          </w:rPr>
          <w:t>17.attēls. Pieslēgšanās IIS procesam</w:t>
        </w:r>
        <w:r w:rsidR="00CF43A7">
          <w:rPr>
            <w:noProof/>
            <w:webHidden/>
          </w:rPr>
          <w:tab/>
        </w:r>
        <w:r w:rsidR="00CF43A7">
          <w:rPr>
            <w:noProof/>
            <w:webHidden/>
          </w:rPr>
          <w:fldChar w:fldCharType="begin"/>
        </w:r>
        <w:r w:rsidR="00CF43A7">
          <w:rPr>
            <w:noProof/>
            <w:webHidden/>
          </w:rPr>
          <w:instrText xml:space="preserve"> PAGEREF _Toc371584627 \h </w:instrText>
        </w:r>
        <w:r w:rsidR="00CF43A7">
          <w:rPr>
            <w:noProof/>
            <w:webHidden/>
          </w:rPr>
        </w:r>
        <w:r w:rsidR="00CF43A7">
          <w:rPr>
            <w:noProof/>
            <w:webHidden/>
          </w:rPr>
          <w:fldChar w:fldCharType="separate"/>
        </w:r>
        <w:r w:rsidR="00CF43A7">
          <w:rPr>
            <w:noProof/>
            <w:webHidden/>
          </w:rPr>
          <w:t>24</w:t>
        </w:r>
        <w:r w:rsidR="00CF43A7">
          <w:rPr>
            <w:noProof/>
            <w:webHidden/>
          </w:rPr>
          <w:fldChar w:fldCharType="end"/>
        </w:r>
      </w:hyperlink>
    </w:p>
    <w:p w14:paraId="62243A89" w14:textId="77777777" w:rsidR="00CF43A7" w:rsidRDefault="00295F4E">
      <w:pPr>
        <w:pStyle w:val="TableofFigures"/>
        <w:rPr>
          <w:rFonts w:asciiTheme="minorHAnsi" w:eastAsiaTheme="minorEastAsia" w:hAnsiTheme="minorHAnsi"/>
          <w:noProof/>
          <w:lang w:eastAsia="lv-LV"/>
        </w:rPr>
      </w:pPr>
      <w:hyperlink w:anchor="_Toc371584628" w:history="1">
        <w:r w:rsidR="00CF43A7" w:rsidRPr="00BE3349">
          <w:rPr>
            <w:rStyle w:val="Hyperlink"/>
            <w:noProof/>
          </w:rPr>
          <w:t>18.attēls. Bibliotēkas KDV formu izstrādei</w:t>
        </w:r>
        <w:r w:rsidR="00CF43A7">
          <w:rPr>
            <w:noProof/>
            <w:webHidden/>
          </w:rPr>
          <w:tab/>
        </w:r>
        <w:r w:rsidR="00CF43A7">
          <w:rPr>
            <w:noProof/>
            <w:webHidden/>
          </w:rPr>
          <w:fldChar w:fldCharType="begin"/>
        </w:r>
        <w:r w:rsidR="00CF43A7">
          <w:rPr>
            <w:noProof/>
            <w:webHidden/>
          </w:rPr>
          <w:instrText xml:space="preserve"> PAGEREF _Toc371584628 \h </w:instrText>
        </w:r>
        <w:r w:rsidR="00CF43A7">
          <w:rPr>
            <w:noProof/>
            <w:webHidden/>
          </w:rPr>
        </w:r>
        <w:r w:rsidR="00CF43A7">
          <w:rPr>
            <w:noProof/>
            <w:webHidden/>
          </w:rPr>
          <w:fldChar w:fldCharType="separate"/>
        </w:r>
        <w:r w:rsidR="00CF43A7">
          <w:rPr>
            <w:noProof/>
            <w:webHidden/>
          </w:rPr>
          <w:t>28</w:t>
        </w:r>
        <w:r w:rsidR="00CF43A7">
          <w:rPr>
            <w:noProof/>
            <w:webHidden/>
          </w:rPr>
          <w:fldChar w:fldCharType="end"/>
        </w:r>
      </w:hyperlink>
    </w:p>
    <w:p w14:paraId="419C8CA5" w14:textId="77777777" w:rsidR="007D2574" w:rsidRPr="00B15E98" w:rsidRDefault="007D2574" w:rsidP="007D2574">
      <w:pPr>
        <w:pStyle w:val="TableofFigures"/>
        <w:rPr>
          <w:b/>
        </w:rPr>
      </w:pPr>
      <w:r w:rsidRPr="00B15E98">
        <w:rPr>
          <w:b/>
        </w:rPr>
        <w:fldChar w:fldCharType="end"/>
      </w:r>
    </w:p>
    <w:p w14:paraId="419C8CA6" w14:textId="77777777" w:rsidR="007D2574" w:rsidRPr="00B15E98" w:rsidRDefault="007D2574" w:rsidP="007D2574">
      <w:r w:rsidRPr="00B15E98">
        <w:br w:type="page"/>
      </w:r>
    </w:p>
    <w:p w14:paraId="419C8CA7" w14:textId="77777777" w:rsidR="00546CAE" w:rsidRPr="00B15E98" w:rsidRDefault="00546CAE" w:rsidP="00546CAE">
      <w:pPr>
        <w:pStyle w:val="Heading1"/>
      </w:pPr>
      <w:bookmarkStart w:id="1" w:name="_Toc294704362"/>
      <w:bookmarkStart w:id="2" w:name="_Ref350441622"/>
      <w:bookmarkStart w:id="3" w:name="_Toc371584630"/>
      <w:r w:rsidRPr="00B15E98">
        <w:lastRenderedPageBreak/>
        <w:t>Ievads</w:t>
      </w:r>
      <w:bookmarkEnd w:id="1"/>
      <w:bookmarkEnd w:id="2"/>
      <w:bookmarkEnd w:id="3"/>
    </w:p>
    <w:p w14:paraId="703B2EDC" w14:textId="11EEA639" w:rsidR="009F45C6" w:rsidRPr="00B15E98" w:rsidRDefault="00792523" w:rsidP="00494165">
      <w:r w:rsidRPr="00B15E98">
        <w:t xml:space="preserve">Viena no Latvija.lv portāla </w:t>
      </w:r>
      <w:r w:rsidR="00EF2C10" w:rsidRPr="00B15E98">
        <w:t xml:space="preserve">(turpmāk LVP) </w:t>
      </w:r>
      <w:r w:rsidR="009F45C6" w:rsidRPr="00B15E98">
        <w:t xml:space="preserve">sastāvdaļām </w:t>
      </w:r>
      <w:r w:rsidRPr="00B15E98">
        <w:t>ir</w:t>
      </w:r>
      <w:r w:rsidR="009F45C6" w:rsidRPr="00B15E98">
        <w:t xml:space="preserve"> Klienta darba vieta (KDV), kas</w:t>
      </w:r>
      <w:r w:rsidR="00757610" w:rsidRPr="00B15E98">
        <w:t xml:space="preserve"> </w:t>
      </w:r>
      <w:r w:rsidR="009F45C6" w:rsidRPr="00B15E98">
        <w:t>nodrošina</w:t>
      </w:r>
      <w:r w:rsidR="00EF2C10" w:rsidRPr="00B15E98">
        <w:t xml:space="preserve"> </w:t>
      </w:r>
      <w:r w:rsidR="009F45C6" w:rsidRPr="00B15E98">
        <w:t>darba vietu autentificētiem lietotājiem, kuri izpilda e-pakalpojumus</w:t>
      </w:r>
      <w:r w:rsidR="00EF2C10" w:rsidRPr="00B15E98">
        <w:t xml:space="preserve">. </w:t>
      </w:r>
      <w:r w:rsidR="00A75405" w:rsidRPr="00B15E98">
        <w:t>Klienta darba vieta nodrošina e-pakalpojumu nepabeigto darba uzdevumu atspoguļošanu formās (turpmāk KDV forma).</w:t>
      </w:r>
    </w:p>
    <w:p w14:paraId="419C8CA8" w14:textId="77777777" w:rsidR="00546CAE" w:rsidRPr="00B15E98" w:rsidRDefault="00546CAE" w:rsidP="00546CAE">
      <w:pPr>
        <w:pStyle w:val="Heading2"/>
      </w:pPr>
      <w:bookmarkStart w:id="4" w:name="_Dokumenta_nolūks"/>
      <w:bookmarkStart w:id="5" w:name="_Toc21077435"/>
      <w:bookmarkStart w:id="6" w:name="_Toc28766185"/>
      <w:bookmarkStart w:id="7" w:name="_Toc29354286"/>
      <w:bookmarkStart w:id="8" w:name="_Toc65487055"/>
      <w:bookmarkStart w:id="9" w:name="_Toc109037443"/>
      <w:bookmarkStart w:id="10" w:name="_Toc129433335"/>
      <w:bookmarkStart w:id="11" w:name="_Toc190771590"/>
      <w:bookmarkStart w:id="12" w:name="_Toc205267390"/>
      <w:bookmarkStart w:id="13" w:name="_Toc267554915"/>
      <w:bookmarkStart w:id="14" w:name="_Toc273610458"/>
      <w:bookmarkStart w:id="15" w:name="_Toc294704363"/>
      <w:bookmarkStart w:id="16" w:name="_Toc371584631"/>
      <w:bookmarkEnd w:id="4"/>
      <w:r w:rsidRPr="00B15E98">
        <w:t>Dokumenta nolūks</w:t>
      </w:r>
      <w:bookmarkEnd w:id="5"/>
      <w:bookmarkEnd w:id="6"/>
      <w:bookmarkEnd w:id="7"/>
      <w:bookmarkEnd w:id="8"/>
      <w:bookmarkEnd w:id="9"/>
      <w:bookmarkEnd w:id="10"/>
      <w:bookmarkEnd w:id="11"/>
      <w:bookmarkEnd w:id="12"/>
      <w:bookmarkEnd w:id="13"/>
      <w:bookmarkEnd w:id="14"/>
      <w:bookmarkEnd w:id="15"/>
      <w:bookmarkEnd w:id="16"/>
    </w:p>
    <w:p w14:paraId="419C8CA9" w14:textId="15FFF00D" w:rsidR="00546CAE" w:rsidRPr="00B15E98" w:rsidRDefault="001721B8" w:rsidP="00546CAE">
      <w:r w:rsidRPr="00B15E98">
        <w:t xml:space="preserve">Dokumenta nolūks ir iepazīstināt izstrādātājus ar </w:t>
      </w:r>
      <w:r w:rsidR="00F64446" w:rsidRPr="00B15E98">
        <w:t xml:space="preserve">KDV formu </w:t>
      </w:r>
      <w:r w:rsidRPr="00B15E98">
        <w:t xml:space="preserve">veidošanas principiem, integrāciju ar LVP, piedāvātajām bibliotēkām, kā arī nodrošināt </w:t>
      </w:r>
      <w:r w:rsidR="00F64446" w:rsidRPr="00B15E98">
        <w:t xml:space="preserve">ar </w:t>
      </w:r>
      <w:r w:rsidRPr="00B15E98">
        <w:t>izstrādes uzsākšanai nepieciešamo informāciju.</w:t>
      </w:r>
    </w:p>
    <w:p w14:paraId="419C8CAA" w14:textId="77777777" w:rsidR="00A075B7" w:rsidRPr="00B15E98" w:rsidRDefault="001721B8" w:rsidP="00546CAE">
      <w:r w:rsidRPr="00B15E98">
        <w:t>Dokumentā iekļauts arī izstrādes vides apraksts un tās uzstādīšanas instrukcija.</w:t>
      </w:r>
    </w:p>
    <w:p w14:paraId="419C8CAB" w14:textId="77777777" w:rsidR="00546CAE" w:rsidRPr="00B15E98" w:rsidRDefault="00546CAE" w:rsidP="00546CAE">
      <w:pPr>
        <w:pStyle w:val="Heading2"/>
      </w:pPr>
      <w:bookmarkStart w:id="17" w:name="_Darbības_sfēra"/>
      <w:bookmarkStart w:id="18" w:name="_Toc7415298"/>
      <w:bookmarkStart w:id="19" w:name="_Toc15712927"/>
      <w:bookmarkStart w:id="20" w:name="_Toc109037444"/>
      <w:bookmarkStart w:id="21" w:name="_Toc129433336"/>
      <w:bookmarkStart w:id="22" w:name="_Toc21077437"/>
      <w:bookmarkStart w:id="23" w:name="_Toc28766187"/>
      <w:bookmarkStart w:id="24" w:name="_Toc29354288"/>
      <w:bookmarkStart w:id="25" w:name="_Toc65487057"/>
      <w:bookmarkStart w:id="26" w:name="_Toc190771591"/>
      <w:bookmarkStart w:id="27" w:name="_Toc205267391"/>
      <w:bookmarkStart w:id="28" w:name="_Toc267554916"/>
      <w:bookmarkStart w:id="29" w:name="_Toc273610459"/>
      <w:bookmarkStart w:id="30" w:name="_Toc294704364"/>
      <w:bookmarkStart w:id="31" w:name="_Toc371584632"/>
      <w:bookmarkEnd w:id="17"/>
      <w:r w:rsidRPr="00B15E98">
        <w:t>Darbības sfēra</w:t>
      </w:r>
      <w:bookmarkStart w:id="32" w:name="_Definīcijas_un_saīsinājumi"/>
      <w:bookmarkStart w:id="33" w:name="_Dokumenta_pārskats"/>
      <w:bookmarkEnd w:id="18"/>
      <w:bookmarkEnd w:id="19"/>
      <w:bookmarkEnd w:id="20"/>
      <w:bookmarkEnd w:id="21"/>
      <w:bookmarkEnd w:id="22"/>
      <w:bookmarkEnd w:id="23"/>
      <w:bookmarkEnd w:id="24"/>
      <w:bookmarkEnd w:id="25"/>
      <w:bookmarkEnd w:id="26"/>
      <w:bookmarkEnd w:id="27"/>
      <w:bookmarkEnd w:id="28"/>
      <w:bookmarkEnd w:id="29"/>
      <w:bookmarkEnd w:id="30"/>
      <w:bookmarkEnd w:id="32"/>
      <w:bookmarkEnd w:id="33"/>
      <w:bookmarkEnd w:id="31"/>
    </w:p>
    <w:p w14:paraId="20FFC803" w14:textId="20FCF0C0" w:rsidR="00F64446" w:rsidRPr="00B15E98" w:rsidRDefault="00F64446" w:rsidP="00546CAE">
      <w:r w:rsidRPr="00B15E98">
        <w:t>Šis dokuments paredzēts KDV formu izstrādātājiem, kuriem ir nepieciešams realizēt lietotāju interaktīvo iejaukšanos e-pakalpojuma izpildes procesā.</w:t>
      </w:r>
    </w:p>
    <w:p w14:paraId="419C8CAD" w14:textId="77777777" w:rsidR="00546CAE" w:rsidRPr="00B15E98" w:rsidRDefault="00546CAE" w:rsidP="00546CAE">
      <w:pPr>
        <w:pStyle w:val="Heading2"/>
      </w:pPr>
      <w:bookmarkStart w:id="34" w:name="_Toc258678450"/>
      <w:bookmarkStart w:id="35" w:name="_Toc267554917"/>
      <w:bookmarkStart w:id="36" w:name="_Toc273610460"/>
      <w:bookmarkStart w:id="37" w:name="_Toc294704365"/>
      <w:bookmarkStart w:id="38" w:name="_Toc371584633"/>
      <w:bookmarkStart w:id="39" w:name="_Toc28766189"/>
      <w:bookmarkStart w:id="40" w:name="_Toc29354290"/>
      <w:bookmarkStart w:id="41" w:name="_Toc65487059"/>
      <w:bookmarkStart w:id="42" w:name="_Toc109037448"/>
      <w:bookmarkStart w:id="43" w:name="_Toc120962891"/>
      <w:bookmarkStart w:id="44" w:name="_Toc129433338"/>
      <w:bookmarkStart w:id="45" w:name="_Toc190771593"/>
      <w:bookmarkStart w:id="46" w:name="_Toc205267393"/>
      <w:r w:rsidRPr="00B15E98">
        <w:t>Termini un pieņemtie apzīmējumi</w:t>
      </w:r>
      <w:bookmarkEnd w:id="34"/>
      <w:bookmarkEnd w:id="35"/>
      <w:bookmarkEnd w:id="36"/>
      <w:bookmarkEnd w:id="37"/>
      <w:bookmarkEnd w:id="38"/>
    </w:p>
    <w:p w14:paraId="419C8CAE" w14:textId="77777777" w:rsidR="00546CAE" w:rsidRPr="00B15E98" w:rsidRDefault="007B72BA" w:rsidP="00546CAE">
      <w:r w:rsidRPr="00B15E98">
        <w:t xml:space="preserve">Apzīmējumu un terminu vārdnīca pieejama dokumentā </w:t>
      </w:r>
      <w:r w:rsidRPr="00B15E98">
        <w:fldChar w:fldCharType="begin"/>
      </w:r>
      <w:r w:rsidRPr="00B15E98">
        <w:instrText xml:space="preserve"> REF _Ref350188115 \r \h </w:instrText>
      </w:r>
      <w:r w:rsidRPr="00B15E98">
        <w:fldChar w:fldCharType="separate"/>
      </w:r>
      <w:r w:rsidR="00D601A2">
        <w:t>[1]</w:t>
      </w:r>
      <w:r w:rsidRPr="00B15E98">
        <w:fldChar w:fldCharType="end"/>
      </w:r>
      <w:r w:rsidRPr="00B15E98">
        <w:t>.</w:t>
      </w:r>
    </w:p>
    <w:p w14:paraId="419C8CB2" w14:textId="50AD8D1E" w:rsidR="00542ECC" w:rsidRPr="00B15E98" w:rsidRDefault="00E24A02" w:rsidP="00542ECC">
      <w:r w:rsidRPr="00B15E98">
        <w:t>Šī dokumenta ietvaros termins CDN tiek lietots, lai aprakstītu tīmekļa lietojumprogrammu, kuras vienīgās uzdevums ir nodrošināt resursus citām lietojumprogrammām (attēli, JS un CSS datnes).</w:t>
      </w:r>
    </w:p>
    <w:p w14:paraId="419C8CEA" w14:textId="77777777" w:rsidR="00546CAE" w:rsidRPr="00B15E98" w:rsidRDefault="00546CAE" w:rsidP="00546CAE">
      <w:pPr>
        <w:pStyle w:val="Heading2"/>
      </w:pPr>
      <w:bookmarkStart w:id="47" w:name="_Toc350509666"/>
      <w:bookmarkStart w:id="48" w:name="_Toc350514159"/>
      <w:bookmarkStart w:id="49" w:name="_Toc350514325"/>
      <w:bookmarkStart w:id="50" w:name="_Toc350514491"/>
      <w:bookmarkStart w:id="51" w:name="_Toc350519649"/>
      <w:bookmarkStart w:id="52" w:name="_Toc350519815"/>
      <w:bookmarkStart w:id="53" w:name="_Toc350509703"/>
      <w:bookmarkStart w:id="54" w:name="_Toc350514196"/>
      <w:bookmarkStart w:id="55" w:name="_Toc350514362"/>
      <w:bookmarkStart w:id="56" w:name="_Toc350514528"/>
      <w:bookmarkStart w:id="57" w:name="_Toc350519686"/>
      <w:bookmarkStart w:id="58" w:name="_Toc350519852"/>
      <w:bookmarkStart w:id="59" w:name="_Toc350509720"/>
      <w:bookmarkStart w:id="60" w:name="_Toc350514213"/>
      <w:bookmarkStart w:id="61" w:name="_Toc350514379"/>
      <w:bookmarkStart w:id="62" w:name="_Toc350514545"/>
      <w:bookmarkStart w:id="63" w:name="_Toc350519703"/>
      <w:bookmarkStart w:id="64" w:name="_Toc350519869"/>
      <w:bookmarkStart w:id="65" w:name="_Toc188673235"/>
      <w:bookmarkStart w:id="66" w:name="_Toc189286728"/>
      <w:bookmarkStart w:id="67" w:name="_Toc258678453"/>
      <w:bookmarkStart w:id="68" w:name="_Toc267554920"/>
      <w:bookmarkStart w:id="69" w:name="_Toc273610463"/>
      <w:bookmarkStart w:id="70" w:name="_Toc294704368"/>
      <w:bookmarkStart w:id="71" w:name="_Toc371584634"/>
      <w:bookmarkStart w:id="72" w:name="_Toc129433339"/>
      <w:bookmarkStart w:id="73" w:name="_Toc190771594"/>
      <w:bookmarkStart w:id="74" w:name="_Toc20526739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B15E98">
        <w:t>Saistība ar citiem dokumentiem</w:t>
      </w:r>
      <w:bookmarkEnd w:id="67"/>
      <w:bookmarkEnd w:id="68"/>
      <w:bookmarkEnd w:id="69"/>
      <w:bookmarkEnd w:id="70"/>
      <w:bookmarkEnd w:id="71"/>
    </w:p>
    <w:p w14:paraId="419C8CEB" w14:textId="77777777" w:rsidR="00546CAE" w:rsidRPr="00B15E98" w:rsidRDefault="00546CAE" w:rsidP="00546CAE">
      <w:r w:rsidRPr="00B15E98">
        <w:t>Dokuments ir izstrādāts, balstoties uz šādiem dokumentiem:</w:t>
      </w:r>
    </w:p>
    <w:p w14:paraId="419C8CEC" w14:textId="77777777" w:rsidR="00546CAE" w:rsidRPr="00B15E98" w:rsidRDefault="007B72BA" w:rsidP="007B72BA">
      <w:pPr>
        <w:pStyle w:val="Atsauce"/>
      </w:pPr>
      <w:bookmarkStart w:id="75" w:name="_Ref350188115"/>
      <w:r w:rsidRPr="00B15E98">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Terminu un saīsinājumu indekss. (VRAA-6_15_11_58-VISS_2010-TSI)</w:t>
      </w:r>
      <w:bookmarkEnd w:id="75"/>
    </w:p>
    <w:p w14:paraId="05AFB78C" w14:textId="56D7E0E8" w:rsidR="00643511" w:rsidRPr="00B15E98" w:rsidRDefault="00643511" w:rsidP="00643511">
      <w:pPr>
        <w:pStyle w:val="Atsauce"/>
      </w:pPr>
      <w:bookmarkStart w:id="76" w:name="_Ref361822453"/>
      <w:r w:rsidRPr="00B15E98">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E-pakalpojuma izveidošanas ceļvedis Latvija.lv portālam. Programmētāja rokasgrāmata. (VRAA-6_15_11_58-VISS_2010-LVP_WZD_2-PR)</w:t>
      </w:r>
      <w:bookmarkEnd w:id="76"/>
      <w:r w:rsidR="00201B0C" w:rsidRPr="00B15E98">
        <w:t>.</w:t>
      </w:r>
    </w:p>
    <w:p w14:paraId="376C5E91" w14:textId="77777777" w:rsidR="00757610" w:rsidRDefault="00757610">
      <w:pPr>
        <w:spacing w:before="0" w:after="200" w:line="276" w:lineRule="auto"/>
        <w:jc w:val="left"/>
        <w:rPr>
          <w:rFonts w:ascii="Tahoma" w:eastAsiaTheme="majorEastAsia" w:hAnsi="Tahoma" w:cstheme="majorBidi"/>
          <w:b/>
          <w:bCs/>
          <w:sz w:val="28"/>
          <w:szCs w:val="26"/>
        </w:rPr>
      </w:pPr>
      <w:bookmarkStart w:id="77" w:name="_Toc258678454"/>
      <w:bookmarkStart w:id="78" w:name="_Toc267554921"/>
      <w:bookmarkStart w:id="79" w:name="_Toc273610464"/>
      <w:bookmarkStart w:id="80" w:name="_Toc294704369"/>
      <w:bookmarkEnd w:id="72"/>
      <w:bookmarkEnd w:id="73"/>
      <w:bookmarkEnd w:id="74"/>
      <w:r>
        <w:br w:type="page"/>
      </w:r>
    </w:p>
    <w:p w14:paraId="419C8CED" w14:textId="0B6B88D1" w:rsidR="00546CAE" w:rsidRPr="00B15E98" w:rsidRDefault="00546CAE" w:rsidP="00546CAE">
      <w:pPr>
        <w:pStyle w:val="Heading2"/>
      </w:pPr>
      <w:bookmarkStart w:id="81" w:name="_Toc371584635"/>
      <w:r w:rsidRPr="00B15E98">
        <w:lastRenderedPageBreak/>
        <w:t>Dokumenta pārskats</w:t>
      </w:r>
      <w:bookmarkEnd w:id="77"/>
      <w:bookmarkEnd w:id="78"/>
      <w:bookmarkEnd w:id="79"/>
      <w:bookmarkEnd w:id="80"/>
      <w:bookmarkEnd w:id="81"/>
    </w:p>
    <w:p w14:paraId="419C8CEE" w14:textId="77777777" w:rsidR="004D784F" w:rsidRPr="00B15E98" w:rsidRDefault="004D784F" w:rsidP="004D784F">
      <w:r w:rsidRPr="00B15E98">
        <w:t>Dokument</w:t>
      </w:r>
      <w:r w:rsidR="00704549" w:rsidRPr="00B15E98">
        <w:t xml:space="preserve">u veido </w:t>
      </w:r>
      <w:r w:rsidRPr="00B15E98">
        <w:t>šādiem nodal</w:t>
      </w:r>
      <w:r w:rsidR="00704549" w:rsidRPr="00B15E98">
        <w:t>ījumi</w:t>
      </w:r>
      <w:r w:rsidRPr="00B15E98">
        <w:t>:</w:t>
      </w:r>
    </w:p>
    <w:p w14:paraId="419C8CEF" w14:textId="77777777" w:rsidR="00704549" w:rsidRPr="00B15E98" w:rsidRDefault="00E60CC6" w:rsidP="00E60CC6">
      <w:pPr>
        <w:pStyle w:val="ListBullet"/>
      </w:pPr>
      <w:r w:rsidRPr="00B15E98">
        <w:t>„</w:t>
      </w:r>
      <w:r w:rsidR="00704549" w:rsidRPr="00B15E98">
        <w:fldChar w:fldCharType="begin"/>
      </w:r>
      <w:r w:rsidR="00704549" w:rsidRPr="00B15E98">
        <w:instrText xml:space="preserve"> REF _Ref350441622 \h </w:instrText>
      </w:r>
      <w:r w:rsidRPr="00B15E98">
        <w:instrText xml:space="preserve"> \* MERGEFORMAT </w:instrText>
      </w:r>
      <w:r w:rsidR="00704549" w:rsidRPr="00B15E98">
        <w:fldChar w:fldCharType="separate"/>
      </w:r>
      <w:r w:rsidR="00D601A2" w:rsidRPr="00B15E98">
        <w:t>Ievads</w:t>
      </w:r>
      <w:r w:rsidR="00704549" w:rsidRPr="00B15E98">
        <w:fldChar w:fldCharType="end"/>
      </w:r>
      <w:r w:rsidRPr="00B15E98">
        <w:t>” – iekļauta informācija par dokumenta vispārējo struktūru, darbības sfēru, nolūku, dokumentā izmantotajiem terminiem un apzīmējumiem, kā arī par saistību ar citiem dokumentiem.</w:t>
      </w:r>
    </w:p>
    <w:p w14:paraId="419C8CF0" w14:textId="77777777" w:rsidR="00704549" w:rsidRPr="00B15E98" w:rsidRDefault="00E60CC6" w:rsidP="00E60CC6">
      <w:pPr>
        <w:pStyle w:val="ListBullet"/>
      </w:pPr>
      <w:r w:rsidRPr="00B15E98">
        <w:t>„</w:t>
      </w:r>
      <w:r w:rsidR="00704549" w:rsidRPr="00B15E98">
        <w:fldChar w:fldCharType="begin"/>
      </w:r>
      <w:r w:rsidR="00704549" w:rsidRPr="00B15E98">
        <w:instrText xml:space="preserve"> REF _Ref350441630 \h </w:instrText>
      </w:r>
      <w:r w:rsidRPr="00B15E98">
        <w:instrText xml:space="preserve"> \* MERGEFORMAT </w:instrText>
      </w:r>
      <w:r w:rsidR="00704549" w:rsidRPr="00B15E98">
        <w:fldChar w:fldCharType="separate"/>
      </w:r>
      <w:r w:rsidR="00D601A2" w:rsidRPr="00B15E98">
        <w:t>Risinājuma arhitektūra</w:t>
      </w:r>
      <w:r w:rsidR="00704549" w:rsidRPr="00B15E98">
        <w:fldChar w:fldCharType="end"/>
      </w:r>
      <w:r w:rsidRPr="00B15E98">
        <w:t xml:space="preserve">” – vispārīgs apraksts par e-pakalpojumu integrāciju ar LVP. Sākumpunkts izstrādātājiem, lai saprastu </w:t>
      </w:r>
      <w:r w:rsidR="0013519C" w:rsidRPr="00B15E98">
        <w:t>kopainu</w:t>
      </w:r>
      <w:r w:rsidRPr="00B15E98">
        <w:t>.</w:t>
      </w:r>
    </w:p>
    <w:p w14:paraId="419C8CF1" w14:textId="092E7AE5" w:rsidR="00DF7020" w:rsidRPr="00B15E98" w:rsidRDefault="00DF7020" w:rsidP="00DF7020">
      <w:pPr>
        <w:pStyle w:val="ListBullet"/>
      </w:pPr>
      <w:r w:rsidRPr="00B15E98">
        <w:t>„</w:t>
      </w:r>
      <w:r w:rsidRPr="00B15E98">
        <w:fldChar w:fldCharType="begin"/>
      </w:r>
      <w:r w:rsidRPr="00B15E98">
        <w:instrText xml:space="preserve"> REF _Ref350441645 \h  \* MERGEFORMAT </w:instrText>
      </w:r>
      <w:r w:rsidRPr="00B15E98">
        <w:fldChar w:fldCharType="separate"/>
      </w:r>
      <w:r w:rsidR="00D601A2" w:rsidRPr="00B15E98">
        <w:t>KDV formas piemērs</w:t>
      </w:r>
      <w:r w:rsidRPr="00B15E98">
        <w:fldChar w:fldCharType="end"/>
      </w:r>
      <w:r w:rsidRPr="00B15E98">
        <w:t xml:space="preserve">” – </w:t>
      </w:r>
      <w:r w:rsidR="00F61974" w:rsidRPr="00B15E98">
        <w:t>KDV formas</w:t>
      </w:r>
      <w:r w:rsidRPr="00B15E98">
        <w:t xml:space="preserve"> piemēr</w:t>
      </w:r>
      <w:r w:rsidR="00F61974" w:rsidRPr="00B15E98">
        <w:t>a</w:t>
      </w:r>
      <w:r w:rsidRPr="00B15E98">
        <w:t xml:space="preserve"> apraksts.</w:t>
      </w:r>
    </w:p>
    <w:p w14:paraId="419C8CF2" w14:textId="04650D23" w:rsidR="004D784F" w:rsidRPr="00B15E98" w:rsidRDefault="00E60CC6" w:rsidP="00E60CC6">
      <w:pPr>
        <w:pStyle w:val="ListBullet"/>
      </w:pPr>
      <w:r w:rsidRPr="00B15E98">
        <w:t>„</w:t>
      </w:r>
      <w:r w:rsidR="00704549" w:rsidRPr="00B15E98">
        <w:fldChar w:fldCharType="begin"/>
      </w:r>
      <w:r w:rsidR="00704549" w:rsidRPr="00B15E98">
        <w:instrText xml:space="preserve"> REF _Ref350441636 \h </w:instrText>
      </w:r>
      <w:r w:rsidRPr="00B15E98">
        <w:instrText xml:space="preserve"> \* MERGEFORMAT </w:instrText>
      </w:r>
      <w:r w:rsidR="00704549" w:rsidRPr="00B15E98">
        <w:fldChar w:fldCharType="separate"/>
      </w:r>
      <w:r w:rsidR="00D601A2" w:rsidRPr="00B15E98">
        <w:t>Izstrādes vides sagatavošana</w:t>
      </w:r>
      <w:r w:rsidR="00704549" w:rsidRPr="00B15E98">
        <w:fldChar w:fldCharType="end"/>
      </w:r>
      <w:r w:rsidRPr="00B15E98">
        <w:t xml:space="preserve">” – instrukcija </w:t>
      </w:r>
      <w:r w:rsidR="00F61974" w:rsidRPr="00B15E98">
        <w:t>KDV formas</w:t>
      </w:r>
      <w:r w:rsidRPr="00B15E98">
        <w:t xml:space="preserve"> izstrādes vides sagatavošanai.</w:t>
      </w:r>
    </w:p>
    <w:p w14:paraId="419C8CF3" w14:textId="5D30D5F9" w:rsidR="00F15DD0" w:rsidRPr="00B15E98" w:rsidRDefault="00E260FE" w:rsidP="009020A4">
      <w:pPr>
        <w:pStyle w:val="ListBullet"/>
      </w:pPr>
      <w:r w:rsidRPr="00B15E98">
        <w:t>„</w:t>
      </w:r>
      <w:r w:rsidR="006A6351" w:rsidRPr="00B15E98">
        <w:fldChar w:fldCharType="begin"/>
      </w:r>
      <w:r w:rsidR="006A6351" w:rsidRPr="00B15E98">
        <w:instrText xml:space="preserve"> REF _Ref357525949 \h </w:instrText>
      </w:r>
      <w:r w:rsidR="006A6351" w:rsidRPr="00B15E98">
        <w:fldChar w:fldCharType="separate"/>
      </w:r>
      <w:r w:rsidR="00D601A2" w:rsidRPr="00B15E98">
        <w:t>KDV formas projekts</w:t>
      </w:r>
      <w:r w:rsidR="006A6351" w:rsidRPr="00B15E98">
        <w:fldChar w:fldCharType="end"/>
      </w:r>
      <w:r w:rsidR="00F15DD0" w:rsidRPr="00B15E98">
        <w:t xml:space="preserve">” – </w:t>
      </w:r>
      <w:r w:rsidR="00F61974" w:rsidRPr="00B15E98">
        <w:t>KDV formas</w:t>
      </w:r>
      <w:r w:rsidR="009020A4" w:rsidRPr="00B15E98">
        <w:t xml:space="preserve"> projekta šablona apraksts.</w:t>
      </w:r>
    </w:p>
    <w:p w14:paraId="419C8CF4" w14:textId="11B87933" w:rsidR="00F15DD0" w:rsidRPr="00B15E98" w:rsidRDefault="00F15DD0" w:rsidP="009020A4">
      <w:pPr>
        <w:pStyle w:val="ListBullet"/>
      </w:pPr>
      <w:r w:rsidRPr="00B15E98">
        <w:t>„</w:t>
      </w:r>
      <w:r w:rsidR="00E52E95" w:rsidRPr="00B15E98">
        <w:fldChar w:fldCharType="begin"/>
      </w:r>
      <w:r w:rsidR="00E52E95" w:rsidRPr="00B15E98">
        <w:instrText xml:space="preserve"> REF _Ref350451991 \h </w:instrText>
      </w:r>
      <w:r w:rsidR="00E52E95" w:rsidRPr="00B15E98">
        <w:fldChar w:fldCharType="separate"/>
      </w:r>
      <w:r w:rsidR="00D601A2" w:rsidRPr="00B15E98">
        <w:t>Bibliotēkas KDV formu izstrādei</w:t>
      </w:r>
      <w:r w:rsidR="00E52E95" w:rsidRPr="00B15E98">
        <w:fldChar w:fldCharType="end"/>
      </w:r>
      <w:r w:rsidRPr="00B15E98">
        <w:t xml:space="preserve">” – </w:t>
      </w:r>
      <w:r w:rsidR="009020A4" w:rsidRPr="00B15E98">
        <w:t>izstrādātājiem piedāvāto komponenšu apraksts.</w:t>
      </w:r>
    </w:p>
    <w:p w14:paraId="419C8CF5" w14:textId="46635DC1" w:rsidR="00704549" w:rsidRPr="00B15E98" w:rsidRDefault="00E60CC6" w:rsidP="00E60CC6">
      <w:pPr>
        <w:pStyle w:val="ListBullet"/>
      </w:pPr>
      <w:r w:rsidRPr="00B15E98">
        <w:t>„</w:t>
      </w:r>
      <w:r w:rsidR="00704549" w:rsidRPr="00B15E98">
        <w:fldChar w:fldCharType="begin"/>
      </w:r>
      <w:r w:rsidR="00704549" w:rsidRPr="00B15E98">
        <w:instrText xml:space="preserve"> REF _Ref350338771 \h </w:instrText>
      </w:r>
      <w:r w:rsidRPr="00B15E98">
        <w:instrText xml:space="preserve"> \* MERGEFORMAT </w:instrText>
      </w:r>
      <w:r w:rsidR="00704549" w:rsidRPr="00B15E98">
        <w:fldChar w:fldCharType="separate"/>
      </w:r>
      <w:r w:rsidR="00D601A2" w:rsidRPr="00B15E98">
        <w:t>KDV formas konfigurācija</w:t>
      </w:r>
      <w:r w:rsidR="00704549" w:rsidRPr="00B15E98">
        <w:fldChar w:fldCharType="end"/>
      </w:r>
      <w:r w:rsidRPr="00B15E98">
        <w:t xml:space="preserve">” – </w:t>
      </w:r>
      <w:r w:rsidR="00F61974" w:rsidRPr="00B15E98">
        <w:t>KDV formas</w:t>
      </w:r>
      <w:r w:rsidRPr="00B15E98">
        <w:t xml:space="preserve"> konfigurācijas sekciju apraksts.</w:t>
      </w:r>
    </w:p>
    <w:p w14:paraId="419C8CF6" w14:textId="77777777" w:rsidR="00704549" w:rsidRPr="00B15E98" w:rsidRDefault="00E60CC6" w:rsidP="00E60CC6">
      <w:pPr>
        <w:pStyle w:val="ListBullet"/>
      </w:pPr>
      <w:r w:rsidRPr="00B15E98">
        <w:t>„</w:t>
      </w:r>
      <w:r w:rsidR="00704549" w:rsidRPr="00B15E98">
        <w:fldChar w:fldCharType="begin"/>
      </w:r>
      <w:r w:rsidR="00704549" w:rsidRPr="00B15E98">
        <w:instrText xml:space="preserve"> REF _Ref350441673 \h </w:instrText>
      </w:r>
      <w:r w:rsidRPr="00B15E98">
        <w:instrText xml:space="preserve"> \* MERGEFORMAT </w:instrText>
      </w:r>
      <w:r w:rsidR="00704549" w:rsidRPr="00B15E98">
        <w:fldChar w:fldCharType="separate"/>
      </w:r>
      <w:r w:rsidR="00D601A2" w:rsidRPr="00B15E98">
        <w:t>Portāla emulatora lietotāja ceļvedis</w:t>
      </w:r>
      <w:r w:rsidR="00704549" w:rsidRPr="00B15E98">
        <w:fldChar w:fldCharType="end"/>
      </w:r>
      <w:r w:rsidRPr="00B15E98">
        <w:t>” – ceļvedis emulatoram, kas izstrādes vidē imitē LVP darbību.</w:t>
      </w:r>
    </w:p>
    <w:p w14:paraId="419C8CF8" w14:textId="77777777" w:rsidR="004D784F" w:rsidRPr="00B15E98" w:rsidRDefault="004D784F" w:rsidP="004D784F"/>
    <w:p w14:paraId="419C8CF9" w14:textId="77777777" w:rsidR="00546CAE" w:rsidRPr="00B15E98" w:rsidRDefault="00546CAE" w:rsidP="00546CAE">
      <w:pPr>
        <w:spacing w:before="0" w:after="200" w:line="276" w:lineRule="auto"/>
        <w:jc w:val="left"/>
      </w:pPr>
      <w:r w:rsidRPr="00B15E98">
        <w:br w:type="page"/>
      </w:r>
    </w:p>
    <w:p w14:paraId="419C8CFA" w14:textId="77777777" w:rsidR="00AC128E" w:rsidRPr="00B15E98" w:rsidRDefault="00AC128E" w:rsidP="00546CAE">
      <w:pPr>
        <w:pStyle w:val="Heading1"/>
      </w:pPr>
      <w:bookmarkStart w:id="82" w:name="_Ref350441630"/>
      <w:bookmarkStart w:id="83" w:name="_Toc371584636"/>
      <w:r w:rsidRPr="00B15E98">
        <w:lastRenderedPageBreak/>
        <w:t>Risinājuma arhitektūra</w:t>
      </w:r>
      <w:bookmarkEnd w:id="82"/>
      <w:bookmarkEnd w:id="83"/>
    </w:p>
    <w:p w14:paraId="419C8CFB" w14:textId="12C560A3" w:rsidR="003C0751" w:rsidRDefault="00CA3856" w:rsidP="003C0751">
      <w:r w:rsidRPr="00B15E98">
        <w:t>KDV formas</w:t>
      </w:r>
      <w:r w:rsidR="00B9183D" w:rsidRPr="00B15E98">
        <w:t xml:space="preserve"> tiek darbināt</w:t>
      </w:r>
      <w:r w:rsidRPr="00B15E98">
        <w:t>as</w:t>
      </w:r>
      <w:r w:rsidR="00B9183D" w:rsidRPr="00B15E98">
        <w:t xml:space="preserve"> kā atsevišķas ASP.NET tīmekļa aplikācijas. Integrācija ar portālu notiek, ielādējot </w:t>
      </w:r>
      <w:r w:rsidRPr="00B15E98">
        <w:t>formu</w:t>
      </w:r>
      <w:r w:rsidR="00B9183D" w:rsidRPr="00B15E98">
        <w:t xml:space="preserve"> </w:t>
      </w:r>
      <w:r w:rsidR="00B9183D" w:rsidRPr="00757610">
        <w:rPr>
          <w:i/>
        </w:rPr>
        <w:t>iframe</w:t>
      </w:r>
      <w:r w:rsidR="00B9183D" w:rsidRPr="00B15E98">
        <w:t xml:space="preserve"> elementā.</w:t>
      </w:r>
    </w:p>
    <w:p w14:paraId="4742704F" w14:textId="3423B381" w:rsidR="002C2555" w:rsidRPr="00B15E98" w:rsidRDefault="002C2555" w:rsidP="003C0751">
      <w:r>
        <w:rPr>
          <w:noProof/>
          <w:lang w:eastAsia="lv-LV"/>
        </w:rPr>
        <w:drawing>
          <wp:inline distT="0" distB="0" distL="0" distR="0" wp14:anchorId="14DBF6EE" wp14:editId="7679A7B5">
            <wp:extent cx="6106795" cy="3800475"/>
            <wp:effectExtent l="0" t="0" r="825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6795" cy="3800475"/>
                    </a:xfrm>
                    <a:prstGeom prst="rect">
                      <a:avLst/>
                    </a:prstGeom>
                    <a:noFill/>
                    <a:ln>
                      <a:noFill/>
                    </a:ln>
                  </pic:spPr>
                </pic:pic>
              </a:graphicData>
            </a:graphic>
          </wp:inline>
        </w:drawing>
      </w:r>
    </w:p>
    <w:p w14:paraId="419C8CFD" w14:textId="5AE78D4E" w:rsidR="005E23A0" w:rsidRPr="00B15E98" w:rsidRDefault="004858D1" w:rsidP="005E23A0">
      <w:pPr>
        <w:pStyle w:val="Picturecaption"/>
      </w:pPr>
      <w:fldSimple w:instr=" SEQ Attēls \* ARABIC ">
        <w:bookmarkStart w:id="84" w:name="_Toc371584611"/>
        <w:r w:rsidR="00D601A2">
          <w:rPr>
            <w:noProof/>
          </w:rPr>
          <w:t>1</w:t>
        </w:r>
      </w:fldSimple>
      <w:r w:rsidR="005E23A0" w:rsidRPr="00B15E98">
        <w:t xml:space="preserve">.attēls. </w:t>
      </w:r>
      <w:r w:rsidR="00603FAD" w:rsidRPr="00B15E98">
        <w:t>KDV formas</w:t>
      </w:r>
      <w:r w:rsidR="005E23A0" w:rsidRPr="00B15E98">
        <w:t xml:space="preserve"> ielāde</w:t>
      </w:r>
      <w:bookmarkEnd w:id="84"/>
    </w:p>
    <w:p w14:paraId="419C8CFE" w14:textId="32A1CCD3" w:rsidR="005E23A0" w:rsidRPr="00B15E98" w:rsidRDefault="00CC188D" w:rsidP="003C0751">
      <w:r w:rsidRPr="00B15E98">
        <w:t>KDV formu</w:t>
      </w:r>
      <w:r w:rsidR="005E23A0" w:rsidRPr="00B15E98">
        <w:t xml:space="preserve"> izstrādātājiem tiek piedāvāts LVP emulators</w:t>
      </w:r>
      <w:r w:rsidR="00F711B2" w:rsidRPr="00B15E98">
        <w:t>,</w:t>
      </w:r>
      <w:r w:rsidR="005E23A0" w:rsidRPr="00B15E98">
        <w:t xml:space="preserve"> kas </w:t>
      </w:r>
      <w:r w:rsidRPr="00B15E98">
        <w:t xml:space="preserve">KDV formai </w:t>
      </w:r>
      <w:r w:rsidR="005E23A0" w:rsidRPr="00B15E98">
        <w:t xml:space="preserve">nodrošina tādu pat interfeisu, kāds tiks izmantots saziņai </w:t>
      </w:r>
      <w:r w:rsidR="00AB12FE" w:rsidRPr="00B15E98">
        <w:t xml:space="preserve">ar </w:t>
      </w:r>
      <w:r w:rsidR="005E23A0" w:rsidRPr="00B15E98">
        <w:t>īsto LVP.</w:t>
      </w:r>
    </w:p>
    <w:p w14:paraId="419C8CFF" w14:textId="50FF21E2" w:rsidR="00CF0003" w:rsidRPr="00B15E98" w:rsidRDefault="00603FAD" w:rsidP="003C0751">
      <w:r w:rsidRPr="00B15E98">
        <w:t>KDV formas lietotnes</w:t>
      </w:r>
      <w:r w:rsidR="00CF0003" w:rsidRPr="00B15E98">
        <w:t xml:space="preserve"> infrastruktūra ir redzama </w:t>
      </w:r>
      <w:r w:rsidR="00D14112" w:rsidRPr="00B15E98">
        <w:fldChar w:fldCharType="begin"/>
      </w:r>
      <w:r w:rsidR="00D14112" w:rsidRPr="00B15E98">
        <w:instrText xml:space="preserve"> REF _Ref282701829 \h </w:instrText>
      </w:r>
      <w:r w:rsidR="00D14112" w:rsidRPr="00B15E98">
        <w:fldChar w:fldCharType="separate"/>
      </w:r>
      <w:r w:rsidR="00D601A2">
        <w:rPr>
          <w:noProof/>
        </w:rPr>
        <w:t>2</w:t>
      </w:r>
      <w:r w:rsidR="00D14112" w:rsidRPr="00B15E98">
        <w:fldChar w:fldCharType="end"/>
      </w:r>
      <w:r w:rsidR="00757610">
        <w:t>.</w:t>
      </w:r>
      <w:r w:rsidR="00CF0003" w:rsidRPr="00B15E98">
        <w:t>attēlā.</w:t>
      </w:r>
    </w:p>
    <w:p w14:paraId="419C8D00" w14:textId="66C3C8B8" w:rsidR="005E23A0" w:rsidRPr="00B15E98" w:rsidRDefault="005E23A0" w:rsidP="003C0751">
      <w:r w:rsidRPr="00B15E98">
        <w:t xml:space="preserve">Autentifikācijai tiek izmantots SSO. Ja lietotājs ir ielogojies LVP, atverot </w:t>
      </w:r>
      <w:r w:rsidR="00603FAD" w:rsidRPr="00B15E98">
        <w:t>KDV formu</w:t>
      </w:r>
      <w:r w:rsidR="00757610">
        <w:t>,</w:t>
      </w:r>
      <w:r w:rsidRPr="00B15E98">
        <w:t xml:space="preserve"> notiek automātiska autentifikācija arī </w:t>
      </w:r>
      <w:r w:rsidR="00603FAD" w:rsidRPr="00B15E98">
        <w:t xml:space="preserve">KDV formas </w:t>
      </w:r>
      <w:r w:rsidRPr="00B15E98">
        <w:t>aplikācijā.</w:t>
      </w:r>
    </w:p>
    <w:p w14:paraId="419C8D01" w14:textId="2E3F91C0" w:rsidR="005E23A0" w:rsidRPr="00B15E98" w:rsidRDefault="005E23A0" w:rsidP="003C0751">
      <w:r w:rsidRPr="00B15E98">
        <w:t>Savukārt, ja lie</w:t>
      </w:r>
      <w:r w:rsidR="00603FAD" w:rsidRPr="00B15E98">
        <w:t>totājs nav ielogojies LVP, pie KDV formas</w:t>
      </w:r>
      <w:r w:rsidRPr="00B15E98">
        <w:t xml:space="preserve"> atvēršanas</w:t>
      </w:r>
      <w:r w:rsidR="00CF0003" w:rsidRPr="00B15E98">
        <w:t>, notiek novirzīšana (</w:t>
      </w:r>
      <w:r w:rsidR="00CF0003" w:rsidRPr="00B15E98">
        <w:rPr>
          <w:i/>
        </w:rPr>
        <w:t>redirect</w:t>
      </w:r>
      <w:r w:rsidR="00CF0003" w:rsidRPr="00B15E98">
        <w:t>) uz SSO autentifikācijas lapu.</w:t>
      </w:r>
    </w:p>
    <w:p w14:paraId="419C8D02" w14:textId="0EDB87B1" w:rsidR="005E23A0" w:rsidRPr="00B15E98" w:rsidRDefault="005E23A0" w:rsidP="003C0751">
      <w:r w:rsidRPr="00B15E98">
        <w:t xml:space="preserve">Portāla standarta resursi (attēli, </w:t>
      </w:r>
      <w:r w:rsidR="00C90D9B" w:rsidRPr="00B15E98">
        <w:t>JS</w:t>
      </w:r>
      <w:r w:rsidRPr="00B15E98">
        <w:t xml:space="preserve"> un CSS datnes) </w:t>
      </w:r>
      <w:r w:rsidR="00603FAD" w:rsidRPr="00B15E98">
        <w:t>KDV formai</w:t>
      </w:r>
      <w:r w:rsidRPr="00B15E98">
        <w:t xml:space="preserve"> tiek piegādāti, izmantojot atsevišķu tīmekļa aplikāciju (CDN). Izstrādes videi šī aplikācija ir iebūvēta emulatorā.</w:t>
      </w:r>
    </w:p>
    <w:p w14:paraId="0A912307" w14:textId="5A229F53" w:rsidR="0006275B" w:rsidRPr="00B15E98" w:rsidRDefault="0006275B" w:rsidP="003C0751">
      <w:r w:rsidRPr="00B15E98">
        <w:t xml:space="preserve">Saziņu ar servisiem </w:t>
      </w:r>
      <w:r w:rsidR="00603FAD" w:rsidRPr="00B15E98">
        <w:t>KDV forma</w:t>
      </w:r>
      <w:r w:rsidRPr="00B15E98">
        <w:t xml:space="preserve"> veic caur maršrutēšanas servisu</w:t>
      </w:r>
      <w:r w:rsidR="00944CC6" w:rsidRPr="00B15E98">
        <w:t>. Maršrutēšanas serviss saņem ziņojumu un atkarībā no izsauktā maršrutēšanas servisa galapunkta (</w:t>
      </w:r>
      <w:r w:rsidR="00944CC6" w:rsidRPr="00B15E98">
        <w:rPr>
          <w:i/>
        </w:rPr>
        <w:t>endpoint</w:t>
      </w:r>
      <w:r w:rsidR="00944CC6" w:rsidRPr="00B15E98">
        <w:t>) nosūta to tālāk uz atbilstošo servisu.</w:t>
      </w:r>
      <w:r w:rsidR="00911A94" w:rsidRPr="00B15E98">
        <w:t xml:space="preserve"> Nepieciešamības gadījumā tiek veikta lietotāja drošības talona apmaiņa pret servisa izsaukšanai nepieciešamo talonu.</w:t>
      </w:r>
      <w:r w:rsidR="00944CC6" w:rsidRPr="00B15E98">
        <w:t xml:space="preserve"> Tā kā vienu maršrutēšanas servisu</w:t>
      </w:r>
      <w:r w:rsidR="00603FAD" w:rsidRPr="00B15E98">
        <w:t xml:space="preserve"> var</w:t>
      </w:r>
      <w:r w:rsidR="00944CC6" w:rsidRPr="00B15E98">
        <w:t xml:space="preserve"> izmanto</w:t>
      </w:r>
      <w:r w:rsidR="00603FAD" w:rsidRPr="00B15E98">
        <w:t>t vairākas formas</w:t>
      </w:r>
      <w:r w:rsidR="00944CC6" w:rsidRPr="00B15E98">
        <w:t>, tiek samazināta servisu galapunktu konfigurācijas dublēšanās (galapunktu konfigurācija glabājas maršrutēšanas servisā, nevis katra</w:t>
      </w:r>
      <w:r w:rsidR="00603FAD" w:rsidRPr="00B15E98">
        <w:t xml:space="preserve">s KDV formas </w:t>
      </w:r>
      <w:r w:rsidR="00944CC6" w:rsidRPr="00B15E98">
        <w:t>konfigurācijā), kā arī tiek uzlabota lietotāja drošības talonu kešdarbe (</w:t>
      </w:r>
      <w:r w:rsidR="00944CC6" w:rsidRPr="00B15E98">
        <w:rPr>
          <w:i/>
        </w:rPr>
        <w:t>caching</w:t>
      </w:r>
      <w:r w:rsidR="00944CC6" w:rsidRPr="00B15E98">
        <w:t>).</w:t>
      </w:r>
    </w:p>
    <w:p w14:paraId="419C8D03" w14:textId="3DD380A1" w:rsidR="005E23A0" w:rsidRPr="00B15E98" w:rsidRDefault="00AB3765" w:rsidP="003C0751">
      <w:r w:rsidRPr="00B15E98">
        <w:t xml:space="preserve">Saziņa ar integrācijas servisiem notiek </w:t>
      </w:r>
      <w:r w:rsidR="00DA3969" w:rsidRPr="00B15E98">
        <w:t>caur pieprasījumu servisu</w:t>
      </w:r>
      <w:r w:rsidR="009A0D53" w:rsidRPr="00B15E98">
        <w:t xml:space="preserve"> (turpmāk PS)</w:t>
      </w:r>
      <w:r w:rsidR="00DA3969" w:rsidRPr="00B15E98">
        <w:t>.</w:t>
      </w:r>
      <w:r w:rsidR="00911A94" w:rsidRPr="00B15E98">
        <w:t xml:space="preserve"> Pieprasījumu serviss saņem ziņojumu un pārsūta uz norādītajam galamērķim atbilstošo integrācijas servisu. PS pārbauda ziņojuma struktūras atbilstību pret XSD shēmu, kā arī veic žurnalēšanu.</w:t>
      </w:r>
    </w:p>
    <w:p w14:paraId="419C8D05" w14:textId="2C663648" w:rsidR="00312C68" w:rsidRPr="00B15E98" w:rsidRDefault="00A42E65" w:rsidP="00312C68">
      <w:pPr>
        <w:pStyle w:val="Pictureposition"/>
      </w:pPr>
      <w:r w:rsidRPr="00B15E98">
        <w:rPr>
          <w:noProof/>
          <w:lang w:eastAsia="lv-LV"/>
        </w:rPr>
        <w:lastRenderedPageBreak/>
        <w:drawing>
          <wp:inline distT="0" distB="0" distL="0" distR="0" wp14:anchorId="3E1F10C7" wp14:editId="2B793E7C">
            <wp:extent cx="4088797" cy="322027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6722" cy="3226519"/>
                    </a:xfrm>
                    <a:prstGeom prst="rect">
                      <a:avLst/>
                    </a:prstGeom>
                    <a:noFill/>
                    <a:ln>
                      <a:noFill/>
                    </a:ln>
                  </pic:spPr>
                </pic:pic>
              </a:graphicData>
            </a:graphic>
          </wp:inline>
        </w:drawing>
      </w:r>
    </w:p>
    <w:bookmarkStart w:id="85" w:name="_Toc273610479"/>
    <w:bookmarkStart w:id="86" w:name="_Toc275504988"/>
    <w:p w14:paraId="419C8D06" w14:textId="48764A26" w:rsidR="00312C68" w:rsidRPr="00B15E98" w:rsidRDefault="00312C68" w:rsidP="00312C68">
      <w:pPr>
        <w:pStyle w:val="Picturecaption"/>
      </w:pPr>
      <w:r w:rsidRPr="00B15E98">
        <w:fldChar w:fldCharType="begin"/>
      </w:r>
      <w:r w:rsidRPr="00B15E98">
        <w:instrText xml:space="preserve"> SEQ Attēls \* ARABIC </w:instrText>
      </w:r>
      <w:r w:rsidRPr="00B15E98">
        <w:fldChar w:fldCharType="separate"/>
      </w:r>
      <w:bookmarkStart w:id="87" w:name="_Ref282701829"/>
      <w:bookmarkStart w:id="88" w:name="_Toc294704380"/>
      <w:bookmarkStart w:id="89" w:name="_Toc323052982"/>
      <w:bookmarkStart w:id="90" w:name="_Toc371584612"/>
      <w:r w:rsidR="00D601A2">
        <w:rPr>
          <w:noProof/>
        </w:rPr>
        <w:t>2</w:t>
      </w:r>
      <w:bookmarkEnd w:id="87"/>
      <w:r w:rsidRPr="00B15E98">
        <w:fldChar w:fldCharType="end"/>
      </w:r>
      <w:r w:rsidRPr="00B15E98">
        <w:t xml:space="preserve">.attēls. </w:t>
      </w:r>
      <w:bookmarkEnd w:id="85"/>
      <w:bookmarkEnd w:id="86"/>
      <w:bookmarkEnd w:id="88"/>
      <w:bookmarkEnd w:id="89"/>
      <w:r w:rsidR="00130F2C" w:rsidRPr="00B15E98">
        <w:t xml:space="preserve">KDV formas lietotnes </w:t>
      </w:r>
      <w:r w:rsidR="00121144" w:rsidRPr="00B15E98">
        <w:t>integrācijas shēma</w:t>
      </w:r>
      <w:bookmarkEnd w:id="90"/>
    </w:p>
    <w:p w14:paraId="419C8D07" w14:textId="0518B052" w:rsidR="00312C68" w:rsidRPr="00B15E98" w:rsidRDefault="00904892" w:rsidP="003C0751">
      <w:r w:rsidRPr="00B15E98">
        <w:t>KDV formu</w:t>
      </w:r>
      <w:r w:rsidR="006B720E" w:rsidRPr="00B15E98">
        <w:t xml:space="preserve"> izstr</w:t>
      </w:r>
      <w:r w:rsidR="00BE5507" w:rsidRPr="00B15E98">
        <w:t>ādes videi tiek izmantots LVP emulators, kas emulē daļu no portāla infrastruktūras:</w:t>
      </w:r>
    </w:p>
    <w:p w14:paraId="419C8D08" w14:textId="3E73D19F" w:rsidR="00BE5507" w:rsidRPr="00B15E98" w:rsidRDefault="00904892" w:rsidP="009A71CC">
      <w:pPr>
        <w:pStyle w:val="ListBullet"/>
      </w:pPr>
      <w:r w:rsidRPr="00B15E98">
        <w:t>Konteineru, kurā tiek ielādēta KDV forma</w:t>
      </w:r>
      <w:r w:rsidR="00911A94" w:rsidRPr="00B15E98">
        <w:t>.</w:t>
      </w:r>
    </w:p>
    <w:p w14:paraId="419C8D09" w14:textId="6F60C407" w:rsidR="009A71CC" w:rsidRPr="00B15E98" w:rsidRDefault="009A71CC" w:rsidP="009A71CC">
      <w:pPr>
        <w:pStyle w:val="ListBullet"/>
      </w:pPr>
      <w:r w:rsidRPr="00B15E98">
        <w:t>Portāla standarta resursus (CSS, JS, attēli)</w:t>
      </w:r>
      <w:r w:rsidR="00911A94" w:rsidRPr="00B15E98">
        <w:t>.</w:t>
      </w:r>
    </w:p>
    <w:p w14:paraId="419C8D0A" w14:textId="361484E0" w:rsidR="009A71CC" w:rsidRPr="00B15E98" w:rsidRDefault="00EA4F2C" w:rsidP="009A71CC">
      <w:pPr>
        <w:pStyle w:val="ListBullet"/>
      </w:pPr>
      <w:r w:rsidRPr="00B15E98">
        <w:t>K</w:t>
      </w:r>
      <w:r w:rsidR="009A71CC" w:rsidRPr="00B15E98">
        <w:t>onfigurācijas servisu</w:t>
      </w:r>
      <w:r w:rsidR="00911A94" w:rsidRPr="00B15E98">
        <w:t>.</w:t>
      </w:r>
    </w:p>
    <w:p w14:paraId="419C8D0C" w14:textId="1B9B9AA5" w:rsidR="003C0751" w:rsidRPr="00B15E98" w:rsidRDefault="009A71CC" w:rsidP="003C0751">
      <w:r w:rsidRPr="00B15E98">
        <w:t xml:space="preserve">Lietas, kuras netiek emulētas un kuru darbībai nepieciešama atbilstoša </w:t>
      </w:r>
      <w:r w:rsidR="00FA09C3" w:rsidRPr="00B15E98">
        <w:t>e-</w:t>
      </w:r>
      <w:r w:rsidR="00AB12FE" w:rsidRPr="00B15E98">
        <w:t>pakalpojumu</w:t>
      </w:r>
      <w:r w:rsidR="00FA09C3" w:rsidRPr="00B15E98">
        <w:t xml:space="preserve"> vides uzturētāja (turpmāk EPU)</w:t>
      </w:r>
      <w:r w:rsidRPr="00B15E98">
        <w:t xml:space="preserve"> testa vides konfigurācija:</w:t>
      </w:r>
    </w:p>
    <w:p w14:paraId="419C8D0D" w14:textId="22D6C6DD" w:rsidR="009A71CC" w:rsidRPr="00B15E98" w:rsidRDefault="009A71CC" w:rsidP="009A71CC">
      <w:pPr>
        <w:pStyle w:val="ListBullet"/>
      </w:pPr>
      <w:r w:rsidRPr="00B15E98">
        <w:t>Lietotāja autentifikācijas mehānisms (SSO)</w:t>
      </w:r>
      <w:r w:rsidR="00911A94" w:rsidRPr="00B15E98">
        <w:t>.</w:t>
      </w:r>
    </w:p>
    <w:p w14:paraId="292E8D4A" w14:textId="5A4D459B" w:rsidR="0097400A" w:rsidRPr="00B15E98" w:rsidRDefault="0097400A" w:rsidP="009A71CC">
      <w:pPr>
        <w:pStyle w:val="ListBullet"/>
      </w:pPr>
      <w:r w:rsidRPr="00B15E98">
        <w:t>Citi servisi (EDK, lietotāja profils, e-parakstīšana utt.).</w:t>
      </w:r>
    </w:p>
    <w:p w14:paraId="419C8D10" w14:textId="7FF83114" w:rsidR="00285D5C" w:rsidRPr="00B15E98" w:rsidRDefault="00EA4F2C" w:rsidP="00F8228F">
      <w:pPr>
        <w:rPr>
          <w:color w:val="FF0000"/>
        </w:rPr>
      </w:pPr>
      <w:r w:rsidRPr="00B15E98">
        <w:t>Savas</w:t>
      </w:r>
      <w:r w:rsidR="009A71CC" w:rsidRPr="00B15E98">
        <w:t xml:space="preserve"> </w:t>
      </w:r>
      <w:r w:rsidRPr="00B15E98">
        <w:t>KDV formas</w:t>
      </w:r>
      <w:r w:rsidR="009A71CC" w:rsidRPr="00B15E98">
        <w:t xml:space="preserve"> izstrādātājs var darbināt</w:t>
      </w:r>
      <w:r w:rsidR="00757610">
        <w:t>,</w:t>
      </w:r>
      <w:r w:rsidR="009A71CC" w:rsidRPr="00B15E98">
        <w:t xml:space="preserve"> izveidojot IIS aplik</w:t>
      </w:r>
      <w:r w:rsidR="00EA78D9" w:rsidRPr="00B15E98">
        <w:t>āciju</w:t>
      </w:r>
      <w:r w:rsidR="00552B8E" w:rsidRPr="00B15E98">
        <w:t xml:space="preserve"> un piereģistrējot </w:t>
      </w:r>
      <w:r w:rsidR="00F8228F" w:rsidRPr="00B15E98">
        <w:t xml:space="preserve">tās </w:t>
      </w:r>
      <w:r w:rsidR="00552B8E" w:rsidRPr="00B15E98">
        <w:t>emulatorā.</w:t>
      </w:r>
      <w:r w:rsidR="00C37BD6" w:rsidRPr="00B15E98">
        <w:t xml:space="preserve"> </w:t>
      </w:r>
      <w:r w:rsidR="00764870" w:rsidRPr="00B15E98">
        <w:t xml:space="preserve">Darbināšana </w:t>
      </w:r>
      <w:r w:rsidR="00764870" w:rsidRPr="00B15E98">
        <w:rPr>
          <w:i/>
        </w:rPr>
        <w:t>VS Development Server</w:t>
      </w:r>
      <w:r w:rsidR="00764870" w:rsidRPr="00B15E98">
        <w:t xml:space="preserve"> nav iespējama, jo e-pakalpojumus nepieciešams izsaukt caur TLS (https) protokolu, lai nodrošinātu SSO drošību. </w:t>
      </w:r>
      <w:r w:rsidR="00764870" w:rsidRPr="00B15E98">
        <w:rPr>
          <w:i/>
        </w:rPr>
        <w:t>VS Development Server</w:t>
      </w:r>
      <w:r w:rsidR="00764870" w:rsidRPr="00B15E98">
        <w:t xml:space="preserve"> neatbalsta TLS.</w:t>
      </w:r>
    </w:p>
    <w:p w14:paraId="419C8D1B" w14:textId="6F7FBE3B" w:rsidR="00FA1B93" w:rsidRPr="00B15E98" w:rsidRDefault="00F8228F" w:rsidP="00FA1B93">
      <w:r w:rsidRPr="00B15E98">
        <w:t xml:space="preserve">Veicot autentificētus izsaukumus caur </w:t>
      </w:r>
      <w:r w:rsidR="00036A3A" w:rsidRPr="00B15E98">
        <w:t>maršrutēšanas servis</w:t>
      </w:r>
      <w:r w:rsidRPr="00B15E98">
        <w:t>u</w:t>
      </w:r>
      <w:r w:rsidR="00757610">
        <w:t>,</w:t>
      </w:r>
      <w:r w:rsidRPr="00B15E98">
        <w:t xml:space="preserve"> tam</w:t>
      </w:r>
      <w:r w:rsidR="00036A3A" w:rsidRPr="00B15E98">
        <w:t xml:space="preserve"> ir nepieciešams</w:t>
      </w:r>
      <w:r w:rsidR="00FA1B93" w:rsidRPr="00B15E98">
        <w:t xml:space="preserve"> sertifikāts, lai autentificētos STS</w:t>
      </w:r>
      <w:r w:rsidR="00036A3A" w:rsidRPr="00B15E98">
        <w:t>.</w:t>
      </w:r>
    </w:p>
    <w:p w14:paraId="419C8D1D" w14:textId="12B1C1EA" w:rsidR="00F43F55" w:rsidRPr="00B15E98" w:rsidRDefault="00885E28" w:rsidP="003C0751">
      <w:r w:rsidRPr="00B15E98">
        <w:t xml:space="preserve">Uzsākot </w:t>
      </w:r>
      <w:r w:rsidR="00F8228F" w:rsidRPr="00B15E98">
        <w:t>KDV formas</w:t>
      </w:r>
      <w:r w:rsidRPr="00B15E98">
        <w:t xml:space="preserve"> izstrādi ar pasūtītāju</w:t>
      </w:r>
      <w:r w:rsidR="00757610">
        <w:t>,</w:t>
      </w:r>
      <w:r w:rsidRPr="00B15E98">
        <w:t xml:space="preserve"> ir jāvienojas par</w:t>
      </w:r>
      <w:r w:rsidR="00F43F55" w:rsidRPr="00B15E98">
        <w:t xml:space="preserve"> </w:t>
      </w:r>
      <w:r w:rsidR="00F8228F" w:rsidRPr="00B15E98">
        <w:t xml:space="preserve">formas </w:t>
      </w:r>
      <w:r w:rsidR="00F43F55" w:rsidRPr="00B15E98">
        <w:t>iestatījumiem un atbalstāmo LVP funkcionalitāti:</w:t>
      </w:r>
    </w:p>
    <w:p w14:paraId="419C8D1E" w14:textId="121628D7" w:rsidR="00F43F55" w:rsidRPr="00B15E98" w:rsidRDefault="00F43F55" w:rsidP="00F43F55">
      <w:pPr>
        <w:pStyle w:val="ListBullet"/>
      </w:pPr>
      <w:r w:rsidRPr="00B15E98">
        <w:rPr>
          <w:b/>
        </w:rPr>
        <w:t>Mērogojams interfeiss</w:t>
      </w:r>
      <w:r w:rsidRPr="00B15E98">
        <w:t>:</w:t>
      </w:r>
      <w:r w:rsidR="00325F13" w:rsidRPr="00B15E98">
        <w:t xml:space="preserve"> V</w:t>
      </w:r>
      <w:r w:rsidRPr="00B15E98">
        <w:t xml:space="preserve">ai </w:t>
      </w:r>
      <w:r w:rsidR="00F8228F" w:rsidRPr="00B15E98">
        <w:t xml:space="preserve">KDV forma </w:t>
      </w:r>
      <w:r w:rsidRPr="00B15E98">
        <w:t>atbalstīs izmēra maiņu atbilstoši pārlūka loga platumam</w:t>
      </w:r>
      <w:r w:rsidR="002807A7" w:rsidRPr="00B15E98">
        <w:t xml:space="preserve"> (tiek piedāvāti pamata stili šādai funkcionalitātei, tomēr visticamāk būs jāveic arī </w:t>
      </w:r>
      <w:r w:rsidR="00F8228F" w:rsidRPr="00B15E98">
        <w:t>formas</w:t>
      </w:r>
      <w:r w:rsidR="002807A7" w:rsidRPr="00B15E98">
        <w:t xml:space="preserve"> specifiski pielāgojumi)</w:t>
      </w:r>
      <w:r w:rsidRPr="00B15E98">
        <w:t>.</w:t>
      </w:r>
    </w:p>
    <w:p w14:paraId="419C8D1F" w14:textId="1031FF8A" w:rsidR="00F43F55" w:rsidRPr="00B15E98" w:rsidRDefault="00F43F55" w:rsidP="00F43F55">
      <w:pPr>
        <w:pStyle w:val="ListBullet"/>
      </w:pPr>
      <w:r w:rsidRPr="00B15E98">
        <w:rPr>
          <w:b/>
        </w:rPr>
        <w:t>Portāla izkārtojums</w:t>
      </w:r>
      <w:r w:rsidRPr="00B15E98">
        <w:t>:</w:t>
      </w:r>
      <w:r w:rsidR="00325F13" w:rsidRPr="00B15E98">
        <w:t xml:space="preserve"> K</w:t>
      </w:r>
      <w:r w:rsidRPr="00B15E98">
        <w:t xml:space="preserve">āds būs </w:t>
      </w:r>
      <w:r w:rsidR="00F8228F" w:rsidRPr="00B15E98">
        <w:t xml:space="preserve">KDV formas </w:t>
      </w:r>
      <w:r w:rsidRPr="00B15E98">
        <w:t>(iframe) platums</w:t>
      </w:r>
      <w:r w:rsidR="00DD449D" w:rsidRPr="00B15E98">
        <w:t xml:space="preserve"> (iespējamas </w:t>
      </w:r>
      <w:r w:rsidR="002807A7" w:rsidRPr="00B15E98">
        <w:t>četras</w:t>
      </w:r>
      <w:r w:rsidR="00DD449D" w:rsidRPr="00B15E98">
        <w:t xml:space="preserve"> vērtības)</w:t>
      </w:r>
      <w:r w:rsidRPr="00B15E98">
        <w:t xml:space="preserve"> un </w:t>
      </w:r>
      <w:r w:rsidR="00325F13" w:rsidRPr="00B15E98">
        <w:t>kādi</w:t>
      </w:r>
      <w:r w:rsidRPr="00B15E98">
        <w:t xml:space="preserve"> LVP komponenti tiks rādīti</w:t>
      </w:r>
      <w:r w:rsidR="00325F13" w:rsidRPr="00B15E98">
        <w:t xml:space="preserve"> blakus</w:t>
      </w:r>
      <w:r w:rsidRPr="00B15E98">
        <w:t>.</w:t>
      </w:r>
    </w:p>
    <w:p w14:paraId="419C8D20" w14:textId="7FB2DB32" w:rsidR="00F43F55" w:rsidRPr="00B15E98" w:rsidRDefault="00F43F55" w:rsidP="00F43F55">
      <w:pPr>
        <w:pStyle w:val="ListBullet"/>
      </w:pPr>
      <w:r w:rsidRPr="00B15E98">
        <w:rPr>
          <w:b/>
        </w:rPr>
        <w:t>Vājredzīgo režīms</w:t>
      </w:r>
      <w:r w:rsidRPr="00B15E98">
        <w:t>:</w:t>
      </w:r>
      <w:r w:rsidR="00325F13" w:rsidRPr="00B15E98">
        <w:t xml:space="preserve"> Vai </w:t>
      </w:r>
      <w:r w:rsidR="00F8228F" w:rsidRPr="00B15E98">
        <w:t>KDV forma</w:t>
      </w:r>
      <w:r w:rsidR="00325F13" w:rsidRPr="00B15E98">
        <w:t xml:space="preserve"> nodrošinās vājredzīgo režīmiem atbilstošu attēlojumu (tiek piedāvāti pamata stili šādai funkcionalitātei, tomēr visticamāk būs jāveic arī </w:t>
      </w:r>
      <w:r w:rsidR="00F8228F" w:rsidRPr="00B15E98">
        <w:t>formas</w:t>
      </w:r>
      <w:r w:rsidR="00325F13" w:rsidRPr="00B15E98">
        <w:t xml:space="preserve"> specifiski pielāgojumi).</w:t>
      </w:r>
    </w:p>
    <w:p w14:paraId="419C8D21" w14:textId="7DF7BD2D" w:rsidR="00822576" w:rsidRPr="00B15E98" w:rsidRDefault="00F43F55" w:rsidP="00F43F55">
      <w:pPr>
        <w:pStyle w:val="ListBullet"/>
      </w:pPr>
      <w:r w:rsidRPr="00B15E98">
        <w:rPr>
          <w:b/>
        </w:rPr>
        <w:t>Teksta palielināšana/samazināšana</w:t>
      </w:r>
      <w:r w:rsidRPr="00B15E98">
        <w:t>:</w:t>
      </w:r>
      <w:r w:rsidR="00325F13" w:rsidRPr="00B15E98">
        <w:t xml:space="preserve"> Vai </w:t>
      </w:r>
      <w:r w:rsidR="00F8228F" w:rsidRPr="00B15E98">
        <w:t>KD forma</w:t>
      </w:r>
      <w:r w:rsidR="00325F13" w:rsidRPr="00B15E98">
        <w:t xml:space="preserve"> ļaus lietotājam palielināt un samazināt tā teksta izmēru (šim nolūkam tiek piedāvāta JS bibliotēka</w:t>
      </w:r>
      <w:r w:rsidR="002807A7" w:rsidRPr="00B15E98">
        <w:t xml:space="preserve"> – skat. </w:t>
      </w:r>
      <w:r w:rsidR="00F8228F" w:rsidRPr="00B15E98">
        <w:fldChar w:fldCharType="begin"/>
      </w:r>
      <w:r w:rsidR="00F8228F" w:rsidRPr="00B15E98">
        <w:instrText xml:space="preserve"> REF _Ref361919702 \r \h </w:instrText>
      </w:r>
      <w:r w:rsidR="00F8228F" w:rsidRPr="00B15E98">
        <w:fldChar w:fldCharType="separate"/>
      </w:r>
      <w:r w:rsidR="00D601A2">
        <w:t>6.3</w:t>
      </w:r>
      <w:r w:rsidR="00F8228F" w:rsidRPr="00B15E98">
        <w:fldChar w:fldCharType="end"/>
      </w:r>
      <w:r w:rsidR="00757610">
        <w:t>.</w:t>
      </w:r>
      <w:r w:rsidR="002807A7" w:rsidRPr="00B15E98">
        <w:t>sadaļu</w:t>
      </w:r>
      <w:r w:rsidR="00325F13" w:rsidRPr="00B15E98">
        <w:t>).</w:t>
      </w:r>
    </w:p>
    <w:p w14:paraId="419C8D22" w14:textId="242166A7" w:rsidR="00822576" w:rsidRPr="00B15E98" w:rsidRDefault="00325F13" w:rsidP="003C0751">
      <w:r w:rsidRPr="00B15E98">
        <w:t>Lai labāk</w:t>
      </w:r>
      <w:r w:rsidR="002807A7" w:rsidRPr="00B15E98">
        <w:t xml:space="preserve"> saprastu šo parametru nozīmi, ieteicams </w:t>
      </w:r>
      <w:r w:rsidRPr="00B15E98">
        <w:t>apskat</w:t>
      </w:r>
      <w:r w:rsidR="002807A7" w:rsidRPr="00B15E98">
        <w:t>īt</w:t>
      </w:r>
      <w:r w:rsidR="00F8228F" w:rsidRPr="00B15E98">
        <w:t xml:space="preserve"> </w:t>
      </w:r>
      <w:r w:rsidR="00F8228F" w:rsidRPr="00B15E98">
        <w:fldChar w:fldCharType="begin"/>
      </w:r>
      <w:r w:rsidR="00F8228F" w:rsidRPr="00B15E98">
        <w:instrText xml:space="preserve"> REF _Ref350441673 \r \h </w:instrText>
      </w:r>
      <w:r w:rsidR="00F8228F" w:rsidRPr="00B15E98">
        <w:fldChar w:fldCharType="separate"/>
      </w:r>
      <w:r w:rsidR="00D601A2">
        <w:t>8</w:t>
      </w:r>
      <w:r w:rsidR="00F8228F" w:rsidRPr="00B15E98">
        <w:fldChar w:fldCharType="end"/>
      </w:r>
      <w:r w:rsidR="00F8228F" w:rsidRPr="00B15E98">
        <w:t>.</w:t>
      </w:r>
      <w:r w:rsidRPr="00B15E98">
        <w:t>nodaļ</w:t>
      </w:r>
      <w:r w:rsidR="002807A7" w:rsidRPr="00B15E98">
        <w:t>u</w:t>
      </w:r>
      <w:r w:rsidRPr="00B15E98">
        <w:t>.</w:t>
      </w:r>
    </w:p>
    <w:p w14:paraId="419C8D23" w14:textId="545ABF3E" w:rsidR="00584762" w:rsidRPr="00B15E98" w:rsidRDefault="00910C2A" w:rsidP="00584762">
      <w:pPr>
        <w:pStyle w:val="Heading1"/>
      </w:pPr>
      <w:bookmarkStart w:id="91" w:name="_Ref350441645"/>
      <w:bookmarkStart w:id="92" w:name="_Toc371584637"/>
      <w:r w:rsidRPr="00B15E98">
        <w:lastRenderedPageBreak/>
        <w:t>KDV formas</w:t>
      </w:r>
      <w:r w:rsidR="00584762" w:rsidRPr="00B15E98">
        <w:t xml:space="preserve"> piemēr</w:t>
      </w:r>
      <w:r w:rsidRPr="00B15E98">
        <w:t>s</w:t>
      </w:r>
      <w:bookmarkEnd w:id="91"/>
      <w:bookmarkEnd w:id="92"/>
    </w:p>
    <w:p w14:paraId="419C8D24" w14:textId="4A015553" w:rsidR="00584762" w:rsidRPr="00B15E98" w:rsidRDefault="00584762" w:rsidP="00757610">
      <w:r w:rsidRPr="00B15E98">
        <w:t xml:space="preserve">Lai atvieglotu </w:t>
      </w:r>
      <w:r w:rsidR="00910C2A" w:rsidRPr="00B15E98">
        <w:t>KDV formas</w:t>
      </w:r>
      <w:r w:rsidRPr="00B15E98">
        <w:t xml:space="preserve"> izstrādes uzsākšanu un ļautu vieglāk saprast darbības mehānismus, ir pieejam</w:t>
      </w:r>
      <w:r w:rsidR="00910C2A" w:rsidRPr="00B15E98">
        <w:t>s</w:t>
      </w:r>
      <w:r w:rsidRPr="00B15E98">
        <w:t xml:space="preserve"> </w:t>
      </w:r>
      <w:r w:rsidR="00910C2A" w:rsidRPr="00B15E98">
        <w:t>formas</w:t>
      </w:r>
      <w:r w:rsidRPr="00B15E98">
        <w:t xml:space="preserve"> piemēr</w:t>
      </w:r>
      <w:r w:rsidR="00910C2A" w:rsidRPr="00B15E98">
        <w:t>s</w:t>
      </w:r>
      <w:r w:rsidRPr="00B15E98">
        <w:t xml:space="preserve">. Izstrādātāji var apskatīt to kodu un uzstādīt </w:t>
      </w:r>
      <w:r w:rsidR="00910C2A" w:rsidRPr="00B15E98">
        <w:t>to</w:t>
      </w:r>
      <w:r w:rsidRPr="00B15E98">
        <w:t xml:space="preserve"> lokālajā izstrādes vidē.</w:t>
      </w:r>
    </w:p>
    <w:p w14:paraId="74AD742F" w14:textId="3425CB96" w:rsidR="004067C0" w:rsidRPr="00B15E98" w:rsidRDefault="00AC4B17" w:rsidP="00757610">
      <w:r w:rsidRPr="00B15E98">
        <w:t xml:space="preserve">Tā kā KDV formu un e-pakalpojumu izstrādē tiek izmantots kopīgs emulators, emulatorā pēc noklusējuma reģistrēti vairāki e-pakalpojumu piemēri. </w:t>
      </w:r>
      <w:r w:rsidR="004067C0" w:rsidRPr="00B15E98">
        <w:t xml:space="preserve">Ja piemērus nav paredzēts izmantot, no emulatora var dzēst tiem atbilstošo konfigurāciju (skat. </w:t>
      </w:r>
      <w:r w:rsidR="00F70C81" w:rsidRPr="00B15E98">
        <w:fldChar w:fldCharType="begin"/>
      </w:r>
      <w:r w:rsidR="00F70C81" w:rsidRPr="00B15E98">
        <w:instrText xml:space="preserve"> REF _Ref350441673 \r \h </w:instrText>
      </w:r>
      <w:r w:rsidR="00757610">
        <w:instrText xml:space="preserve"> \* MERGEFORMAT </w:instrText>
      </w:r>
      <w:r w:rsidR="00F70C81" w:rsidRPr="00B15E98">
        <w:fldChar w:fldCharType="separate"/>
      </w:r>
      <w:r w:rsidR="00D601A2">
        <w:t>8</w:t>
      </w:r>
      <w:r w:rsidR="00F70C81" w:rsidRPr="00B15E98">
        <w:fldChar w:fldCharType="end"/>
      </w:r>
      <w:r w:rsidR="00757610">
        <w:t>.</w:t>
      </w:r>
      <w:r w:rsidR="004067C0" w:rsidRPr="00B15E98">
        <w:t>nodaļu).</w:t>
      </w:r>
    </w:p>
    <w:p w14:paraId="5F5452C7" w14:textId="306BDF86" w:rsidR="00AC4B17" w:rsidRPr="00B15E98" w:rsidRDefault="00AC4B17" w:rsidP="00757610">
      <w:r w:rsidRPr="00B15E98">
        <w:t>Lai izmantotu KDV formas piemēru</w:t>
      </w:r>
      <w:r w:rsidR="00757610">
        <w:t>,</w:t>
      </w:r>
      <w:r w:rsidRPr="00B15E98">
        <w:t xml:space="preserve"> to nepieciešams reģistrēt LVP emulatorā.</w:t>
      </w:r>
    </w:p>
    <w:p w14:paraId="419C8D25" w14:textId="0C4E3951" w:rsidR="00584762" w:rsidRPr="00B15E98" w:rsidRDefault="00910C2A" w:rsidP="00910C2A">
      <w:pPr>
        <w:pStyle w:val="Heading2"/>
      </w:pPr>
      <w:bookmarkStart w:id="93" w:name="_Ref361903063"/>
      <w:bookmarkStart w:id="94" w:name="_Toc371584638"/>
      <w:r w:rsidRPr="00B15E98">
        <w:t>Lvp.Kdv.Example</w:t>
      </w:r>
      <w:r w:rsidR="00B40392" w:rsidRPr="00B15E98">
        <w:t>s.SimpleForm</w:t>
      </w:r>
      <w:r w:rsidRPr="00B15E98">
        <w:t>.Web</w:t>
      </w:r>
      <w:bookmarkEnd w:id="93"/>
      <w:bookmarkEnd w:id="94"/>
    </w:p>
    <w:p w14:paraId="4C594BE0" w14:textId="02E6F612" w:rsidR="00332280" w:rsidRPr="00B15E98" w:rsidRDefault="00122B08" w:rsidP="00B7290E">
      <w:pPr>
        <w:rPr>
          <w:rFonts w:ascii="Consolas" w:hAnsi="Consolas" w:cs="Consolas"/>
          <w:color w:val="2B91AF"/>
          <w:sz w:val="19"/>
          <w:szCs w:val="19"/>
        </w:rPr>
      </w:pPr>
      <w:r w:rsidRPr="00B15E98">
        <w:t>Šis piemērs nodrošina</w:t>
      </w:r>
      <w:r w:rsidR="00332280" w:rsidRPr="00B15E98">
        <w:t xml:space="preserve"> e-pakalpojuma specifiska darba uzdevuma </w:t>
      </w:r>
      <w:r w:rsidRPr="00B15E98">
        <w:t>atspoguļošanu, modificēšanu,</w:t>
      </w:r>
      <w:r w:rsidR="00757610" w:rsidRPr="00B15E98">
        <w:t xml:space="preserve"> </w:t>
      </w:r>
      <w:r w:rsidR="00201B0C" w:rsidRPr="00B15E98">
        <w:t xml:space="preserve">ievaddatu validāciju </w:t>
      </w:r>
      <w:r w:rsidRPr="00B15E98">
        <w:t>un saglabāšanu.</w:t>
      </w:r>
      <w:r w:rsidR="00332280" w:rsidRPr="00B15E98">
        <w:t xml:space="preserve"> Forma atspoguļo </w:t>
      </w:r>
      <w:r w:rsidR="00332280" w:rsidRPr="00B15E98">
        <w:rPr>
          <w:i/>
        </w:rPr>
        <w:t>PersonBasicInfoStructure</w:t>
      </w:r>
      <w:r w:rsidR="00332280" w:rsidRPr="00B15E98">
        <w:t xml:space="preserve"> struktūras darba uzdevumus.</w:t>
      </w:r>
    </w:p>
    <w:p w14:paraId="419C8D2D" w14:textId="77777777" w:rsidR="00546CAE" w:rsidRPr="00B15E98" w:rsidRDefault="00AC128E" w:rsidP="00546CAE">
      <w:pPr>
        <w:pStyle w:val="Heading1"/>
      </w:pPr>
      <w:bookmarkStart w:id="95" w:name="_Ref350441636"/>
      <w:bookmarkStart w:id="96" w:name="_Toc371584639"/>
      <w:r w:rsidRPr="00B15E98">
        <w:lastRenderedPageBreak/>
        <w:t>Izstrādes vides sagatavošana</w:t>
      </w:r>
      <w:bookmarkEnd w:id="95"/>
      <w:bookmarkEnd w:id="96"/>
    </w:p>
    <w:p w14:paraId="419C8D2E" w14:textId="77777777" w:rsidR="00FF12EC" w:rsidRPr="00B15E98" w:rsidRDefault="00AA5D73" w:rsidP="00FF12EC">
      <w:pPr>
        <w:pStyle w:val="Heading2"/>
      </w:pPr>
      <w:bookmarkStart w:id="97" w:name="_Toc283373182"/>
      <w:bookmarkStart w:id="98" w:name="_Toc294704371"/>
      <w:bookmarkStart w:id="99" w:name="_Toc350246928"/>
      <w:bookmarkStart w:id="100" w:name="_Toc371584640"/>
      <w:r w:rsidRPr="00B15E98">
        <w:t>Izstrādes v</w:t>
      </w:r>
      <w:r w:rsidR="00FF12EC" w:rsidRPr="00B15E98">
        <w:t>ides prasības</w:t>
      </w:r>
      <w:bookmarkEnd w:id="97"/>
      <w:bookmarkEnd w:id="98"/>
      <w:bookmarkEnd w:id="99"/>
      <w:bookmarkEnd w:id="100"/>
    </w:p>
    <w:p w14:paraId="419C8D2F" w14:textId="77777777" w:rsidR="00922198" w:rsidRPr="00B15E98" w:rsidRDefault="00922198" w:rsidP="00922198">
      <w:pPr>
        <w:pStyle w:val="ListBullet"/>
      </w:pPr>
      <w:r w:rsidRPr="00B15E98">
        <w:t xml:space="preserve">Operētājsistēma: </w:t>
      </w:r>
      <w:r w:rsidRPr="00757610">
        <w:rPr>
          <w:i/>
        </w:rPr>
        <w:t>Windows;</w:t>
      </w:r>
    </w:p>
    <w:p w14:paraId="419C8D30" w14:textId="77777777" w:rsidR="00FF12EC" w:rsidRPr="00B15E98" w:rsidRDefault="00922198" w:rsidP="00922198">
      <w:pPr>
        <w:pStyle w:val="ListBullet"/>
      </w:pPr>
      <w:r w:rsidRPr="00B15E98">
        <w:t xml:space="preserve">Uzinstalēta </w:t>
      </w:r>
      <w:r w:rsidRPr="00757610">
        <w:rPr>
          <w:i/>
        </w:rPr>
        <w:t>.Net Framework</w:t>
      </w:r>
      <w:r w:rsidRPr="00B15E98">
        <w:t xml:space="preserve"> 4.0 komponente;</w:t>
      </w:r>
    </w:p>
    <w:p w14:paraId="419C8D31" w14:textId="77777777" w:rsidR="00922198" w:rsidRPr="00B15E98" w:rsidRDefault="00922198" w:rsidP="00922198">
      <w:pPr>
        <w:pStyle w:val="ListBullet"/>
      </w:pPr>
      <w:r w:rsidRPr="00B15E98">
        <w:t>Uzinstalēta IIS 7.0 komponente;</w:t>
      </w:r>
    </w:p>
    <w:p w14:paraId="419C8D32" w14:textId="2EC167A9" w:rsidR="00FF12EC" w:rsidRPr="00B15E98" w:rsidRDefault="00922198" w:rsidP="00FF12EC">
      <w:pPr>
        <w:pStyle w:val="ListBullet"/>
      </w:pPr>
      <w:r w:rsidRPr="00B15E98">
        <w:t xml:space="preserve">Uzinstalēta </w:t>
      </w:r>
      <w:r w:rsidRPr="00757610">
        <w:rPr>
          <w:i/>
        </w:rPr>
        <w:t>Visual Studio</w:t>
      </w:r>
      <w:r w:rsidRPr="00B15E98">
        <w:t xml:space="preserve"> 2010</w:t>
      </w:r>
      <w:r w:rsidR="00C5280F" w:rsidRPr="00B15E98">
        <w:t xml:space="preserve"> vai </w:t>
      </w:r>
      <w:r w:rsidR="00C5280F" w:rsidRPr="00757610">
        <w:rPr>
          <w:i/>
        </w:rPr>
        <w:t>Visual Studio</w:t>
      </w:r>
      <w:r w:rsidR="00C5280F" w:rsidRPr="00B15E98">
        <w:t xml:space="preserve"> 2012</w:t>
      </w:r>
      <w:r w:rsidRPr="00B15E98">
        <w:t>;</w:t>
      </w:r>
    </w:p>
    <w:p w14:paraId="74861EE9" w14:textId="32A251FE" w:rsidR="00C71D76" w:rsidRPr="00B15E98" w:rsidRDefault="00C71D76" w:rsidP="00571B6D">
      <w:pPr>
        <w:pStyle w:val="Heading2"/>
      </w:pPr>
      <w:bookmarkStart w:id="101" w:name="_Toc371584641"/>
      <w:bookmarkStart w:id="102" w:name="_Ref350246345"/>
      <w:r w:rsidRPr="00B15E98">
        <w:t>Pakotnes saturs</w:t>
      </w:r>
      <w:bookmarkEnd w:id="101"/>
    </w:p>
    <w:p w14:paraId="78D34E66" w14:textId="679AE706" w:rsidR="00307DEF" w:rsidRPr="00B15E98" w:rsidRDefault="00172B76" w:rsidP="00307DEF">
      <w:r w:rsidRPr="00B15E98">
        <w:t xml:space="preserve">Pakotne satur </w:t>
      </w:r>
      <w:r w:rsidR="00AE758F" w:rsidRPr="00B15E98">
        <w:t>KDV formu</w:t>
      </w:r>
      <w:r w:rsidRPr="00B15E98">
        <w:t xml:space="preserve"> izstrādes videi nepieciešamos lietojumus</w:t>
      </w:r>
      <w:r w:rsidR="00AE758F" w:rsidRPr="00B15E98">
        <w:t>, formu</w:t>
      </w:r>
      <w:r w:rsidR="00B422B8" w:rsidRPr="00B15E98">
        <w:t xml:space="preserve"> piemērus un</w:t>
      </w:r>
      <w:r w:rsidR="00AE758F" w:rsidRPr="00B15E98">
        <w:t xml:space="preserve"> KDV formas</w:t>
      </w:r>
      <w:r w:rsidR="00B422B8" w:rsidRPr="00B15E98">
        <w:t xml:space="preserve"> </w:t>
      </w:r>
      <w:r w:rsidRPr="00B15E98">
        <w:t xml:space="preserve">šablonu (būtībā komponentes, ko apraksta šis dokuments). Pakotne jāuzstāda uz </w:t>
      </w:r>
      <w:r w:rsidR="00AE758F" w:rsidRPr="00B15E98">
        <w:t xml:space="preserve">KDV formu </w:t>
      </w:r>
      <w:r w:rsidRPr="00B15E98">
        <w:t>izstrādātāju datoriem. Pakotņu atrašanās vieta (mape) ir brīvi izvēlēta un pēc uzstādīšanas pabeigšanas šīs pakotnes var dzēst.</w:t>
      </w:r>
    </w:p>
    <w:p w14:paraId="6DEF858D" w14:textId="23646045" w:rsidR="00172B76" w:rsidRPr="00B15E98" w:rsidRDefault="00172B76" w:rsidP="00307DEF">
      <w:r w:rsidRPr="00B15E98">
        <w:t>Pakotnes datnes:</w:t>
      </w:r>
    </w:p>
    <w:p w14:paraId="11A4FEF7" w14:textId="4545F4ED" w:rsidR="00F37EE4" w:rsidRPr="00B15E98" w:rsidRDefault="00F37EE4" w:rsidP="00F37EE4">
      <w:pPr>
        <w:pStyle w:val="ListBullet"/>
      </w:pPr>
      <w:r w:rsidRPr="00B15E98">
        <w:rPr>
          <w:b/>
        </w:rPr>
        <w:t>Lvp.</w:t>
      </w:r>
      <w:r w:rsidR="00643511" w:rsidRPr="00B15E98">
        <w:rPr>
          <w:b/>
        </w:rPr>
        <w:t>Kdv</w:t>
      </w:r>
      <w:r w:rsidR="008B786A" w:rsidRPr="00B15E98">
        <w:rPr>
          <w:b/>
        </w:rPr>
        <w:t>.Template</w:t>
      </w:r>
      <w:r w:rsidRPr="00B15E98">
        <w:t xml:space="preserve"> – </w:t>
      </w:r>
      <w:r w:rsidR="00643511" w:rsidRPr="00B15E98">
        <w:t xml:space="preserve">KDV formas sagatave (jaunas formas </w:t>
      </w:r>
      <w:r w:rsidRPr="00B15E98">
        <w:t>veidošanai).</w:t>
      </w:r>
    </w:p>
    <w:p w14:paraId="5F8CE4EB" w14:textId="5C053A9A" w:rsidR="00B422B8" w:rsidRPr="00B15E98" w:rsidRDefault="00B422B8" w:rsidP="00B422B8">
      <w:pPr>
        <w:pStyle w:val="ListBullet"/>
        <w:rPr>
          <w:b/>
        </w:rPr>
      </w:pPr>
      <w:r w:rsidRPr="00B15E98">
        <w:rPr>
          <w:b/>
        </w:rPr>
        <w:t>Lvp.</w:t>
      </w:r>
      <w:r w:rsidR="00744847" w:rsidRPr="00B15E98">
        <w:rPr>
          <w:b/>
        </w:rPr>
        <w:t>Kdv</w:t>
      </w:r>
      <w:r w:rsidR="008B786A" w:rsidRPr="00B15E98">
        <w:rPr>
          <w:b/>
        </w:rPr>
        <w:t>.Environment</w:t>
      </w:r>
      <w:r w:rsidRPr="00B15E98">
        <w:t xml:space="preserve"> – izstrādes videi nepieciešamās komponentes.</w:t>
      </w:r>
    </w:p>
    <w:p w14:paraId="3F982B8B" w14:textId="20C8BD54" w:rsidR="00B422B8" w:rsidRPr="00B15E98" w:rsidRDefault="00B422B8" w:rsidP="00B422B8">
      <w:pPr>
        <w:pStyle w:val="Heading3"/>
      </w:pPr>
      <w:bookmarkStart w:id="103" w:name="_Toc371584642"/>
      <w:r w:rsidRPr="00B15E98">
        <w:t>Lvp.</w:t>
      </w:r>
      <w:r w:rsidR="00643511" w:rsidRPr="00B15E98">
        <w:t>Kdv</w:t>
      </w:r>
      <w:r w:rsidR="008B786A" w:rsidRPr="00B15E98">
        <w:t>.Template</w:t>
      </w:r>
      <w:r w:rsidRPr="00B15E98">
        <w:t xml:space="preserve"> saturs</w:t>
      </w:r>
      <w:bookmarkEnd w:id="103"/>
    </w:p>
    <w:p w14:paraId="4BCB5BDF" w14:textId="1025C374" w:rsidR="00B422B8" w:rsidRPr="00B15E98" w:rsidRDefault="00B422B8" w:rsidP="00B422B8">
      <w:pPr>
        <w:pStyle w:val="ListBullet"/>
      </w:pPr>
      <w:r w:rsidRPr="00B15E98">
        <w:rPr>
          <w:b/>
        </w:rPr>
        <w:t>Lvp.</w:t>
      </w:r>
      <w:r w:rsidR="008B786A" w:rsidRPr="00B15E98">
        <w:rPr>
          <w:b/>
        </w:rPr>
        <w:t>Kdv</w:t>
      </w:r>
      <w:r w:rsidRPr="00B15E98">
        <w:rPr>
          <w:b/>
        </w:rPr>
        <w:t>.</w:t>
      </w:r>
      <w:r w:rsidR="008B786A" w:rsidRPr="00B15E98">
        <w:rPr>
          <w:b/>
        </w:rPr>
        <w:t>FormTemplate</w:t>
      </w:r>
      <w:r w:rsidRPr="00B15E98">
        <w:rPr>
          <w:b/>
        </w:rPr>
        <w:t>.Web</w:t>
      </w:r>
      <w:r w:rsidRPr="00B15E98">
        <w:t xml:space="preserve"> – </w:t>
      </w:r>
      <w:r w:rsidR="008B786A" w:rsidRPr="00B15E98">
        <w:t xml:space="preserve">KDV formas </w:t>
      </w:r>
      <w:r w:rsidRPr="00B15E98">
        <w:t>sagataves projekts, kuru kopējot un pi</w:t>
      </w:r>
      <w:r w:rsidR="008B786A" w:rsidRPr="00B15E98">
        <w:t>elāgojot paredzēts veidot jaunās</w:t>
      </w:r>
      <w:r w:rsidRPr="00B15E98">
        <w:t xml:space="preserve"> </w:t>
      </w:r>
      <w:r w:rsidR="008B786A" w:rsidRPr="00B15E98">
        <w:t>KDV formas</w:t>
      </w:r>
      <w:r w:rsidRPr="00B15E98">
        <w:t xml:space="preserve"> (skat. </w:t>
      </w:r>
      <w:r w:rsidRPr="00B15E98">
        <w:fldChar w:fldCharType="begin"/>
      </w:r>
      <w:r w:rsidRPr="00B15E98">
        <w:instrText xml:space="preserve"> REF _Ref351634519 \r \h </w:instrText>
      </w:r>
      <w:r w:rsidRPr="00B15E98">
        <w:fldChar w:fldCharType="separate"/>
      </w:r>
      <w:r w:rsidR="00D601A2">
        <w:t>4.6.2</w:t>
      </w:r>
      <w:r w:rsidRPr="00B15E98">
        <w:fldChar w:fldCharType="end"/>
      </w:r>
      <w:r w:rsidR="00757610">
        <w:t>.</w:t>
      </w:r>
      <w:r w:rsidRPr="00B15E98">
        <w:t>nodaļu).</w:t>
      </w:r>
    </w:p>
    <w:p w14:paraId="539054D3" w14:textId="496228CF" w:rsidR="00B422B8" w:rsidRPr="00B15E98" w:rsidRDefault="00B422B8" w:rsidP="00B422B8">
      <w:pPr>
        <w:pStyle w:val="ListBullet"/>
      </w:pPr>
      <w:r w:rsidRPr="00B15E98">
        <w:rPr>
          <w:b/>
        </w:rPr>
        <w:t>Reference Assemblies</w:t>
      </w:r>
      <w:r w:rsidRPr="00B15E98">
        <w:t xml:space="preserve"> </w:t>
      </w:r>
      <w:r w:rsidR="00757610">
        <w:t>–</w:t>
      </w:r>
      <w:r w:rsidRPr="00B15E98">
        <w:t xml:space="preserve"> mape, kurā paredzēts</w:t>
      </w:r>
      <w:r w:rsidR="00FE7E49" w:rsidRPr="00B15E98">
        <w:t xml:space="preserve"> glabāt</w:t>
      </w:r>
      <w:r w:rsidRPr="00B15E98">
        <w:t xml:space="preserve"> bibl</w:t>
      </w:r>
      <w:r w:rsidR="008B786A" w:rsidRPr="00B15E98">
        <w:t>iotēkas, kas nepieciešamas visām</w:t>
      </w:r>
      <w:r w:rsidRPr="00B15E98">
        <w:t xml:space="preserve"> izstrādāj</w:t>
      </w:r>
      <w:r w:rsidR="008B786A" w:rsidRPr="00B15E98">
        <w:t>amajām</w:t>
      </w:r>
      <w:r w:rsidRPr="00B15E98">
        <w:t xml:space="preserve"> </w:t>
      </w:r>
      <w:r w:rsidR="008B786A" w:rsidRPr="00B15E98">
        <w:t xml:space="preserve">KDV formām </w:t>
      </w:r>
      <w:r w:rsidRPr="00B15E98">
        <w:t>un kuras projektā tiek iekļautas kā bibliotēkas (dll), nevis kā VS projekti.</w:t>
      </w:r>
    </w:p>
    <w:p w14:paraId="3CEDF37B" w14:textId="3826C26F" w:rsidR="00B422B8" w:rsidRPr="00B15E98" w:rsidRDefault="00B422B8" w:rsidP="00B422B8">
      <w:pPr>
        <w:pStyle w:val="Heading3"/>
      </w:pPr>
      <w:bookmarkStart w:id="104" w:name="_Toc371584643"/>
      <w:r w:rsidRPr="00B15E98">
        <w:t>Lvp.</w:t>
      </w:r>
      <w:r w:rsidR="00744847" w:rsidRPr="00B15E98">
        <w:t>Kdv</w:t>
      </w:r>
      <w:r w:rsidRPr="00B15E98">
        <w:t>.Environment.zip pakotnes saturs</w:t>
      </w:r>
      <w:bookmarkEnd w:id="104"/>
    </w:p>
    <w:p w14:paraId="47E6AD8B" w14:textId="09197639" w:rsidR="00B422B8" w:rsidRPr="00B15E98" w:rsidRDefault="00FE7E49" w:rsidP="00757610">
      <w:r w:rsidRPr="00B15E98">
        <w:t>Pakotnē atrodamas šādas mapes:</w:t>
      </w:r>
    </w:p>
    <w:p w14:paraId="49F84BD0" w14:textId="733FCC54" w:rsidR="00B422B8" w:rsidRPr="00B15E98" w:rsidRDefault="00744847" w:rsidP="00B422B8">
      <w:pPr>
        <w:pStyle w:val="ListBullet"/>
      </w:pPr>
      <w:r w:rsidRPr="00B15E98">
        <w:rPr>
          <w:b/>
        </w:rPr>
        <w:t>Lvp.Kdv</w:t>
      </w:r>
      <w:r w:rsidR="00B422B8" w:rsidRPr="00B15E98">
        <w:rPr>
          <w:b/>
        </w:rPr>
        <w:t>.Certificates</w:t>
      </w:r>
      <w:r w:rsidR="00B422B8" w:rsidRPr="00B15E98">
        <w:t xml:space="preserve"> – sertifikāti.</w:t>
      </w:r>
    </w:p>
    <w:p w14:paraId="5A71FD5E" w14:textId="4018E4C8" w:rsidR="00B422B8" w:rsidRPr="00B15E98" w:rsidRDefault="00B422B8" w:rsidP="00B422B8">
      <w:pPr>
        <w:pStyle w:val="ListBullet"/>
      </w:pPr>
      <w:r w:rsidRPr="00B15E98">
        <w:rPr>
          <w:b/>
        </w:rPr>
        <w:t>Lvp.Eservice.PortalEmulator</w:t>
      </w:r>
      <w:r w:rsidRPr="00B15E98">
        <w:t xml:space="preserve"> – LVP emulators (izstrādes videi).</w:t>
      </w:r>
    </w:p>
    <w:p w14:paraId="6211D3BE" w14:textId="42614955" w:rsidR="00B422B8" w:rsidRPr="00B15E98" w:rsidRDefault="00B422B8" w:rsidP="00B422B8">
      <w:pPr>
        <w:pStyle w:val="ListBullet"/>
      </w:pPr>
      <w:r w:rsidRPr="00B15E98">
        <w:rPr>
          <w:b/>
        </w:rPr>
        <w:t>Lvp.</w:t>
      </w:r>
      <w:r w:rsidR="00744847" w:rsidRPr="00B15E98">
        <w:rPr>
          <w:b/>
        </w:rPr>
        <w:t>Kdv</w:t>
      </w:r>
      <w:r w:rsidRPr="00B15E98">
        <w:rPr>
          <w:b/>
        </w:rPr>
        <w:t>.RouterService</w:t>
      </w:r>
      <w:r w:rsidRPr="00B15E98">
        <w:t xml:space="preserve"> – </w:t>
      </w:r>
      <w:r w:rsidR="00744847" w:rsidRPr="00B15E98">
        <w:t xml:space="preserve">Kdv formu </w:t>
      </w:r>
      <w:r w:rsidRPr="00B15E98">
        <w:t>maršrutēšanas serviss.</w:t>
      </w:r>
    </w:p>
    <w:p w14:paraId="1C678E2D" w14:textId="1BE81BCF" w:rsidR="00E654E6" w:rsidRPr="000100BD" w:rsidRDefault="00E654E6" w:rsidP="00B422B8">
      <w:pPr>
        <w:pStyle w:val="ListBullet"/>
        <w:rPr>
          <w:b/>
        </w:rPr>
      </w:pPr>
      <w:r w:rsidRPr="00B15E98">
        <w:rPr>
          <w:b/>
        </w:rPr>
        <w:t>Lvp.Kdv.Examples</w:t>
      </w:r>
      <w:r w:rsidRPr="00B15E98">
        <w:t xml:space="preserve"> – Kdv formu piemēri.</w:t>
      </w:r>
    </w:p>
    <w:p w14:paraId="7605B763" w14:textId="388EA3F0" w:rsidR="000100BD" w:rsidRPr="000100BD" w:rsidRDefault="000100BD" w:rsidP="000100BD">
      <w:pPr>
        <w:pStyle w:val="ListBullet"/>
        <w:rPr>
          <w:b/>
        </w:rPr>
      </w:pPr>
      <w:r w:rsidRPr="000100BD">
        <w:rPr>
          <w:b/>
        </w:rPr>
        <w:t>KdvFormsTransportEmulator</w:t>
      </w:r>
      <w:r>
        <w:t>– Failu sistēmas hierarhijas piemērs</w:t>
      </w:r>
      <w:r w:rsidRPr="00B15E98">
        <w:t>.</w:t>
      </w:r>
    </w:p>
    <w:p w14:paraId="604342E6" w14:textId="46A01E20" w:rsidR="00F37EE4" w:rsidRPr="00B15E98" w:rsidRDefault="00FE7E49" w:rsidP="00FE7E49">
      <w:pPr>
        <w:pStyle w:val="Heading4"/>
      </w:pPr>
      <w:bookmarkStart w:id="105" w:name="_Ref357527609"/>
      <w:bookmarkStart w:id="106" w:name="_Toc371584644"/>
      <w:r w:rsidRPr="00B15E98">
        <w:t>Lvp.Eservice.Certificates</w:t>
      </w:r>
      <w:r w:rsidR="00F37EE4" w:rsidRPr="00B15E98">
        <w:t xml:space="preserve"> apakš</w:t>
      </w:r>
      <w:r w:rsidR="00B422B8" w:rsidRPr="00B15E98">
        <w:t xml:space="preserve"> </w:t>
      </w:r>
      <w:r w:rsidR="00F37EE4" w:rsidRPr="00B15E98">
        <w:t>pakotnes saturs</w:t>
      </w:r>
      <w:bookmarkEnd w:id="105"/>
      <w:bookmarkEnd w:id="106"/>
    </w:p>
    <w:p w14:paraId="0F6A5E34" w14:textId="0170B82D" w:rsidR="00F37EE4" w:rsidRPr="00B15E98" w:rsidRDefault="00F37EE4" w:rsidP="00F37EE4">
      <w:pPr>
        <w:pStyle w:val="ListBullet"/>
      </w:pPr>
      <w:r w:rsidRPr="00B15E98">
        <w:rPr>
          <w:b/>
        </w:rPr>
        <w:t>eservices.pfx</w:t>
      </w:r>
      <w:r w:rsidRPr="00B15E98">
        <w:t xml:space="preserve"> – e-pakalpojumu</w:t>
      </w:r>
      <w:r w:rsidR="0061417A" w:rsidRPr="00B15E98">
        <w:t xml:space="preserve"> un KDV formu</w:t>
      </w:r>
      <w:r w:rsidRPr="00B15E98">
        <w:t xml:space="preserve"> SSL/TLS sertifikāts (http</w:t>
      </w:r>
      <w:r w:rsidRPr="00B15E98">
        <w:rPr>
          <w:b/>
        </w:rPr>
        <w:t>s</w:t>
      </w:r>
      <w:r w:rsidRPr="00B15E98">
        <w:t xml:space="preserve"> nodrošināšanai izstrādes vidē).</w:t>
      </w:r>
    </w:p>
    <w:p w14:paraId="7EACB2E6" w14:textId="542F4974" w:rsidR="00F37EE4" w:rsidRPr="00B15E98" w:rsidRDefault="00F37EE4" w:rsidP="00F37EE4">
      <w:pPr>
        <w:pStyle w:val="ListBullet"/>
      </w:pPr>
      <w:r w:rsidRPr="00B15E98">
        <w:rPr>
          <w:b/>
        </w:rPr>
        <w:t>eservices</w:t>
      </w:r>
      <w:r w:rsidR="009D2027" w:rsidRPr="00B15E98">
        <w:rPr>
          <w:b/>
        </w:rPr>
        <w:t>_</w:t>
      </w:r>
      <w:r w:rsidRPr="00B15E98">
        <w:rPr>
          <w:b/>
        </w:rPr>
        <w:t>Root</w:t>
      </w:r>
      <w:r w:rsidR="009D2027" w:rsidRPr="00B15E98">
        <w:rPr>
          <w:b/>
        </w:rPr>
        <w:t>_</w:t>
      </w:r>
      <w:r w:rsidRPr="00B15E98">
        <w:rPr>
          <w:b/>
        </w:rPr>
        <w:t>CA.cer</w:t>
      </w:r>
      <w:r w:rsidRPr="00B15E98">
        <w:t xml:space="preserve"> – e-pakalpojumu SSL/TLS sertifikāta CA sertifikāts.</w:t>
      </w:r>
    </w:p>
    <w:p w14:paraId="425822BB" w14:textId="54666804" w:rsidR="00F37EE4" w:rsidRPr="00B15E98" w:rsidRDefault="009D2027" w:rsidP="00F37EE4">
      <w:pPr>
        <w:pStyle w:val="ListBullet"/>
      </w:pPr>
      <w:r w:rsidRPr="00B15E98">
        <w:rPr>
          <w:b/>
        </w:rPr>
        <w:t>VISS_Root_</w:t>
      </w:r>
      <w:r w:rsidR="00F37EE4" w:rsidRPr="00B15E98">
        <w:rPr>
          <w:b/>
        </w:rPr>
        <w:t xml:space="preserve">CA.cer </w:t>
      </w:r>
      <w:r w:rsidR="00F37EE4" w:rsidRPr="00B15E98">
        <w:t>– VISS CA sertifikāts.</w:t>
      </w:r>
    </w:p>
    <w:p w14:paraId="1144A8C7" w14:textId="68D1A34C" w:rsidR="00F37EE4" w:rsidRPr="00B15E98" w:rsidRDefault="0061417A" w:rsidP="00F37EE4">
      <w:pPr>
        <w:pStyle w:val="ListBullet"/>
      </w:pPr>
      <w:r w:rsidRPr="00B15E98">
        <w:rPr>
          <w:b/>
        </w:rPr>
        <w:t>Abc.Kdv</w:t>
      </w:r>
      <w:r w:rsidR="008B5D43" w:rsidRPr="00B15E98">
        <w:rPr>
          <w:b/>
        </w:rPr>
        <w:t>.Router.cer</w:t>
      </w:r>
      <w:r w:rsidR="00F37EE4" w:rsidRPr="00B15E98">
        <w:rPr>
          <w:b/>
        </w:rPr>
        <w:t xml:space="preserve"> </w:t>
      </w:r>
      <w:r w:rsidR="00F37EE4" w:rsidRPr="00B15E98">
        <w:t>– maršrutēšanas servisa sertifikāts, lai autentificētos STS servisā.</w:t>
      </w:r>
    </w:p>
    <w:p w14:paraId="052ACE0F" w14:textId="77777777" w:rsidR="00B7290E" w:rsidRDefault="00B7290E">
      <w:pPr>
        <w:spacing w:before="0" w:after="200" w:line="276" w:lineRule="auto"/>
        <w:jc w:val="left"/>
        <w:rPr>
          <w:rFonts w:ascii="Tahoma" w:eastAsiaTheme="majorEastAsia" w:hAnsi="Tahoma" w:cstheme="majorBidi"/>
          <w:b/>
          <w:bCs/>
          <w:iCs/>
          <w:sz w:val="24"/>
        </w:rPr>
      </w:pPr>
      <w:r>
        <w:br w:type="page"/>
      </w:r>
    </w:p>
    <w:p w14:paraId="3504B48B" w14:textId="655EE958" w:rsidR="009C2AF5" w:rsidRPr="00B15E98" w:rsidRDefault="00FE7E49" w:rsidP="00FE7E49">
      <w:pPr>
        <w:pStyle w:val="Heading4"/>
      </w:pPr>
      <w:bookmarkStart w:id="107" w:name="_Toc371584645"/>
      <w:r w:rsidRPr="00B15E98">
        <w:lastRenderedPageBreak/>
        <w:t>Lvp.</w:t>
      </w:r>
      <w:r w:rsidR="00981C22" w:rsidRPr="00B15E98">
        <w:t>Kdv</w:t>
      </w:r>
      <w:r w:rsidRPr="00B15E98">
        <w:t>.Examples</w:t>
      </w:r>
      <w:r w:rsidR="009C2AF5" w:rsidRPr="00B15E98">
        <w:t xml:space="preserve"> </w:t>
      </w:r>
      <w:r w:rsidR="00121D95" w:rsidRPr="00B15E98">
        <w:t xml:space="preserve">apakš </w:t>
      </w:r>
      <w:r w:rsidR="009C2AF5" w:rsidRPr="00B15E98">
        <w:t>pakotnes saturs</w:t>
      </w:r>
      <w:bookmarkEnd w:id="107"/>
    </w:p>
    <w:p w14:paraId="56F5BA17" w14:textId="691C6E8A" w:rsidR="009C2AF5" w:rsidRPr="00B15E98" w:rsidRDefault="009C2AF5" w:rsidP="00242C78">
      <w:pPr>
        <w:pStyle w:val="ListBullet"/>
      </w:pPr>
      <w:r w:rsidRPr="00B15E98">
        <w:rPr>
          <w:b/>
        </w:rPr>
        <w:t>Lvp.</w:t>
      </w:r>
      <w:r w:rsidR="00981C22" w:rsidRPr="00B15E98">
        <w:rPr>
          <w:b/>
        </w:rPr>
        <w:t>Kdv</w:t>
      </w:r>
      <w:r w:rsidRPr="00B15E98">
        <w:rPr>
          <w:b/>
        </w:rPr>
        <w:t>.Example</w:t>
      </w:r>
      <w:r w:rsidR="00B40392" w:rsidRPr="00B15E98">
        <w:rPr>
          <w:b/>
        </w:rPr>
        <w:t>s.SimpleForm</w:t>
      </w:r>
      <w:r w:rsidRPr="00B15E98">
        <w:rPr>
          <w:b/>
        </w:rPr>
        <w:t>.</w:t>
      </w:r>
      <w:r w:rsidR="00981C22" w:rsidRPr="00B15E98">
        <w:rPr>
          <w:b/>
        </w:rPr>
        <w:t>Web</w:t>
      </w:r>
      <w:r w:rsidRPr="00B15E98">
        <w:t xml:space="preserve"> – </w:t>
      </w:r>
      <w:r w:rsidR="00981C22" w:rsidRPr="00B15E98">
        <w:t>KDV formas piemērs (skat</w:t>
      </w:r>
      <w:r w:rsidRPr="00B15E98">
        <w:t>.</w:t>
      </w:r>
      <w:r w:rsidR="00981C22" w:rsidRPr="00B15E98">
        <w:t xml:space="preserve"> </w:t>
      </w:r>
      <w:r w:rsidR="00981C22" w:rsidRPr="00B15E98">
        <w:fldChar w:fldCharType="begin"/>
      </w:r>
      <w:r w:rsidR="00981C22" w:rsidRPr="00B15E98">
        <w:instrText xml:space="preserve"> REF _Ref361903063 \r \h </w:instrText>
      </w:r>
      <w:r w:rsidR="00981C22" w:rsidRPr="00B15E98">
        <w:fldChar w:fldCharType="separate"/>
      </w:r>
      <w:r w:rsidR="00D601A2">
        <w:t>3.1</w:t>
      </w:r>
      <w:r w:rsidR="00981C22" w:rsidRPr="00B15E98">
        <w:fldChar w:fldCharType="end"/>
      </w:r>
      <w:r w:rsidR="00757610">
        <w:t>.</w:t>
      </w:r>
      <w:r w:rsidR="00981C22" w:rsidRPr="00B15E98">
        <w:t>nodaļu).</w:t>
      </w:r>
    </w:p>
    <w:p w14:paraId="6E927234" w14:textId="7ED907BD" w:rsidR="009C2AF5" w:rsidRPr="00B15E98" w:rsidRDefault="009C2AF5" w:rsidP="00242C78">
      <w:pPr>
        <w:pStyle w:val="ListBullet"/>
      </w:pPr>
      <w:r w:rsidRPr="00B15E98">
        <w:rPr>
          <w:b/>
        </w:rPr>
        <w:t>Reference Assemblies</w:t>
      </w:r>
      <w:r w:rsidRPr="00B15E98">
        <w:t xml:space="preserve"> – mape, kurā tiek glabātas bibli</w:t>
      </w:r>
      <w:r w:rsidR="00B40392" w:rsidRPr="00B15E98">
        <w:t>otēkas, kas nepieciešamas visām izstrādājamajām</w:t>
      </w:r>
      <w:r w:rsidRPr="00B15E98">
        <w:t xml:space="preserve"> </w:t>
      </w:r>
      <w:r w:rsidR="00B40392" w:rsidRPr="00B15E98">
        <w:t xml:space="preserve">KDV formām </w:t>
      </w:r>
      <w:r w:rsidRPr="00B15E98">
        <w:t>un kuras projektā tiek iekļautas kā bibliotēkas (dll), nevis kā VS projekti.</w:t>
      </w:r>
    </w:p>
    <w:p w14:paraId="0334236A" w14:textId="1BBBD24F" w:rsidR="009C2AF5" w:rsidRPr="00B15E98" w:rsidRDefault="009C2AF5" w:rsidP="00242C78">
      <w:pPr>
        <w:pStyle w:val="ListBullet"/>
      </w:pPr>
      <w:r w:rsidRPr="00B15E98">
        <w:rPr>
          <w:b/>
        </w:rPr>
        <w:t>BasicCorrectnessRules-custom.ruleset</w:t>
      </w:r>
      <w:r w:rsidRPr="00B15E98">
        <w:t xml:space="preserve"> – piemēru koda kvalitātes pārbaudes iestatījumi.</w:t>
      </w:r>
    </w:p>
    <w:p w14:paraId="023F49FE" w14:textId="370FFAC0" w:rsidR="009C2AF5" w:rsidRPr="00B15E98" w:rsidRDefault="009C2AF5" w:rsidP="00242C78">
      <w:pPr>
        <w:pStyle w:val="ListBullet"/>
      </w:pPr>
      <w:r w:rsidRPr="00B15E98">
        <w:rPr>
          <w:b/>
        </w:rPr>
        <w:t>CustomDictionary.xml</w:t>
      </w:r>
      <w:r w:rsidRPr="00B15E98">
        <w:t xml:space="preserve"> </w:t>
      </w:r>
      <w:r w:rsidR="008D1F05" w:rsidRPr="00B15E98">
        <w:t>–</w:t>
      </w:r>
      <w:r w:rsidRPr="00B15E98">
        <w:t xml:space="preserve"> piemēru koda kvalitātes pārbaudes iestatījumi.</w:t>
      </w:r>
    </w:p>
    <w:p w14:paraId="419C8D33" w14:textId="77777777" w:rsidR="00546CAE" w:rsidRPr="00B15E98" w:rsidRDefault="00AC128E" w:rsidP="00571B6D">
      <w:pPr>
        <w:pStyle w:val="Heading2"/>
      </w:pPr>
      <w:bookmarkStart w:id="108" w:name="_Ref361845028"/>
      <w:bookmarkStart w:id="109" w:name="_Ref361903864"/>
      <w:bookmarkStart w:id="110" w:name="_Toc371584646"/>
      <w:r w:rsidRPr="00B15E98">
        <w:t>Portāla emulatora uzstādīšana</w:t>
      </w:r>
      <w:bookmarkEnd w:id="102"/>
      <w:bookmarkEnd w:id="108"/>
      <w:bookmarkEnd w:id="109"/>
      <w:bookmarkEnd w:id="110"/>
    </w:p>
    <w:p w14:paraId="419C8D49" w14:textId="722BF91A" w:rsidR="004331D3" w:rsidRPr="00B15E98" w:rsidRDefault="00FE5738" w:rsidP="00F74D77">
      <w:r w:rsidRPr="00B15E98">
        <w:t>Portāla emulatora uzstādīšanas instrukciju skatīt</w:t>
      </w:r>
      <w:r w:rsidR="00981C22" w:rsidRPr="00B15E98">
        <w:t xml:space="preserve"> dokumenta</w:t>
      </w:r>
      <w:r w:rsidRPr="00B15E98">
        <w:t xml:space="preserve"> </w:t>
      </w:r>
      <w:r w:rsidRPr="00B15E98">
        <w:fldChar w:fldCharType="begin"/>
      </w:r>
      <w:r w:rsidRPr="00B15E98">
        <w:instrText xml:space="preserve"> REF _Ref361822453 \r \h </w:instrText>
      </w:r>
      <w:r w:rsidRPr="00B15E98">
        <w:fldChar w:fldCharType="separate"/>
      </w:r>
      <w:r w:rsidR="00D601A2">
        <w:t>[2]</w:t>
      </w:r>
      <w:r w:rsidRPr="00B15E98">
        <w:fldChar w:fldCharType="end"/>
      </w:r>
      <w:r w:rsidRPr="00B15E98">
        <w:t xml:space="preserve"> </w:t>
      </w:r>
      <w:r w:rsidR="00981C22" w:rsidRPr="00B15E98">
        <w:t xml:space="preserve">nodaļā </w:t>
      </w:r>
      <w:r w:rsidR="00295F4E">
        <w:rPr>
          <w:i/>
        </w:rPr>
        <w:t>4.4.1</w:t>
      </w:r>
      <w:bookmarkStart w:id="111" w:name="_GoBack"/>
      <w:bookmarkEnd w:id="111"/>
      <w:r w:rsidR="00981C22" w:rsidRPr="00B15E98">
        <w:rPr>
          <w:i/>
        </w:rPr>
        <w:t>. Portāla emulatora uzstādīšana</w:t>
      </w:r>
      <w:r w:rsidRPr="00B15E98">
        <w:t>.</w:t>
      </w:r>
    </w:p>
    <w:p w14:paraId="44BD2C60" w14:textId="00AC3B80" w:rsidR="00FD3F3D" w:rsidRPr="00B15E98" w:rsidRDefault="00F43066" w:rsidP="00F43066">
      <w:pPr>
        <w:pStyle w:val="Heading2"/>
      </w:pPr>
      <w:bookmarkStart w:id="112" w:name="_Toc371584647"/>
      <w:bookmarkStart w:id="113" w:name="_Ref350264440"/>
      <w:r w:rsidRPr="00B15E98">
        <w:t>Maršrutēšanas servisa uzstādī</w:t>
      </w:r>
      <w:r w:rsidR="00D933BC" w:rsidRPr="00B15E98">
        <w:t>šana</w:t>
      </w:r>
      <w:bookmarkEnd w:id="112"/>
    </w:p>
    <w:p w14:paraId="70FABE6C" w14:textId="00F1E30D" w:rsidR="00752C50" w:rsidRPr="00B15E98" w:rsidRDefault="00752C50" w:rsidP="00515FB8">
      <w:r w:rsidRPr="00B15E98">
        <w:t xml:space="preserve">Maršrutēšanas serviss </w:t>
      </w:r>
      <w:r w:rsidR="00515FB8" w:rsidRPr="00B15E98">
        <w:t>atrodam</w:t>
      </w:r>
      <w:r w:rsidRPr="00B15E98">
        <w:t>s</w:t>
      </w:r>
      <w:r w:rsidR="00515FB8" w:rsidRPr="00B15E98">
        <w:t xml:space="preserve"> </w:t>
      </w:r>
      <w:r w:rsidR="00CE3FAF" w:rsidRPr="00B15E98">
        <w:rPr>
          <w:i/>
        </w:rPr>
        <w:t>Lvp.</w:t>
      </w:r>
      <w:r w:rsidR="00186A24" w:rsidRPr="00B15E98">
        <w:rPr>
          <w:i/>
        </w:rPr>
        <w:t>Kdv</w:t>
      </w:r>
      <w:r w:rsidR="00CE3FAF" w:rsidRPr="00B15E98">
        <w:rPr>
          <w:i/>
        </w:rPr>
        <w:t>.Environment.zip</w:t>
      </w:r>
      <w:r w:rsidR="00CE3FAF" w:rsidRPr="00B15E98">
        <w:t xml:space="preserve"> pakotnes </w:t>
      </w:r>
      <w:r w:rsidR="00CE3FAF" w:rsidRPr="00B15E98">
        <w:rPr>
          <w:i/>
        </w:rPr>
        <w:t>Lvp.</w:t>
      </w:r>
      <w:r w:rsidR="00186A24" w:rsidRPr="00B15E98">
        <w:rPr>
          <w:i/>
        </w:rPr>
        <w:t>Kdv</w:t>
      </w:r>
      <w:r w:rsidR="00CE3FAF" w:rsidRPr="00B15E98">
        <w:rPr>
          <w:i/>
        </w:rPr>
        <w:t>.RouterService</w:t>
      </w:r>
      <w:r w:rsidRPr="00B15E98">
        <w:t xml:space="preserve"> </w:t>
      </w:r>
      <w:r w:rsidR="00CE3FAF" w:rsidRPr="00B15E98">
        <w:t>mapē</w:t>
      </w:r>
      <w:r w:rsidRPr="00B15E98">
        <w:t xml:space="preserve">. </w:t>
      </w:r>
      <w:r w:rsidR="008C43A6" w:rsidRPr="00B15E98">
        <w:t xml:space="preserve">Ir paredzēts, ka vienu </w:t>
      </w:r>
      <w:r w:rsidRPr="00B15E98">
        <w:t>servis</w:t>
      </w:r>
      <w:r w:rsidR="008F3F7A" w:rsidRPr="00B15E98">
        <w:t>a eksemplāru</w:t>
      </w:r>
      <w:r w:rsidRPr="00B15E98">
        <w:t xml:space="preserve"> </w:t>
      </w:r>
      <w:r w:rsidR="00186A24" w:rsidRPr="00B15E98">
        <w:t>izmantos vairākas (visas</w:t>
      </w:r>
      <w:r w:rsidR="008C43A6" w:rsidRPr="00B15E98">
        <w:t xml:space="preserve">) </w:t>
      </w:r>
      <w:r w:rsidR="00186A24" w:rsidRPr="00B15E98">
        <w:t>izstrādājamās KDV formas</w:t>
      </w:r>
      <w:r w:rsidRPr="00B15E98">
        <w:t>.</w:t>
      </w:r>
    </w:p>
    <w:p w14:paraId="12B0A999" w14:textId="77777777" w:rsidR="008C43A6" w:rsidRPr="00B15E98" w:rsidRDefault="008C43A6" w:rsidP="008C43A6">
      <w:r w:rsidRPr="00B15E98">
        <w:t>Izstrādes vidē maršrutēšanas servisu var uzstādīt lokāli katram izstrādātājam vai arī starp vairākiem izstrādātājiem izmantot vienu eksemplāru uz atsevišķa servera.</w:t>
      </w:r>
    </w:p>
    <w:p w14:paraId="0A37B6D2" w14:textId="77777777" w:rsidR="00515FB8" w:rsidRPr="00B15E98" w:rsidRDefault="00515FB8" w:rsidP="00515FB8">
      <w:pPr>
        <w:pStyle w:val="Heading3"/>
      </w:pPr>
      <w:bookmarkStart w:id="114" w:name="_Toc371584648"/>
      <w:r w:rsidRPr="00B15E98">
        <w:t>IIS apakš-aplikācijas izveide</w:t>
      </w:r>
      <w:bookmarkEnd w:id="114"/>
    </w:p>
    <w:p w14:paraId="166D5010" w14:textId="53265A0A" w:rsidR="00515FB8" w:rsidRPr="00B15E98" w:rsidRDefault="00515FB8" w:rsidP="00515FB8">
      <w:r w:rsidRPr="00B15E98">
        <w:t>Priekšnosacījumi: izpildītas</w:t>
      </w:r>
      <w:r w:rsidR="00186A24" w:rsidRPr="00B15E98">
        <w:t xml:space="preserve"> dokumenta </w:t>
      </w:r>
      <w:r w:rsidR="00186A24" w:rsidRPr="00B15E98">
        <w:fldChar w:fldCharType="begin"/>
      </w:r>
      <w:r w:rsidR="00186A24" w:rsidRPr="00B15E98">
        <w:instrText xml:space="preserve"> REF _Ref361822453 \r \h </w:instrText>
      </w:r>
      <w:r w:rsidR="00186A24" w:rsidRPr="00B15E98">
        <w:fldChar w:fldCharType="separate"/>
      </w:r>
      <w:r w:rsidR="00D601A2">
        <w:t>[2]</w:t>
      </w:r>
      <w:r w:rsidR="00186A24" w:rsidRPr="00B15E98">
        <w:fldChar w:fldCharType="end"/>
      </w:r>
      <w:r w:rsidR="00186A24" w:rsidRPr="00B15E98">
        <w:t xml:space="preserve"> sadaļu </w:t>
      </w:r>
      <w:r w:rsidR="00186A24" w:rsidRPr="00B15E98">
        <w:rPr>
          <w:i/>
        </w:rPr>
        <w:t>4.3.2. Saknes sertifikātu imports</w:t>
      </w:r>
      <w:r w:rsidR="00186A24" w:rsidRPr="00B15E98">
        <w:t xml:space="preserve"> un </w:t>
      </w:r>
      <w:r w:rsidR="00186A24" w:rsidRPr="00B15E98">
        <w:rPr>
          <w:i/>
        </w:rPr>
        <w:t>4.3.3. E-pakalpojumu IIS lietojuma (application) izveide</w:t>
      </w:r>
      <w:r w:rsidR="00186A24" w:rsidRPr="00B15E98">
        <w:t xml:space="preserve"> </w:t>
      </w:r>
      <w:r w:rsidRPr="00B15E98">
        <w:t>instrukcijas.</w:t>
      </w:r>
    </w:p>
    <w:p w14:paraId="7AA52B02" w14:textId="698DC980" w:rsidR="00515FB8" w:rsidRPr="00B15E98" w:rsidRDefault="00515FB8" w:rsidP="00515FB8">
      <w:r w:rsidRPr="00B15E98">
        <w:t xml:space="preserve">Jāpievieno jauna apakš-aplikācija </w:t>
      </w:r>
      <w:r w:rsidRPr="00B15E98">
        <w:rPr>
          <w:b/>
        </w:rPr>
        <w:t>eservices</w:t>
      </w:r>
      <w:r w:rsidRPr="00B15E98">
        <w:t xml:space="preserve"> lietojumam (skat. </w:t>
      </w:r>
      <w:r w:rsidR="00186A24" w:rsidRPr="00B15E98">
        <w:t xml:space="preserve">dokumenta </w:t>
      </w:r>
      <w:r w:rsidR="00186A24" w:rsidRPr="00B15E98">
        <w:fldChar w:fldCharType="begin"/>
      </w:r>
      <w:r w:rsidR="00186A24" w:rsidRPr="00B15E98">
        <w:instrText xml:space="preserve"> REF _Ref361822453 \r \h </w:instrText>
      </w:r>
      <w:r w:rsidR="00186A24" w:rsidRPr="00B15E98">
        <w:fldChar w:fldCharType="separate"/>
      </w:r>
      <w:r w:rsidR="00D601A2">
        <w:t>[2]</w:t>
      </w:r>
      <w:r w:rsidR="00186A24" w:rsidRPr="00B15E98">
        <w:fldChar w:fldCharType="end"/>
      </w:r>
      <w:r w:rsidR="00186A24" w:rsidRPr="00B15E98">
        <w:t xml:space="preserve"> sadaļu </w:t>
      </w:r>
      <w:r w:rsidR="00186A24" w:rsidRPr="00B15E98">
        <w:rPr>
          <w:i/>
        </w:rPr>
        <w:t>4.3.4. Portāla emulatora apakš-aplikācijas izveidošana</w:t>
      </w:r>
      <w:r w:rsidRPr="00B15E98">
        <w:t>) ar šādiem parametriem:</w:t>
      </w:r>
    </w:p>
    <w:p w14:paraId="2D6FEA95" w14:textId="6344CFA9" w:rsidR="00515FB8" w:rsidRPr="00B15E98" w:rsidRDefault="00515FB8" w:rsidP="00110E2C">
      <w:pPr>
        <w:pStyle w:val="ListBullet"/>
      </w:pPr>
      <w:r w:rsidRPr="00B15E98">
        <w:rPr>
          <w:b/>
        </w:rPr>
        <w:t>Alias</w:t>
      </w:r>
      <w:r w:rsidRPr="00B15E98">
        <w:t xml:space="preserve">: </w:t>
      </w:r>
      <w:r w:rsidR="00F8678C">
        <w:t>Lvp.</w:t>
      </w:r>
      <w:r w:rsidR="00186A24" w:rsidRPr="00B15E98">
        <w:t>Kdv</w:t>
      </w:r>
      <w:r w:rsidR="00F8678C">
        <w:t>.</w:t>
      </w:r>
      <w:r w:rsidR="00110E2C" w:rsidRPr="00B15E98">
        <w:t>Router</w:t>
      </w:r>
      <w:r w:rsidR="00F8678C">
        <w:t>Service</w:t>
      </w:r>
      <w:r w:rsidRPr="00B15E98">
        <w:t>;</w:t>
      </w:r>
    </w:p>
    <w:p w14:paraId="39871D89" w14:textId="77777777" w:rsidR="00515FB8" w:rsidRPr="00B15E98" w:rsidRDefault="00515FB8" w:rsidP="00515FB8">
      <w:pPr>
        <w:pStyle w:val="ListBullet"/>
      </w:pPr>
      <w:r w:rsidRPr="00B15E98">
        <w:rPr>
          <w:b/>
        </w:rPr>
        <w:t>Application pool</w:t>
      </w:r>
      <w:r w:rsidRPr="00B15E98">
        <w:t>: noklusētā vērtība (eservices lietojuma pūls);</w:t>
      </w:r>
    </w:p>
    <w:p w14:paraId="0F84EE95" w14:textId="0525B7E8" w:rsidR="00515FB8" w:rsidRPr="00B15E98" w:rsidRDefault="00515FB8" w:rsidP="00515FB8">
      <w:pPr>
        <w:pStyle w:val="ListBullet"/>
      </w:pPr>
      <w:r w:rsidRPr="00B15E98">
        <w:rPr>
          <w:b/>
        </w:rPr>
        <w:t>Physical path</w:t>
      </w:r>
      <w:r w:rsidRPr="00B15E98">
        <w:t xml:space="preserve">: ceļš uz </w:t>
      </w:r>
      <w:r w:rsidR="00110E2C" w:rsidRPr="00B15E98">
        <w:t xml:space="preserve">atarhivēto </w:t>
      </w:r>
      <w:r w:rsidRPr="00B15E98">
        <w:t>mapi.</w:t>
      </w:r>
    </w:p>
    <w:p w14:paraId="79C18D7C" w14:textId="189B064E" w:rsidR="00515FB8" w:rsidRDefault="00793170" w:rsidP="00515FB8">
      <w:r w:rsidRPr="00B15E98">
        <w:t>P</w:t>
      </w:r>
      <w:r w:rsidR="00515FB8" w:rsidRPr="00B15E98">
        <w:t xml:space="preserve">ūla lietotājam </w:t>
      </w:r>
      <w:r w:rsidRPr="00B15E98">
        <w:t>jāp</w:t>
      </w:r>
      <w:r w:rsidR="00515FB8" w:rsidRPr="00B15E98">
        <w:t>iešķir</w:t>
      </w:r>
      <w:r w:rsidRPr="00B15E98">
        <w:t xml:space="preserve"> </w:t>
      </w:r>
      <w:r w:rsidR="00515FB8" w:rsidRPr="00B15E98">
        <w:t xml:space="preserve">tiesības </w:t>
      </w:r>
      <w:r w:rsidRPr="00B15E98">
        <w:t>apakš-aplikācijas mapē</w:t>
      </w:r>
      <w:r w:rsidR="00515FB8" w:rsidRPr="00B15E98">
        <w:t>.</w:t>
      </w:r>
    </w:p>
    <w:p w14:paraId="4B79B5D5" w14:textId="27245A17" w:rsidR="00A5657E" w:rsidRDefault="00A5657E" w:rsidP="00515FB8">
      <w:r>
        <w:t xml:space="preserve">Lietojumam </w:t>
      </w:r>
      <w:r w:rsidRPr="00B15E98">
        <w:rPr>
          <w:b/>
        </w:rPr>
        <w:t>eservices</w:t>
      </w:r>
      <w:r w:rsidRPr="00B15E98">
        <w:t xml:space="preserve"> </w:t>
      </w:r>
      <w:r>
        <w:t>pievienot bindings informāciju net.pipe protokolam norādot Bindings information vērtību „*”.</w:t>
      </w:r>
    </w:p>
    <w:p w14:paraId="26445958" w14:textId="7D3147F3" w:rsidR="00A5657E" w:rsidRPr="00B15E98" w:rsidRDefault="00A5657E" w:rsidP="00515FB8">
      <w:r>
        <w:t>Apakš-aplikācijai Lvp.</w:t>
      </w:r>
      <w:r w:rsidRPr="00B15E98">
        <w:t>Kdv</w:t>
      </w:r>
      <w:r>
        <w:t>.</w:t>
      </w:r>
      <w:r w:rsidRPr="00B15E98">
        <w:t>Router</w:t>
      </w:r>
      <w:r>
        <w:t>Service pievienot net.pipe protokolu atdalot to ar komatu: „</w:t>
      </w:r>
      <w:r w:rsidRPr="00A5657E">
        <w:t>http,net.pipe</w:t>
      </w:r>
      <w:r>
        <w:t>”.</w:t>
      </w:r>
    </w:p>
    <w:p w14:paraId="115DD991" w14:textId="77777777" w:rsidR="00515FB8" w:rsidRPr="00B15E98" w:rsidRDefault="00515FB8" w:rsidP="00515FB8">
      <w:pPr>
        <w:pStyle w:val="Heading3"/>
      </w:pPr>
      <w:bookmarkStart w:id="115" w:name="_Ref357527370"/>
      <w:bookmarkStart w:id="116" w:name="_Ref357527406"/>
      <w:bookmarkStart w:id="117" w:name="_Ref357527438"/>
      <w:bookmarkStart w:id="118" w:name="_Ref357529957"/>
      <w:bookmarkStart w:id="119" w:name="_Toc371584649"/>
      <w:r w:rsidRPr="00B15E98">
        <w:t>Sertifikātu importēšana</w:t>
      </w:r>
      <w:bookmarkEnd w:id="115"/>
      <w:bookmarkEnd w:id="116"/>
      <w:bookmarkEnd w:id="117"/>
      <w:bookmarkEnd w:id="118"/>
      <w:bookmarkEnd w:id="119"/>
    </w:p>
    <w:p w14:paraId="39FD80B1" w14:textId="02E6927C" w:rsidR="00515FB8" w:rsidRPr="00B15E98" w:rsidRDefault="00515FB8" w:rsidP="00515FB8">
      <w:r w:rsidRPr="00B15E98">
        <w:t xml:space="preserve">Lai no </w:t>
      </w:r>
      <w:r w:rsidR="002F4ABB" w:rsidRPr="00B15E98">
        <w:t>KDV formām</w:t>
      </w:r>
      <w:r w:rsidRPr="00B15E98">
        <w:t xml:space="preserve"> varētu izsaukt drošo</w:t>
      </w:r>
      <w:r w:rsidR="002F4ABB" w:rsidRPr="00B15E98">
        <w:t>s</w:t>
      </w:r>
      <w:r w:rsidRPr="00B15E98">
        <w:t xml:space="preserve"> servisus (</w:t>
      </w:r>
      <w:r w:rsidR="002F4ABB" w:rsidRPr="00B15E98">
        <w:t>DataService</w:t>
      </w:r>
      <w:r w:rsidRPr="00B15E98">
        <w:t>), ir jāreģistrē</w:t>
      </w:r>
      <w:r w:rsidR="00A34873" w:rsidRPr="00B15E98">
        <w:t xml:space="preserve"> </w:t>
      </w:r>
      <w:r w:rsidR="00A34873" w:rsidRPr="00B15E98">
        <w:rPr>
          <w:i/>
        </w:rPr>
        <w:t>Abc.</w:t>
      </w:r>
      <w:r w:rsidR="002F4ABB" w:rsidRPr="00B15E98">
        <w:rPr>
          <w:i/>
        </w:rPr>
        <w:t>Kdv</w:t>
      </w:r>
      <w:r w:rsidR="00D1401F" w:rsidRPr="00B15E98">
        <w:rPr>
          <w:i/>
        </w:rPr>
        <w:t>.Router</w:t>
      </w:r>
      <w:r w:rsidR="00A34873" w:rsidRPr="00B15E98">
        <w:t xml:space="preserve"> sertifikāts</w:t>
      </w:r>
      <w:r w:rsidRPr="00B15E98">
        <w:t xml:space="preserve">, kas </w:t>
      </w:r>
      <w:r w:rsidR="00A34873" w:rsidRPr="00B15E98">
        <w:t>atrodams sertifikātu arhīvā.</w:t>
      </w:r>
    </w:p>
    <w:p w14:paraId="4D3EDFD7" w14:textId="542DEBB1" w:rsidR="00515FB8" w:rsidRPr="00B15E98" w:rsidRDefault="00515FB8" w:rsidP="005B484B">
      <w:pPr>
        <w:pStyle w:val="ListNumber"/>
        <w:numPr>
          <w:ilvl w:val="0"/>
          <w:numId w:val="14"/>
        </w:numPr>
      </w:pPr>
      <w:r w:rsidRPr="00B15E98">
        <w:t>Jāatver sertifikātu pārvaldības rīks (</w:t>
      </w:r>
      <w:r w:rsidR="00E946C9" w:rsidRPr="00B15E98">
        <w:t xml:space="preserve">skat. dokumenta </w:t>
      </w:r>
      <w:r w:rsidR="00E946C9" w:rsidRPr="00B15E98">
        <w:fldChar w:fldCharType="begin"/>
      </w:r>
      <w:r w:rsidR="00E946C9" w:rsidRPr="00B15E98">
        <w:instrText xml:space="preserve"> REF _Ref361822453 \r \h </w:instrText>
      </w:r>
      <w:r w:rsidR="00E946C9" w:rsidRPr="00B15E98">
        <w:fldChar w:fldCharType="separate"/>
      </w:r>
      <w:r w:rsidR="00D601A2">
        <w:t>[2]</w:t>
      </w:r>
      <w:r w:rsidR="00E946C9" w:rsidRPr="00B15E98">
        <w:fldChar w:fldCharType="end"/>
      </w:r>
      <w:r w:rsidR="00E946C9" w:rsidRPr="00B15E98">
        <w:t xml:space="preserve"> sadaļu </w:t>
      </w:r>
      <w:r w:rsidR="00E946C9" w:rsidRPr="00B15E98">
        <w:rPr>
          <w:i/>
        </w:rPr>
        <w:t>4.3.1.</w:t>
      </w:r>
      <w:r w:rsidR="00E946C9" w:rsidRPr="00B15E98">
        <w:t xml:space="preserve"> </w:t>
      </w:r>
      <w:r w:rsidR="00E946C9" w:rsidRPr="00B15E98">
        <w:rPr>
          <w:i/>
        </w:rPr>
        <w:t>Sertifikātu pārvaldības rīka atvēršana</w:t>
      </w:r>
      <w:r w:rsidRPr="00B15E98">
        <w:t>).</w:t>
      </w:r>
    </w:p>
    <w:p w14:paraId="001E1746" w14:textId="77777777" w:rsidR="00515FB8" w:rsidRPr="00B15E98" w:rsidRDefault="00515FB8" w:rsidP="005B484B">
      <w:pPr>
        <w:pStyle w:val="ListNumber"/>
        <w:numPr>
          <w:ilvl w:val="0"/>
          <w:numId w:val="14"/>
        </w:numPr>
      </w:pPr>
      <w:r w:rsidRPr="00B15E98">
        <w:rPr>
          <w:i/>
        </w:rPr>
        <w:t>All tasks -&gt; Import</w:t>
      </w:r>
      <w:r w:rsidRPr="00B15E98">
        <w:t xml:space="preserve"> (no </w:t>
      </w:r>
      <w:r w:rsidRPr="00B15E98">
        <w:rPr>
          <w:i/>
        </w:rPr>
        <w:t xml:space="preserve">Personal </w:t>
      </w:r>
      <w:r w:rsidRPr="00B15E98">
        <w:t>mapes).</w:t>
      </w:r>
    </w:p>
    <w:p w14:paraId="1D6F7594" w14:textId="77777777" w:rsidR="00515FB8" w:rsidRPr="00B15E98" w:rsidRDefault="00515FB8" w:rsidP="00515FB8">
      <w:pPr>
        <w:pStyle w:val="Pictureposition"/>
      </w:pPr>
      <w:r w:rsidRPr="00B15E98">
        <w:rPr>
          <w:noProof/>
          <w:lang w:eastAsia="lv-LV"/>
        </w:rPr>
        <w:lastRenderedPageBreak/>
        <w:drawing>
          <wp:inline distT="0" distB="0" distL="0" distR="0" wp14:anchorId="48B43756" wp14:editId="44BBA905">
            <wp:extent cx="5947257" cy="30530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7257" cy="3053063"/>
                    </a:xfrm>
                    <a:prstGeom prst="rect">
                      <a:avLst/>
                    </a:prstGeom>
                    <a:ln>
                      <a:noFill/>
                    </a:ln>
                    <a:extLst>
                      <a:ext uri="{53640926-AAD7-44D8-BBD7-CCE9431645EC}">
                        <a14:shadowObscured xmlns:a14="http://schemas.microsoft.com/office/drawing/2010/main"/>
                      </a:ext>
                    </a:extLst>
                  </pic:spPr>
                </pic:pic>
              </a:graphicData>
            </a:graphic>
          </wp:inline>
        </w:drawing>
      </w:r>
    </w:p>
    <w:p w14:paraId="57FE7B7E" w14:textId="77777777" w:rsidR="00515FB8" w:rsidRPr="00B15E98" w:rsidRDefault="004858D1" w:rsidP="00515FB8">
      <w:pPr>
        <w:pStyle w:val="Picturecaption"/>
      </w:pPr>
      <w:fldSimple w:instr=" SEQ Attēls \* ARABIC ">
        <w:bookmarkStart w:id="120" w:name="_Toc371584613"/>
        <w:r w:rsidR="00D601A2">
          <w:rPr>
            <w:noProof/>
          </w:rPr>
          <w:t>3</w:t>
        </w:r>
      </w:fldSimple>
      <w:r w:rsidR="00515FB8" w:rsidRPr="00B15E98">
        <w:t>.attēls. Sertifikāta imports</w:t>
      </w:r>
      <w:bookmarkEnd w:id="120"/>
    </w:p>
    <w:p w14:paraId="58D478FF" w14:textId="67D32AC7" w:rsidR="00515FB8" w:rsidRPr="00B15E98" w:rsidRDefault="00515FB8" w:rsidP="005B484B">
      <w:pPr>
        <w:pStyle w:val="ListNumber"/>
        <w:numPr>
          <w:ilvl w:val="0"/>
          <w:numId w:val="14"/>
        </w:numPr>
      </w:pPr>
      <w:r w:rsidRPr="00B15E98">
        <w:t xml:space="preserve">Jāielādē sertifikāta fails </w:t>
      </w:r>
      <w:r w:rsidR="00E8594F" w:rsidRPr="00B15E98">
        <w:rPr>
          <w:i/>
        </w:rPr>
        <w:t>Abc.</w:t>
      </w:r>
      <w:r w:rsidR="00BE03A5" w:rsidRPr="00B15E98">
        <w:rPr>
          <w:i/>
        </w:rPr>
        <w:t>Kdv</w:t>
      </w:r>
      <w:r w:rsidR="00E8594F" w:rsidRPr="00B15E98">
        <w:rPr>
          <w:i/>
        </w:rPr>
        <w:t>.Router.pfx</w:t>
      </w:r>
      <w:r w:rsidRPr="00B15E98">
        <w:t>.</w:t>
      </w:r>
    </w:p>
    <w:p w14:paraId="6A32C1E0" w14:textId="54C6C052" w:rsidR="00515FB8" w:rsidRPr="00B15E98" w:rsidRDefault="007B4D61" w:rsidP="00515FB8">
      <w:pPr>
        <w:pStyle w:val="Pictureposition"/>
      </w:pPr>
      <w:r w:rsidRPr="00B15E98">
        <w:rPr>
          <w:noProof/>
          <w:lang w:eastAsia="lv-LV"/>
        </w:rPr>
        <w:drawing>
          <wp:inline distT="0" distB="0" distL="0" distR="0" wp14:anchorId="67CCDDA2" wp14:editId="188C9E9F">
            <wp:extent cx="3867150" cy="351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67150" cy="3512850"/>
                    </a:xfrm>
                    <a:prstGeom prst="rect">
                      <a:avLst/>
                    </a:prstGeom>
                  </pic:spPr>
                </pic:pic>
              </a:graphicData>
            </a:graphic>
          </wp:inline>
        </w:drawing>
      </w:r>
    </w:p>
    <w:p w14:paraId="38449627" w14:textId="77777777" w:rsidR="00515FB8" w:rsidRPr="00B15E98" w:rsidRDefault="004858D1" w:rsidP="00515FB8">
      <w:pPr>
        <w:pStyle w:val="Picturecaption"/>
      </w:pPr>
      <w:fldSimple w:instr=" SEQ Attēls \* ARABIC ">
        <w:bookmarkStart w:id="121" w:name="_Toc371584614"/>
        <w:r w:rsidR="00D601A2">
          <w:rPr>
            <w:noProof/>
          </w:rPr>
          <w:t>4</w:t>
        </w:r>
      </w:fldSimple>
      <w:r w:rsidR="00515FB8" w:rsidRPr="00B15E98">
        <w:t>.attēls. Sertifikāta importa vednis (2. solis)</w:t>
      </w:r>
      <w:bookmarkEnd w:id="121"/>
    </w:p>
    <w:p w14:paraId="3A411F99" w14:textId="77777777" w:rsidR="00515FB8" w:rsidRPr="00B15E98" w:rsidRDefault="00515FB8" w:rsidP="005B484B">
      <w:pPr>
        <w:pStyle w:val="ListNumber"/>
        <w:numPr>
          <w:ilvl w:val="0"/>
          <w:numId w:val="14"/>
        </w:numPr>
      </w:pPr>
      <w:r w:rsidRPr="00B15E98">
        <w:t>Jāievada sertifikāta parole (1234).</w:t>
      </w:r>
    </w:p>
    <w:p w14:paraId="6F660AB8" w14:textId="77777777" w:rsidR="00515FB8" w:rsidRPr="00B15E98" w:rsidRDefault="00515FB8" w:rsidP="00515FB8">
      <w:pPr>
        <w:pStyle w:val="Pictureposition"/>
      </w:pPr>
      <w:r w:rsidRPr="00B15E98">
        <w:rPr>
          <w:noProof/>
          <w:lang w:eastAsia="lv-LV"/>
        </w:rPr>
        <w:lastRenderedPageBreak/>
        <w:drawing>
          <wp:inline distT="0" distB="0" distL="0" distR="0" wp14:anchorId="740C4340" wp14:editId="157CF1AD">
            <wp:extent cx="3883420" cy="3535200"/>
            <wp:effectExtent l="0" t="0" r="317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3883420" cy="3535200"/>
                    </a:xfrm>
                    <a:prstGeom prst="rect">
                      <a:avLst/>
                    </a:prstGeom>
                    <a:ln>
                      <a:noFill/>
                    </a:ln>
                    <a:extLst>
                      <a:ext uri="{53640926-AAD7-44D8-BBD7-CCE9431645EC}">
                        <a14:shadowObscured xmlns:a14="http://schemas.microsoft.com/office/drawing/2010/main"/>
                      </a:ext>
                    </a:extLst>
                  </pic:spPr>
                </pic:pic>
              </a:graphicData>
            </a:graphic>
          </wp:inline>
        </w:drawing>
      </w:r>
    </w:p>
    <w:p w14:paraId="38B62264" w14:textId="77777777" w:rsidR="00515FB8" w:rsidRPr="00B15E98" w:rsidRDefault="004858D1" w:rsidP="00515FB8">
      <w:pPr>
        <w:pStyle w:val="Picturecaption"/>
      </w:pPr>
      <w:fldSimple w:instr=" SEQ Attēls \* ARABIC ">
        <w:bookmarkStart w:id="122" w:name="_Toc371584615"/>
        <w:r w:rsidR="00D601A2">
          <w:rPr>
            <w:noProof/>
          </w:rPr>
          <w:t>5</w:t>
        </w:r>
      </w:fldSimple>
      <w:r w:rsidR="00515FB8" w:rsidRPr="00B15E98">
        <w:t>.attēls. Sertifikāta importa vednis (3. solis)</w:t>
      </w:r>
      <w:bookmarkEnd w:id="122"/>
    </w:p>
    <w:p w14:paraId="3E521F62" w14:textId="77777777" w:rsidR="00515FB8" w:rsidRPr="00B15E98" w:rsidRDefault="00515FB8" w:rsidP="005B484B">
      <w:pPr>
        <w:pStyle w:val="ListNumber"/>
        <w:numPr>
          <w:ilvl w:val="0"/>
          <w:numId w:val="14"/>
        </w:numPr>
      </w:pPr>
      <w:r w:rsidRPr="00B15E98">
        <w:t>Jāpabeidz vednis.</w:t>
      </w:r>
    </w:p>
    <w:p w14:paraId="6F8AD042" w14:textId="77777777" w:rsidR="00515FB8" w:rsidRPr="00B15E98" w:rsidRDefault="00515FB8" w:rsidP="00515FB8">
      <w:pPr>
        <w:pStyle w:val="Pictureposition"/>
      </w:pPr>
      <w:r w:rsidRPr="00B15E98">
        <w:rPr>
          <w:noProof/>
          <w:lang w:eastAsia="lv-LV"/>
        </w:rPr>
        <w:drawing>
          <wp:inline distT="0" distB="0" distL="0" distR="0" wp14:anchorId="75504466" wp14:editId="235CF2FE">
            <wp:extent cx="3883420" cy="3535199"/>
            <wp:effectExtent l="0" t="0" r="317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883420" cy="3535199"/>
                    </a:xfrm>
                    <a:prstGeom prst="rect">
                      <a:avLst/>
                    </a:prstGeom>
                    <a:ln>
                      <a:noFill/>
                    </a:ln>
                    <a:extLst>
                      <a:ext uri="{53640926-AAD7-44D8-BBD7-CCE9431645EC}">
                        <a14:shadowObscured xmlns:a14="http://schemas.microsoft.com/office/drawing/2010/main"/>
                      </a:ext>
                    </a:extLst>
                  </pic:spPr>
                </pic:pic>
              </a:graphicData>
            </a:graphic>
          </wp:inline>
        </w:drawing>
      </w:r>
    </w:p>
    <w:p w14:paraId="3B647621" w14:textId="77777777" w:rsidR="00515FB8" w:rsidRPr="00B15E98" w:rsidRDefault="004858D1" w:rsidP="00515FB8">
      <w:pPr>
        <w:pStyle w:val="Picturecaption"/>
      </w:pPr>
      <w:fldSimple w:instr=" SEQ Attēls \* ARABIC ">
        <w:bookmarkStart w:id="123" w:name="_Toc371584616"/>
        <w:r w:rsidR="00D601A2">
          <w:rPr>
            <w:noProof/>
          </w:rPr>
          <w:t>6</w:t>
        </w:r>
      </w:fldSimple>
      <w:r w:rsidR="00515FB8" w:rsidRPr="00B15E98">
        <w:t>.attēls. Sertifikāta importa vednis (4. solis)</w:t>
      </w:r>
      <w:bookmarkEnd w:id="123"/>
    </w:p>
    <w:p w14:paraId="18149719" w14:textId="07B8E236" w:rsidR="00515FB8" w:rsidRPr="00B15E98" w:rsidRDefault="00515FB8" w:rsidP="005B484B">
      <w:pPr>
        <w:pStyle w:val="ListNumber"/>
        <w:numPr>
          <w:ilvl w:val="0"/>
          <w:numId w:val="14"/>
        </w:numPr>
      </w:pPr>
      <w:r w:rsidRPr="00B15E98">
        <w:t xml:space="preserve">Jāpārliecinās, ka </w:t>
      </w:r>
      <w:r w:rsidR="00A9616C" w:rsidRPr="00B15E98">
        <w:fldChar w:fldCharType="begin"/>
      </w:r>
      <w:r w:rsidR="00A9616C" w:rsidRPr="00B15E98">
        <w:instrText xml:space="preserve"> REF _Ref361903864 \r \h </w:instrText>
      </w:r>
      <w:r w:rsidR="00A9616C" w:rsidRPr="00B15E98">
        <w:fldChar w:fldCharType="separate"/>
      </w:r>
      <w:r w:rsidR="00D601A2">
        <w:t>4.3</w:t>
      </w:r>
      <w:r w:rsidR="00A9616C" w:rsidRPr="00B15E98">
        <w:fldChar w:fldCharType="end"/>
      </w:r>
      <w:r w:rsidR="00757610">
        <w:t>.</w:t>
      </w:r>
      <w:r w:rsidRPr="00B15E98">
        <w:t>sadaļā izveidotās tīmekļa aplikācijas pūla lietotājam ir tiesības lasīt sertifikāta privāto atslēgu (</w:t>
      </w:r>
      <w:r w:rsidRPr="00B15E98">
        <w:rPr>
          <w:i/>
        </w:rPr>
        <w:t>All Tasks -&gt; Manage Private Keys</w:t>
      </w:r>
      <w:r w:rsidRPr="00B15E98">
        <w:t>).</w:t>
      </w:r>
    </w:p>
    <w:p w14:paraId="68F55C04" w14:textId="77777777" w:rsidR="00515FB8" w:rsidRPr="00B15E98" w:rsidRDefault="00515FB8" w:rsidP="00515FB8">
      <w:pPr>
        <w:pStyle w:val="Pictureposition"/>
      </w:pPr>
      <w:r w:rsidRPr="00B15E98">
        <w:rPr>
          <w:noProof/>
          <w:lang w:eastAsia="lv-LV"/>
        </w:rPr>
        <w:lastRenderedPageBreak/>
        <w:drawing>
          <wp:inline distT="0" distB="0" distL="0" distR="0" wp14:anchorId="3FE2D084" wp14:editId="6B4F2801">
            <wp:extent cx="5428800" cy="41004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28800" cy="4100400"/>
                    </a:xfrm>
                    <a:prstGeom prst="rect">
                      <a:avLst/>
                    </a:prstGeom>
                    <a:ln>
                      <a:noFill/>
                    </a:ln>
                    <a:extLst>
                      <a:ext uri="{53640926-AAD7-44D8-BBD7-CCE9431645EC}">
                        <a14:shadowObscured xmlns:a14="http://schemas.microsoft.com/office/drawing/2010/main"/>
                      </a:ext>
                    </a:extLst>
                  </pic:spPr>
                </pic:pic>
              </a:graphicData>
            </a:graphic>
          </wp:inline>
        </w:drawing>
      </w:r>
    </w:p>
    <w:p w14:paraId="27D7FFAA" w14:textId="77777777" w:rsidR="00515FB8" w:rsidRPr="00B15E98" w:rsidRDefault="004858D1" w:rsidP="00515FB8">
      <w:pPr>
        <w:pStyle w:val="Picturecaption"/>
      </w:pPr>
      <w:fldSimple w:instr=" SEQ Attēls \* ARABIC ">
        <w:bookmarkStart w:id="124" w:name="_Toc371584617"/>
        <w:r w:rsidR="00D601A2">
          <w:rPr>
            <w:noProof/>
          </w:rPr>
          <w:t>7</w:t>
        </w:r>
      </w:fldSimple>
      <w:r w:rsidR="00515FB8" w:rsidRPr="00B15E98">
        <w:t>.attēls. Sertifikāta privāto atslēgu tiesību pārvaldības atvēršana</w:t>
      </w:r>
      <w:bookmarkEnd w:id="124"/>
    </w:p>
    <w:p w14:paraId="2477DA0D" w14:textId="77777777" w:rsidR="00515FB8" w:rsidRPr="00B15E98" w:rsidRDefault="00515FB8" w:rsidP="00515FB8">
      <w:pPr>
        <w:pStyle w:val="Pictureposition"/>
      </w:pPr>
      <w:r w:rsidRPr="00B15E98">
        <w:rPr>
          <w:noProof/>
          <w:lang w:eastAsia="lv-LV"/>
        </w:rPr>
        <w:drawing>
          <wp:inline distT="0" distB="0" distL="0" distR="0" wp14:anchorId="1AF5A5E5" wp14:editId="5CE9FE82">
            <wp:extent cx="2862000" cy="34541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62000" cy="3454137"/>
                    </a:xfrm>
                    <a:prstGeom prst="rect">
                      <a:avLst/>
                    </a:prstGeom>
                    <a:ln>
                      <a:noFill/>
                    </a:ln>
                    <a:extLst>
                      <a:ext uri="{53640926-AAD7-44D8-BBD7-CCE9431645EC}">
                        <a14:shadowObscured xmlns:a14="http://schemas.microsoft.com/office/drawing/2010/main"/>
                      </a:ext>
                    </a:extLst>
                  </pic:spPr>
                </pic:pic>
              </a:graphicData>
            </a:graphic>
          </wp:inline>
        </w:drawing>
      </w:r>
    </w:p>
    <w:p w14:paraId="24F4EE87" w14:textId="77777777" w:rsidR="00515FB8" w:rsidRPr="00B15E98" w:rsidRDefault="004858D1" w:rsidP="00515FB8">
      <w:pPr>
        <w:pStyle w:val="Picturecaption"/>
      </w:pPr>
      <w:fldSimple w:instr=" SEQ Attēls \* ARABIC ">
        <w:bookmarkStart w:id="125" w:name="_Toc371584618"/>
        <w:r w:rsidR="00D601A2">
          <w:rPr>
            <w:noProof/>
          </w:rPr>
          <w:t>8</w:t>
        </w:r>
      </w:fldSimple>
      <w:r w:rsidR="00515FB8" w:rsidRPr="00B15E98">
        <w:t>.attēls. Sertifikāta privāto atslēgu tiesību pārvaldība</w:t>
      </w:r>
      <w:bookmarkEnd w:id="125"/>
    </w:p>
    <w:p w14:paraId="1AF93379" w14:textId="77777777" w:rsidR="00515FB8" w:rsidRPr="00B15E98" w:rsidRDefault="00515FB8" w:rsidP="00515FB8">
      <w:pPr>
        <w:pStyle w:val="Heading3"/>
      </w:pPr>
      <w:bookmarkStart w:id="126" w:name="_Toc371584650"/>
      <w:r w:rsidRPr="00B15E98">
        <w:t>Žurnalēšanas mapju uzstādīšana</w:t>
      </w:r>
      <w:bookmarkEnd w:id="126"/>
    </w:p>
    <w:p w14:paraId="653873E2" w14:textId="70800232" w:rsidR="00515FB8" w:rsidRPr="00B15E98" w:rsidRDefault="00515FB8" w:rsidP="00515FB8">
      <w:r w:rsidRPr="00B15E98">
        <w:t>Nepieciešams izveidot mapi žurnalēšanas datnēm</w:t>
      </w:r>
      <w:r w:rsidR="00B7290E" w:rsidRPr="00B15E98">
        <w:t>, un</w:t>
      </w:r>
      <w:r w:rsidRPr="00B15E98">
        <w:t xml:space="preserve"> iepriekšējos soļos izveidotā pūla lietotājam jāpiešķir tiesības rakstīt šajā mapē. Pretējā gadījumā žurnalēšanas informācija vienkārši netiks saglabāta.</w:t>
      </w:r>
    </w:p>
    <w:p w14:paraId="41C29784" w14:textId="076AC7F7" w:rsidR="00515FB8" w:rsidRPr="00B15E98" w:rsidRDefault="00515FB8" w:rsidP="00515FB8">
      <w:r w:rsidRPr="00B15E98">
        <w:lastRenderedPageBreak/>
        <w:t>Pēc noklusējuma mapes ceļš ir „C:\Logs\</w:t>
      </w:r>
      <w:r w:rsidR="006E1630">
        <w:t>Lvp.</w:t>
      </w:r>
      <w:r w:rsidR="00A9616C" w:rsidRPr="00B15E98">
        <w:t>Kdv</w:t>
      </w:r>
      <w:r w:rsidR="006E1630">
        <w:t>.Router</w:t>
      </w:r>
      <w:r w:rsidRPr="00B15E98">
        <w:t>\”, bet to var mainīt konfigurācijas datnē (web.config):</w:t>
      </w:r>
    </w:p>
    <w:p w14:paraId="28353EA1" w14:textId="77777777" w:rsidR="009F24A1" w:rsidRPr="00B15E98" w:rsidRDefault="009F24A1" w:rsidP="009F24A1">
      <w:pPr>
        <w:pStyle w:val="CodeBlock"/>
        <w:rPr>
          <w:lang w:val="lv-LV"/>
        </w:rPr>
      </w:pPr>
      <w:r w:rsidRPr="00B15E98">
        <w:rPr>
          <w:lang w:val="lv-LV"/>
        </w:rPr>
        <w:t>&lt;</w:t>
      </w:r>
      <w:r w:rsidRPr="00B15E98">
        <w:rPr>
          <w:color w:val="A31515"/>
          <w:lang w:val="lv-LV"/>
        </w:rPr>
        <w:t>source</w:t>
      </w:r>
      <w:r w:rsidRPr="00B15E98">
        <w:rPr>
          <w:lang w:val="lv-LV"/>
        </w:rPr>
        <w:t xml:space="preserve"> </w:t>
      </w:r>
      <w:r w:rsidRPr="00B15E98">
        <w:rPr>
          <w:color w:val="FF0000"/>
          <w:lang w:val="lv-LV"/>
        </w:rPr>
        <w:t>name</w:t>
      </w:r>
      <w:r w:rsidRPr="00B15E98">
        <w:rPr>
          <w:lang w:val="lv-LV"/>
        </w:rPr>
        <w:t xml:space="preserve">="Microsoft.IdentityModel" </w:t>
      </w:r>
      <w:r w:rsidRPr="00B15E98">
        <w:rPr>
          <w:color w:val="FF0000"/>
          <w:lang w:val="lv-LV"/>
        </w:rPr>
        <w:t>switchValue</w:t>
      </w:r>
      <w:r w:rsidRPr="00B15E98">
        <w:rPr>
          <w:lang w:val="lv-LV"/>
        </w:rPr>
        <w:t>="Warning"&gt;</w:t>
      </w:r>
    </w:p>
    <w:p w14:paraId="1DB06D13"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listeners</w:t>
      </w:r>
      <w:r w:rsidRPr="00B15E98">
        <w:rPr>
          <w:lang w:val="lv-LV"/>
        </w:rPr>
        <w:t>&gt;</w:t>
      </w:r>
    </w:p>
    <w:p w14:paraId="77748B11"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add</w:t>
      </w:r>
      <w:r w:rsidRPr="00B15E98">
        <w:rPr>
          <w:lang w:val="lv-LV"/>
        </w:rPr>
        <w:t xml:space="preserve"> </w:t>
      </w:r>
      <w:r w:rsidRPr="00B15E98">
        <w:rPr>
          <w:color w:val="FF0000"/>
          <w:lang w:val="lv-LV"/>
        </w:rPr>
        <w:t>name</w:t>
      </w:r>
      <w:r w:rsidRPr="00B15E98">
        <w:rPr>
          <w:lang w:val="lv-LV"/>
        </w:rPr>
        <w:t>="IdentityModelTraceListener"</w:t>
      </w:r>
    </w:p>
    <w:p w14:paraId="4675F355" w14:textId="7EFF7A1A" w:rsidR="009F24A1" w:rsidRPr="00B15E98" w:rsidRDefault="009F24A1" w:rsidP="009F24A1">
      <w:pPr>
        <w:pStyle w:val="CodeBlock"/>
        <w:rPr>
          <w:lang w:val="lv-LV"/>
        </w:rPr>
      </w:pPr>
      <w:r w:rsidRPr="00B15E98">
        <w:rPr>
          <w:lang w:val="lv-LV"/>
        </w:rPr>
        <w:t xml:space="preserve">      </w:t>
      </w:r>
      <w:r w:rsidRPr="00B15E98">
        <w:rPr>
          <w:color w:val="FF0000"/>
          <w:lang w:val="lv-LV"/>
        </w:rPr>
        <w:t>initializeData</w:t>
      </w:r>
      <w:r w:rsidRPr="00B15E98">
        <w:rPr>
          <w:lang w:val="lv-LV"/>
        </w:rPr>
        <w:t>="</w:t>
      </w:r>
      <w:r w:rsidRPr="00B15E98">
        <w:rPr>
          <w:highlight w:val="lightGray"/>
          <w:lang w:val="lv-LV"/>
        </w:rPr>
        <w:t>c:\Logs\</w:t>
      </w:r>
      <w:r w:rsidR="006E1630">
        <w:rPr>
          <w:highlight w:val="lightGray"/>
          <w:lang w:val="lv-LV"/>
        </w:rPr>
        <w:t>Lvp.</w:t>
      </w:r>
      <w:r w:rsidR="00A9616C" w:rsidRPr="00B15E98">
        <w:rPr>
          <w:highlight w:val="lightGray"/>
          <w:lang w:val="lv-LV"/>
        </w:rPr>
        <w:t>Kd</w:t>
      </w:r>
      <w:r w:rsidR="006E1630">
        <w:rPr>
          <w:highlight w:val="lightGray"/>
          <w:lang w:val="lv-LV"/>
        </w:rPr>
        <w:t>v.Router</w:t>
      </w:r>
      <w:r w:rsidRPr="00B15E98">
        <w:rPr>
          <w:lang w:val="lv-LV"/>
        </w:rPr>
        <w:t>\WIFTrace.svclog"</w:t>
      </w:r>
    </w:p>
    <w:p w14:paraId="75053EA4" w14:textId="5A150DDB" w:rsidR="009F24A1" w:rsidRPr="00B15E98" w:rsidRDefault="009F24A1" w:rsidP="009F24A1">
      <w:pPr>
        <w:pStyle w:val="CodeBlock"/>
        <w:rPr>
          <w:lang w:val="lv-LV"/>
        </w:rPr>
      </w:pPr>
      <w:r w:rsidRPr="00B15E98">
        <w:rPr>
          <w:lang w:val="lv-LV"/>
        </w:rPr>
        <w:t xml:space="preserve">      </w:t>
      </w:r>
      <w:r w:rsidRPr="00B15E98">
        <w:rPr>
          <w:color w:val="FF0000"/>
          <w:lang w:val="lv-LV"/>
        </w:rPr>
        <w:t>type</w:t>
      </w:r>
      <w:r w:rsidRPr="00B15E98">
        <w:rPr>
          <w:lang w:val="lv-LV"/>
        </w:rPr>
        <w:t>="System.Diagnostics.XmlWriterTraceListener"</w:t>
      </w:r>
    </w:p>
    <w:p w14:paraId="1455296D" w14:textId="3EBBDA9C" w:rsidR="009F24A1" w:rsidRPr="00B15E98" w:rsidRDefault="009F24A1" w:rsidP="009F24A1">
      <w:pPr>
        <w:pStyle w:val="CodeBlock"/>
        <w:rPr>
          <w:lang w:val="lv-LV"/>
        </w:rPr>
      </w:pPr>
      <w:r w:rsidRPr="00B15E98">
        <w:rPr>
          <w:lang w:val="lv-LV"/>
        </w:rPr>
        <w:t xml:space="preserve">      </w:t>
      </w:r>
      <w:r w:rsidRPr="00B15E98">
        <w:rPr>
          <w:color w:val="FF0000"/>
          <w:lang w:val="lv-LV"/>
        </w:rPr>
        <w:t>traceOutputOptions</w:t>
      </w:r>
      <w:r w:rsidRPr="00B15E98">
        <w:rPr>
          <w:lang w:val="lv-LV"/>
        </w:rPr>
        <w:t>="Timestamp"/&gt;</w:t>
      </w:r>
    </w:p>
    <w:p w14:paraId="222304EE"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listeners</w:t>
      </w:r>
      <w:r w:rsidRPr="00B15E98">
        <w:rPr>
          <w:lang w:val="lv-LV"/>
        </w:rPr>
        <w:t>&gt;</w:t>
      </w:r>
    </w:p>
    <w:p w14:paraId="3480D921" w14:textId="77777777" w:rsidR="009F24A1" w:rsidRPr="00B15E98" w:rsidRDefault="009F24A1" w:rsidP="009F24A1">
      <w:pPr>
        <w:pStyle w:val="CodeBlock"/>
        <w:rPr>
          <w:lang w:val="lv-LV"/>
        </w:rPr>
      </w:pPr>
      <w:r w:rsidRPr="00B15E98">
        <w:rPr>
          <w:lang w:val="lv-LV"/>
        </w:rPr>
        <w:t>&lt;/</w:t>
      </w:r>
      <w:r w:rsidRPr="00B15E98">
        <w:rPr>
          <w:color w:val="A31515"/>
          <w:lang w:val="lv-LV"/>
        </w:rPr>
        <w:t>source</w:t>
      </w:r>
      <w:r w:rsidRPr="00B15E98">
        <w:rPr>
          <w:lang w:val="lv-LV"/>
        </w:rPr>
        <w:t>&gt;</w:t>
      </w:r>
    </w:p>
    <w:p w14:paraId="6D9B032D" w14:textId="77777777" w:rsidR="009F24A1" w:rsidRPr="00B15E98" w:rsidRDefault="009F24A1" w:rsidP="009F24A1">
      <w:pPr>
        <w:pStyle w:val="CodeBlock"/>
        <w:rPr>
          <w:lang w:val="lv-LV"/>
        </w:rPr>
      </w:pPr>
      <w:r w:rsidRPr="00B15E98">
        <w:rPr>
          <w:lang w:val="lv-LV"/>
        </w:rPr>
        <w:t>&lt;</w:t>
      </w:r>
      <w:r w:rsidRPr="00B15E98">
        <w:rPr>
          <w:color w:val="A31515"/>
          <w:lang w:val="lv-LV"/>
        </w:rPr>
        <w:t>source</w:t>
      </w:r>
      <w:r w:rsidRPr="00B15E98">
        <w:rPr>
          <w:lang w:val="lv-LV"/>
        </w:rPr>
        <w:t xml:space="preserve"> </w:t>
      </w:r>
      <w:r w:rsidRPr="00B15E98">
        <w:rPr>
          <w:color w:val="FF0000"/>
          <w:lang w:val="lv-LV"/>
        </w:rPr>
        <w:t>name</w:t>
      </w:r>
      <w:r w:rsidRPr="00B15E98">
        <w:rPr>
          <w:lang w:val="lv-LV"/>
        </w:rPr>
        <w:t>="System.ServiceModel.MessageLogging"</w:t>
      </w:r>
    </w:p>
    <w:p w14:paraId="4E16A972" w14:textId="19BC7303" w:rsidR="009F24A1" w:rsidRPr="00B15E98" w:rsidRDefault="009F24A1" w:rsidP="009F24A1">
      <w:pPr>
        <w:pStyle w:val="CodeBlock"/>
        <w:rPr>
          <w:lang w:val="lv-LV"/>
        </w:rPr>
      </w:pPr>
      <w:r w:rsidRPr="00B15E98">
        <w:rPr>
          <w:lang w:val="lv-LV"/>
        </w:rPr>
        <w:t xml:space="preserve">      </w:t>
      </w:r>
      <w:r w:rsidRPr="00B15E98">
        <w:rPr>
          <w:color w:val="FF0000"/>
          <w:lang w:val="lv-LV"/>
        </w:rPr>
        <w:t>switchValue</w:t>
      </w:r>
      <w:r w:rsidRPr="00B15E98">
        <w:rPr>
          <w:lang w:val="lv-LV"/>
        </w:rPr>
        <w:t>="Warning, ActivityTracing"&gt;</w:t>
      </w:r>
    </w:p>
    <w:p w14:paraId="566F47D0"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listeners</w:t>
      </w:r>
      <w:r w:rsidRPr="00B15E98">
        <w:rPr>
          <w:lang w:val="lv-LV"/>
        </w:rPr>
        <w:t>&gt;</w:t>
      </w:r>
    </w:p>
    <w:p w14:paraId="5C08B66F"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add</w:t>
      </w:r>
      <w:r w:rsidRPr="00B15E98">
        <w:rPr>
          <w:lang w:val="lv-LV"/>
        </w:rPr>
        <w:t xml:space="preserve"> </w:t>
      </w:r>
      <w:r w:rsidRPr="00B15E98">
        <w:rPr>
          <w:color w:val="FF0000"/>
          <w:lang w:val="lv-LV"/>
        </w:rPr>
        <w:t>name</w:t>
      </w:r>
      <w:r w:rsidRPr="00B15E98">
        <w:rPr>
          <w:lang w:val="lv-LV"/>
        </w:rPr>
        <w:t>="ServiceModelMessageLoggingListener"</w:t>
      </w:r>
    </w:p>
    <w:p w14:paraId="1C8DD5A6" w14:textId="31745652" w:rsidR="009F24A1" w:rsidRPr="00B15E98" w:rsidRDefault="009F24A1" w:rsidP="009F24A1">
      <w:pPr>
        <w:pStyle w:val="CodeBlock"/>
        <w:rPr>
          <w:lang w:val="lv-LV"/>
        </w:rPr>
      </w:pPr>
      <w:r w:rsidRPr="00B15E98">
        <w:rPr>
          <w:lang w:val="lv-LV"/>
        </w:rPr>
        <w:t xml:space="preserve">      </w:t>
      </w:r>
      <w:r w:rsidRPr="00B15E98">
        <w:rPr>
          <w:color w:val="FF0000"/>
          <w:lang w:val="lv-LV"/>
        </w:rPr>
        <w:t>initializeData</w:t>
      </w:r>
      <w:r w:rsidRPr="00B15E98">
        <w:rPr>
          <w:lang w:val="lv-LV"/>
        </w:rPr>
        <w:t>="</w:t>
      </w:r>
      <w:r w:rsidRPr="00B15E98">
        <w:rPr>
          <w:highlight w:val="lightGray"/>
          <w:lang w:val="lv-LV"/>
        </w:rPr>
        <w:t>c:\Logs\</w:t>
      </w:r>
      <w:r w:rsidR="006E1630">
        <w:rPr>
          <w:highlight w:val="lightGray"/>
          <w:lang w:val="lv-LV"/>
        </w:rPr>
        <w:t>Lvp.</w:t>
      </w:r>
      <w:r w:rsidR="006E1630" w:rsidRPr="00B15E98">
        <w:rPr>
          <w:highlight w:val="lightGray"/>
          <w:lang w:val="lv-LV"/>
        </w:rPr>
        <w:t>Kd</w:t>
      </w:r>
      <w:r w:rsidR="006E1630">
        <w:rPr>
          <w:highlight w:val="lightGray"/>
          <w:lang w:val="lv-LV"/>
        </w:rPr>
        <w:t>v.Router</w:t>
      </w:r>
      <w:r w:rsidRPr="00B15E98">
        <w:rPr>
          <w:lang w:val="lv-LV"/>
        </w:rPr>
        <w:t>\web_messages.svclog"</w:t>
      </w:r>
    </w:p>
    <w:p w14:paraId="210506C5" w14:textId="77777777" w:rsidR="009F24A1" w:rsidRPr="00B15E98" w:rsidRDefault="009F24A1" w:rsidP="009F24A1">
      <w:pPr>
        <w:pStyle w:val="CodeBlock"/>
        <w:rPr>
          <w:lang w:val="lv-LV"/>
        </w:rPr>
      </w:pPr>
      <w:r w:rsidRPr="00B15E98">
        <w:rPr>
          <w:lang w:val="lv-LV"/>
        </w:rPr>
        <w:t xml:space="preserve">      </w:t>
      </w:r>
      <w:r w:rsidRPr="00B15E98">
        <w:rPr>
          <w:color w:val="FF0000"/>
          <w:lang w:val="lv-LV"/>
        </w:rPr>
        <w:t>type</w:t>
      </w:r>
      <w:r w:rsidRPr="00B15E98">
        <w:rPr>
          <w:lang w:val="lv-LV"/>
        </w:rPr>
        <w:t>="System.Diagnostics.XmlWriterTraceListener"</w:t>
      </w:r>
    </w:p>
    <w:p w14:paraId="0622E8C2" w14:textId="5F794645" w:rsidR="009F24A1" w:rsidRPr="00B15E98" w:rsidRDefault="009F24A1" w:rsidP="009F24A1">
      <w:pPr>
        <w:pStyle w:val="CodeBlock"/>
        <w:rPr>
          <w:lang w:val="lv-LV"/>
        </w:rPr>
      </w:pPr>
      <w:r w:rsidRPr="00B15E98">
        <w:rPr>
          <w:lang w:val="lv-LV"/>
        </w:rPr>
        <w:t xml:space="preserve">      </w:t>
      </w:r>
      <w:r w:rsidRPr="00B15E98">
        <w:rPr>
          <w:color w:val="FF0000"/>
          <w:lang w:val="lv-LV"/>
        </w:rPr>
        <w:t>traceOutputOptions</w:t>
      </w:r>
      <w:r w:rsidRPr="00B15E98">
        <w:rPr>
          <w:lang w:val="lv-LV"/>
        </w:rPr>
        <w:t>="Timestamp"/&gt;</w:t>
      </w:r>
    </w:p>
    <w:p w14:paraId="04480710"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listeners</w:t>
      </w:r>
      <w:r w:rsidRPr="00B15E98">
        <w:rPr>
          <w:lang w:val="lv-LV"/>
        </w:rPr>
        <w:t>&gt;</w:t>
      </w:r>
    </w:p>
    <w:p w14:paraId="5A43A736" w14:textId="77777777" w:rsidR="009F24A1" w:rsidRPr="00B15E98" w:rsidRDefault="009F24A1" w:rsidP="009F24A1">
      <w:pPr>
        <w:pStyle w:val="CodeBlock"/>
        <w:rPr>
          <w:lang w:val="lv-LV"/>
        </w:rPr>
      </w:pPr>
      <w:r w:rsidRPr="00B15E98">
        <w:rPr>
          <w:lang w:val="lv-LV"/>
        </w:rPr>
        <w:t>&lt;/</w:t>
      </w:r>
      <w:r w:rsidRPr="00B15E98">
        <w:rPr>
          <w:color w:val="A31515"/>
          <w:lang w:val="lv-LV"/>
        </w:rPr>
        <w:t>source</w:t>
      </w:r>
      <w:r w:rsidRPr="00B15E98">
        <w:rPr>
          <w:lang w:val="lv-LV"/>
        </w:rPr>
        <w:t>&gt;</w:t>
      </w:r>
    </w:p>
    <w:p w14:paraId="215C2582" w14:textId="77777777" w:rsidR="009F24A1" w:rsidRPr="00B15E98" w:rsidRDefault="009F24A1" w:rsidP="009F24A1">
      <w:pPr>
        <w:pStyle w:val="CodeBlock"/>
        <w:rPr>
          <w:lang w:val="lv-LV"/>
        </w:rPr>
      </w:pPr>
      <w:r w:rsidRPr="00B15E98">
        <w:rPr>
          <w:lang w:val="lv-LV"/>
        </w:rPr>
        <w:t>&lt;</w:t>
      </w:r>
      <w:r w:rsidRPr="00B15E98">
        <w:rPr>
          <w:color w:val="A31515"/>
          <w:lang w:val="lv-LV"/>
        </w:rPr>
        <w:t>source</w:t>
      </w:r>
      <w:r w:rsidRPr="00B15E98">
        <w:rPr>
          <w:lang w:val="lv-LV"/>
        </w:rPr>
        <w:t xml:space="preserve"> </w:t>
      </w:r>
      <w:r w:rsidRPr="00B15E98">
        <w:rPr>
          <w:color w:val="FF0000"/>
          <w:lang w:val="lv-LV"/>
        </w:rPr>
        <w:t>name</w:t>
      </w:r>
      <w:r w:rsidRPr="00B15E98">
        <w:rPr>
          <w:lang w:val="lv-LV"/>
        </w:rPr>
        <w:t>="System.ServiceModel"</w:t>
      </w:r>
    </w:p>
    <w:p w14:paraId="70729782" w14:textId="14BA7B80" w:rsidR="009F24A1" w:rsidRPr="00B15E98" w:rsidRDefault="009F24A1" w:rsidP="009F24A1">
      <w:pPr>
        <w:pStyle w:val="CodeBlock"/>
        <w:rPr>
          <w:lang w:val="lv-LV"/>
        </w:rPr>
      </w:pPr>
      <w:r w:rsidRPr="00B15E98">
        <w:rPr>
          <w:lang w:val="lv-LV"/>
        </w:rPr>
        <w:t xml:space="preserve">      </w:t>
      </w:r>
      <w:r w:rsidRPr="00B15E98">
        <w:rPr>
          <w:color w:val="FF0000"/>
          <w:lang w:val="lv-LV"/>
        </w:rPr>
        <w:t>switchValue</w:t>
      </w:r>
      <w:r w:rsidRPr="00B15E98">
        <w:rPr>
          <w:lang w:val="lv-LV"/>
        </w:rPr>
        <w:t xml:space="preserve">="Warning, ActivityTracing" </w:t>
      </w:r>
      <w:r w:rsidRPr="00B15E98">
        <w:rPr>
          <w:color w:val="FF0000"/>
          <w:lang w:val="lv-LV"/>
        </w:rPr>
        <w:t>propagateActivity</w:t>
      </w:r>
      <w:r w:rsidRPr="00B15E98">
        <w:rPr>
          <w:lang w:val="lv-LV"/>
        </w:rPr>
        <w:t>="true"&gt;</w:t>
      </w:r>
    </w:p>
    <w:p w14:paraId="772B4EB5"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listeners</w:t>
      </w:r>
      <w:r w:rsidRPr="00B15E98">
        <w:rPr>
          <w:lang w:val="lv-LV"/>
        </w:rPr>
        <w:t>&gt;</w:t>
      </w:r>
    </w:p>
    <w:p w14:paraId="51209073"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add</w:t>
      </w:r>
      <w:r w:rsidRPr="00B15E98">
        <w:rPr>
          <w:lang w:val="lv-LV"/>
        </w:rPr>
        <w:t xml:space="preserve"> </w:t>
      </w:r>
      <w:r w:rsidRPr="00B15E98">
        <w:rPr>
          <w:color w:val="FF0000"/>
          <w:lang w:val="lv-LV"/>
        </w:rPr>
        <w:t>name</w:t>
      </w:r>
      <w:r w:rsidRPr="00B15E98">
        <w:rPr>
          <w:lang w:val="lv-LV"/>
        </w:rPr>
        <w:t>="ServiceModelTraceListener"</w:t>
      </w:r>
    </w:p>
    <w:p w14:paraId="6C19F01A" w14:textId="7AF96110" w:rsidR="009F24A1" w:rsidRPr="00B15E98" w:rsidRDefault="009F24A1" w:rsidP="009F24A1">
      <w:pPr>
        <w:pStyle w:val="CodeBlock"/>
        <w:rPr>
          <w:lang w:val="lv-LV"/>
        </w:rPr>
      </w:pPr>
      <w:r w:rsidRPr="00B15E98">
        <w:rPr>
          <w:lang w:val="lv-LV"/>
        </w:rPr>
        <w:t xml:space="preserve">      </w:t>
      </w:r>
      <w:r w:rsidRPr="00B15E98">
        <w:rPr>
          <w:color w:val="FF0000"/>
          <w:lang w:val="lv-LV"/>
        </w:rPr>
        <w:t>initializeData</w:t>
      </w:r>
      <w:r w:rsidRPr="00B15E98">
        <w:rPr>
          <w:lang w:val="lv-LV"/>
        </w:rPr>
        <w:t>="</w:t>
      </w:r>
      <w:r w:rsidRPr="00B15E98">
        <w:rPr>
          <w:highlight w:val="lightGray"/>
          <w:lang w:val="lv-LV"/>
        </w:rPr>
        <w:t>c:\Logs\</w:t>
      </w:r>
      <w:r w:rsidR="006E1630">
        <w:rPr>
          <w:highlight w:val="lightGray"/>
          <w:lang w:val="lv-LV"/>
        </w:rPr>
        <w:t>Lvp.</w:t>
      </w:r>
      <w:r w:rsidR="006E1630" w:rsidRPr="00B15E98">
        <w:rPr>
          <w:highlight w:val="lightGray"/>
          <w:lang w:val="lv-LV"/>
        </w:rPr>
        <w:t>Kd</w:t>
      </w:r>
      <w:r w:rsidR="006E1630">
        <w:rPr>
          <w:highlight w:val="lightGray"/>
          <w:lang w:val="lv-LV"/>
        </w:rPr>
        <w:t>v.Router</w:t>
      </w:r>
      <w:r w:rsidRPr="00B15E98">
        <w:rPr>
          <w:lang w:val="lv-LV"/>
        </w:rPr>
        <w:t>\web_tracelog.svclog"</w:t>
      </w:r>
    </w:p>
    <w:p w14:paraId="22E1CB34" w14:textId="77777777" w:rsidR="009F24A1" w:rsidRPr="00B15E98" w:rsidRDefault="009F24A1" w:rsidP="009F24A1">
      <w:pPr>
        <w:pStyle w:val="CodeBlock"/>
        <w:rPr>
          <w:lang w:val="lv-LV"/>
        </w:rPr>
      </w:pPr>
      <w:r w:rsidRPr="00B15E98">
        <w:rPr>
          <w:lang w:val="lv-LV"/>
        </w:rPr>
        <w:t xml:space="preserve">      </w:t>
      </w:r>
      <w:r w:rsidRPr="00B15E98">
        <w:rPr>
          <w:color w:val="FF0000"/>
          <w:lang w:val="lv-LV"/>
        </w:rPr>
        <w:t>type</w:t>
      </w:r>
      <w:r w:rsidRPr="00B15E98">
        <w:rPr>
          <w:lang w:val="lv-LV"/>
        </w:rPr>
        <w:t>="System.Diagnostics.XmlWriterTraceListener"</w:t>
      </w:r>
    </w:p>
    <w:p w14:paraId="537778F4" w14:textId="07EC4AE0" w:rsidR="009F24A1" w:rsidRPr="00B15E98" w:rsidRDefault="009F24A1" w:rsidP="009F24A1">
      <w:pPr>
        <w:pStyle w:val="CodeBlock"/>
        <w:rPr>
          <w:lang w:val="lv-LV"/>
        </w:rPr>
      </w:pPr>
      <w:r w:rsidRPr="00B15E98">
        <w:rPr>
          <w:lang w:val="lv-LV"/>
        </w:rPr>
        <w:t xml:space="preserve">      </w:t>
      </w:r>
      <w:r w:rsidRPr="00B15E98">
        <w:rPr>
          <w:color w:val="FF0000"/>
          <w:lang w:val="lv-LV"/>
        </w:rPr>
        <w:t>traceOutputOptions</w:t>
      </w:r>
      <w:r w:rsidRPr="00B15E98">
        <w:rPr>
          <w:lang w:val="lv-LV"/>
        </w:rPr>
        <w:t>="Timestamp"/&gt;</w:t>
      </w:r>
    </w:p>
    <w:p w14:paraId="29680494"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listeners</w:t>
      </w:r>
      <w:r w:rsidRPr="00B15E98">
        <w:rPr>
          <w:lang w:val="lv-LV"/>
        </w:rPr>
        <w:t>&gt;</w:t>
      </w:r>
    </w:p>
    <w:p w14:paraId="168476BD" w14:textId="77777777" w:rsidR="009F24A1" w:rsidRPr="00B15E98" w:rsidRDefault="009F24A1" w:rsidP="009F24A1">
      <w:pPr>
        <w:pStyle w:val="CodeBlock"/>
        <w:rPr>
          <w:lang w:val="lv-LV"/>
        </w:rPr>
      </w:pPr>
      <w:r w:rsidRPr="00B15E98">
        <w:rPr>
          <w:lang w:val="lv-LV"/>
        </w:rPr>
        <w:t>&lt;/</w:t>
      </w:r>
      <w:r w:rsidRPr="00B15E98">
        <w:rPr>
          <w:color w:val="A31515"/>
          <w:lang w:val="lv-LV"/>
        </w:rPr>
        <w:t>source</w:t>
      </w:r>
      <w:r w:rsidRPr="00B15E98">
        <w:rPr>
          <w:lang w:val="lv-LV"/>
        </w:rPr>
        <w:t>&gt;</w:t>
      </w:r>
    </w:p>
    <w:p w14:paraId="72CBE362" w14:textId="77777777" w:rsidR="009F24A1" w:rsidRPr="00B15E98" w:rsidRDefault="009F24A1" w:rsidP="009F24A1">
      <w:pPr>
        <w:pStyle w:val="CodeBlock"/>
        <w:rPr>
          <w:lang w:val="lv-LV"/>
        </w:rPr>
      </w:pPr>
      <w:r w:rsidRPr="00B15E98">
        <w:rPr>
          <w:lang w:val="lv-LV"/>
        </w:rPr>
        <w:t>&lt;</w:t>
      </w:r>
      <w:r w:rsidRPr="00B15E98">
        <w:rPr>
          <w:color w:val="A31515"/>
          <w:lang w:val="lv-LV"/>
        </w:rPr>
        <w:t>source</w:t>
      </w:r>
      <w:r w:rsidRPr="00B15E98">
        <w:rPr>
          <w:lang w:val="lv-LV"/>
        </w:rPr>
        <w:t xml:space="preserve"> </w:t>
      </w:r>
      <w:r w:rsidRPr="00B15E98">
        <w:rPr>
          <w:color w:val="FF0000"/>
          <w:lang w:val="lv-LV"/>
        </w:rPr>
        <w:t>name</w:t>
      </w:r>
      <w:r w:rsidRPr="00B15E98">
        <w:rPr>
          <w:lang w:val="lv-LV"/>
        </w:rPr>
        <w:t xml:space="preserve">="System.ServiceModel.Routing" </w:t>
      </w:r>
      <w:r w:rsidRPr="00B15E98">
        <w:rPr>
          <w:color w:val="FF0000"/>
          <w:lang w:val="lv-LV"/>
        </w:rPr>
        <w:t>switchValue</w:t>
      </w:r>
      <w:r w:rsidRPr="00B15E98">
        <w:rPr>
          <w:lang w:val="lv-LV"/>
        </w:rPr>
        <w:t>="Warning"&gt;</w:t>
      </w:r>
    </w:p>
    <w:p w14:paraId="12DF25AF"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listeners</w:t>
      </w:r>
      <w:r w:rsidRPr="00B15E98">
        <w:rPr>
          <w:lang w:val="lv-LV"/>
        </w:rPr>
        <w:t>&gt;</w:t>
      </w:r>
    </w:p>
    <w:p w14:paraId="3A8147C4"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add</w:t>
      </w:r>
      <w:r w:rsidRPr="00B15E98">
        <w:rPr>
          <w:lang w:val="lv-LV"/>
        </w:rPr>
        <w:t xml:space="preserve"> </w:t>
      </w:r>
      <w:r w:rsidRPr="00B15E98">
        <w:rPr>
          <w:color w:val="FF0000"/>
          <w:lang w:val="lv-LV"/>
        </w:rPr>
        <w:t>name</w:t>
      </w:r>
      <w:r w:rsidRPr="00B15E98">
        <w:rPr>
          <w:lang w:val="lv-LV"/>
        </w:rPr>
        <w:t>="ServiceModelTraceListener"</w:t>
      </w:r>
    </w:p>
    <w:p w14:paraId="25B74A95" w14:textId="6D9AADF3" w:rsidR="009F24A1" w:rsidRPr="00B15E98" w:rsidRDefault="009F24A1" w:rsidP="009F24A1">
      <w:pPr>
        <w:pStyle w:val="CodeBlock"/>
        <w:rPr>
          <w:lang w:val="lv-LV"/>
        </w:rPr>
      </w:pPr>
      <w:r w:rsidRPr="00B15E98">
        <w:rPr>
          <w:lang w:val="lv-LV"/>
        </w:rPr>
        <w:t xml:space="preserve">      </w:t>
      </w:r>
      <w:r w:rsidRPr="00B15E98">
        <w:rPr>
          <w:color w:val="FF0000"/>
          <w:lang w:val="lv-LV"/>
        </w:rPr>
        <w:t>initializeData</w:t>
      </w:r>
      <w:r w:rsidRPr="00B15E98">
        <w:rPr>
          <w:lang w:val="lv-LV"/>
        </w:rPr>
        <w:t>="</w:t>
      </w:r>
      <w:r w:rsidRPr="00B15E98">
        <w:rPr>
          <w:highlight w:val="lightGray"/>
          <w:lang w:val="lv-LV"/>
        </w:rPr>
        <w:t>c:\Logs\</w:t>
      </w:r>
      <w:r w:rsidR="006E1630">
        <w:rPr>
          <w:highlight w:val="lightGray"/>
          <w:lang w:val="lv-LV"/>
        </w:rPr>
        <w:t>Lvp.</w:t>
      </w:r>
      <w:r w:rsidR="006E1630" w:rsidRPr="00B15E98">
        <w:rPr>
          <w:highlight w:val="lightGray"/>
          <w:lang w:val="lv-LV"/>
        </w:rPr>
        <w:t>Kd</w:t>
      </w:r>
      <w:r w:rsidR="006E1630">
        <w:rPr>
          <w:highlight w:val="lightGray"/>
          <w:lang w:val="lv-LV"/>
        </w:rPr>
        <w:t>v.Router</w:t>
      </w:r>
      <w:r w:rsidRPr="00B15E98">
        <w:rPr>
          <w:lang w:val="lv-LV"/>
        </w:rPr>
        <w:t>\web_routerlog.svclog"</w:t>
      </w:r>
    </w:p>
    <w:p w14:paraId="6638E887" w14:textId="77777777" w:rsidR="009F24A1" w:rsidRPr="00B15E98" w:rsidRDefault="009F24A1" w:rsidP="009F24A1">
      <w:pPr>
        <w:pStyle w:val="CodeBlock"/>
        <w:rPr>
          <w:lang w:val="lv-LV"/>
        </w:rPr>
      </w:pPr>
      <w:r w:rsidRPr="00B15E98">
        <w:rPr>
          <w:lang w:val="lv-LV"/>
        </w:rPr>
        <w:t xml:space="preserve">      </w:t>
      </w:r>
      <w:r w:rsidRPr="00B15E98">
        <w:rPr>
          <w:color w:val="FF0000"/>
          <w:lang w:val="lv-LV"/>
        </w:rPr>
        <w:t>type</w:t>
      </w:r>
      <w:r w:rsidRPr="00B15E98">
        <w:rPr>
          <w:lang w:val="lv-LV"/>
        </w:rPr>
        <w:t>="System.Diagnostics.XmlWriterTraceListener"</w:t>
      </w:r>
    </w:p>
    <w:p w14:paraId="15B56073" w14:textId="42739E79" w:rsidR="009F24A1" w:rsidRPr="00B15E98" w:rsidRDefault="009F24A1" w:rsidP="009F24A1">
      <w:pPr>
        <w:pStyle w:val="CodeBlock"/>
        <w:rPr>
          <w:lang w:val="lv-LV"/>
        </w:rPr>
      </w:pPr>
      <w:r w:rsidRPr="00B15E98">
        <w:rPr>
          <w:lang w:val="lv-LV"/>
        </w:rPr>
        <w:t xml:space="preserve">      </w:t>
      </w:r>
      <w:r w:rsidRPr="00B15E98">
        <w:rPr>
          <w:color w:val="FF0000"/>
          <w:lang w:val="lv-LV"/>
        </w:rPr>
        <w:t>traceOutputOptions</w:t>
      </w:r>
      <w:r w:rsidRPr="00B15E98">
        <w:rPr>
          <w:lang w:val="lv-LV"/>
        </w:rPr>
        <w:t>="Timestamp"/&gt;</w:t>
      </w:r>
    </w:p>
    <w:p w14:paraId="6A41E641" w14:textId="77777777" w:rsidR="009F24A1" w:rsidRPr="00B15E98" w:rsidRDefault="009F24A1" w:rsidP="009F24A1">
      <w:pPr>
        <w:pStyle w:val="CodeBlock"/>
        <w:rPr>
          <w:lang w:val="lv-LV"/>
        </w:rPr>
      </w:pPr>
      <w:r w:rsidRPr="00B15E98">
        <w:rPr>
          <w:lang w:val="lv-LV"/>
        </w:rPr>
        <w:t xml:space="preserve">  &lt;/</w:t>
      </w:r>
      <w:r w:rsidRPr="00B15E98">
        <w:rPr>
          <w:color w:val="A31515"/>
          <w:lang w:val="lv-LV"/>
        </w:rPr>
        <w:t>listeners</w:t>
      </w:r>
      <w:r w:rsidRPr="00B15E98">
        <w:rPr>
          <w:lang w:val="lv-LV"/>
        </w:rPr>
        <w:t>&gt;</w:t>
      </w:r>
    </w:p>
    <w:p w14:paraId="7D2B3A94" w14:textId="77777777" w:rsidR="009F24A1" w:rsidRPr="00B15E98" w:rsidRDefault="009F24A1" w:rsidP="009F24A1">
      <w:pPr>
        <w:pStyle w:val="CodeBlock"/>
        <w:rPr>
          <w:lang w:val="lv-LV"/>
        </w:rPr>
      </w:pPr>
      <w:r w:rsidRPr="00B15E98">
        <w:rPr>
          <w:lang w:val="lv-LV"/>
        </w:rPr>
        <w:t>&lt;/</w:t>
      </w:r>
      <w:r w:rsidRPr="00B15E98">
        <w:rPr>
          <w:color w:val="A31515"/>
          <w:lang w:val="lv-LV"/>
        </w:rPr>
        <w:t>source</w:t>
      </w:r>
      <w:r w:rsidRPr="00B15E98">
        <w:rPr>
          <w:lang w:val="lv-LV"/>
        </w:rPr>
        <w:t>&gt;</w:t>
      </w:r>
    </w:p>
    <w:p w14:paraId="419C8D93" w14:textId="15C6AF52" w:rsidR="00873660" w:rsidRPr="00B15E98" w:rsidRDefault="00F70C81" w:rsidP="00873660">
      <w:pPr>
        <w:pStyle w:val="Heading2"/>
      </w:pPr>
      <w:bookmarkStart w:id="127" w:name="_Toc371584651"/>
      <w:r w:rsidRPr="00B15E98">
        <w:t>KDV formas piemēra</w:t>
      </w:r>
      <w:r w:rsidR="00873660" w:rsidRPr="00B15E98">
        <w:t xml:space="preserve"> uzstādīšana</w:t>
      </w:r>
      <w:bookmarkEnd w:id="127"/>
    </w:p>
    <w:p w14:paraId="419C8D94" w14:textId="3253EE73" w:rsidR="00873660" w:rsidRPr="00B15E98" w:rsidRDefault="00F70C81" w:rsidP="00873660">
      <w:r w:rsidRPr="00B15E98">
        <w:t>KDV formas</w:t>
      </w:r>
      <w:r w:rsidR="00873660" w:rsidRPr="00B15E98">
        <w:t xml:space="preserve"> piemēr</w:t>
      </w:r>
      <w:r w:rsidR="005209C4" w:rsidRPr="00B15E98">
        <w:t>i</w:t>
      </w:r>
      <w:r w:rsidR="00873660" w:rsidRPr="00B15E98">
        <w:t xml:space="preserve"> atrodam</w:t>
      </w:r>
      <w:r w:rsidR="005209C4" w:rsidRPr="00B15E98">
        <w:t>i</w:t>
      </w:r>
      <w:r w:rsidR="00873660" w:rsidRPr="00B15E98">
        <w:t xml:space="preserve"> </w:t>
      </w:r>
      <w:r w:rsidR="00BB4935" w:rsidRPr="00B15E98">
        <w:rPr>
          <w:i/>
        </w:rPr>
        <w:t>Lvp.</w:t>
      </w:r>
      <w:r w:rsidRPr="00B15E98">
        <w:rPr>
          <w:i/>
        </w:rPr>
        <w:t>Kdv</w:t>
      </w:r>
      <w:r w:rsidR="00BB4935" w:rsidRPr="00B15E98">
        <w:rPr>
          <w:i/>
        </w:rPr>
        <w:t>.Environment.zip</w:t>
      </w:r>
      <w:r w:rsidR="00BB4935" w:rsidRPr="00B15E98">
        <w:t xml:space="preserve"> pakotnes</w:t>
      </w:r>
      <w:r w:rsidR="00757610" w:rsidRPr="00B15E98">
        <w:t xml:space="preserve"> </w:t>
      </w:r>
      <w:r w:rsidR="00E96B95" w:rsidRPr="00B15E98">
        <w:rPr>
          <w:i/>
        </w:rPr>
        <w:t>Lvp.</w:t>
      </w:r>
      <w:r w:rsidR="005209C4" w:rsidRPr="00B15E98">
        <w:rPr>
          <w:i/>
        </w:rPr>
        <w:t>Kdv</w:t>
      </w:r>
      <w:r w:rsidR="00E96B95" w:rsidRPr="00B15E98">
        <w:rPr>
          <w:i/>
        </w:rPr>
        <w:t>.Examples</w:t>
      </w:r>
      <w:r w:rsidR="00873660" w:rsidRPr="00B15E98">
        <w:t xml:space="preserve"> </w:t>
      </w:r>
      <w:r w:rsidR="00E96B95" w:rsidRPr="00B15E98">
        <w:t>mapē</w:t>
      </w:r>
      <w:r w:rsidR="00873660" w:rsidRPr="00B15E98">
        <w:t>. Pakotne jāatarhivē un apakšnodaļās aprakstītās darbības jāveic katram piemēram (apakšmape ar nosaukumu, kas beidzas ar „.</w:t>
      </w:r>
      <w:r w:rsidR="00B16410" w:rsidRPr="00B15E98">
        <w:t>W</w:t>
      </w:r>
      <w:r w:rsidR="00873660" w:rsidRPr="00B15E98">
        <w:t>eb”).</w:t>
      </w:r>
    </w:p>
    <w:p w14:paraId="419C8D95" w14:textId="336A05B6" w:rsidR="00873660" w:rsidRPr="00B15E98" w:rsidRDefault="00873660" w:rsidP="00873660">
      <w:pPr>
        <w:pStyle w:val="Heading3"/>
      </w:pPr>
      <w:bookmarkStart w:id="128" w:name="_Ref350267310"/>
      <w:bookmarkStart w:id="129" w:name="_Toc371584652"/>
      <w:r w:rsidRPr="00B15E98">
        <w:t xml:space="preserve">IIS </w:t>
      </w:r>
      <w:r w:rsidR="00CA31BB" w:rsidRPr="00B15E98">
        <w:t>apakš-</w:t>
      </w:r>
      <w:r w:rsidR="00B40B0E" w:rsidRPr="00B15E98">
        <w:t>a</w:t>
      </w:r>
      <w:r w:rsidR="00CA31BB" w:rsidRPr="00B15E98">
        <w:t>p</w:t>
      </w:r>
      <w:r w:rsidR="00B40B0E" w:rsidRPr="00B15E98">
        <w:t>likācijas</w:t>
      </w:r>
      <w:r w:rsidRPr="00B15E98">
        <w:t xml:space="preserve"> izveide</w:t>
      </w:r>
      <w:bookmarkEnd w:id="128"/>
      <w:bookmarkEnd w:id="129"/>
    </w:p>
    <w:p w14:paraId="419C8D96" w14:textId="36EF987D" w:rsidR="00873660" w:rsidRPr="00B15E98" w:rsidRDefault="00873660" w:rsidP="00873660">
      <w:r w:rsidRPr="00B15E98">
        <w:t xml:space="preserve">Priekšnosacījumi: izpildītas </w:t>
      </w:r>
      <w:r w:rsidR="0086158F" w:rsidRPr="00B15E98">
        <w:fldChar w:fldCharType="begin"/>
      </w:r>
      <w:r w:rsidR="0086158F" w:rsidRPr="00B15E98">
        <w:instrText xml:space="preserve"> REF _Ref361845028 \r \h </w:instrText>
      </w:r>
      <w:r w:rsidR="0086158F" w:rsidRPr="00B15E98">
        <w:fldChar w:fldCharType="separate"/>
      </w:r>
      <w:r w:rsidR="00D601A2">
        <w:t>4.3</w:t>
      </w:r>
      <w:r w:rsidR="0086158F" w:rsidRPr="00B15E98">
        <w:fldChar w:fldCharType="end"/>
      </w:r>
      <w:r w:rsidR="0086158F" w:rsidRPr="00B15E98">
        <w:t xml:space="preserve"> </w:t>
      </w:r>
      <w:r w:rsidRPr="00B15E98">
        <w:t>sadaļas instrukcijas.</w:t>
      </w:r>
    </w:p>
    <w:p w14:paraId="419C8D97" w14:textId="3434BF00" w:rsidR="00873660" w:rsidRPr="00B15E98" w:rsidRDefault="00873660" w:rsidP="007625BC">
      <w:pPr>
        <w:pStyle w:val="ListNumber"/>
        <w:numPr>
          <w:ilvl w:val="0"/>
          <w:numId w:val="0"/>
        </w:numPr>
      </w:pPr>
      <w:r w:rsidRPr="00B15E98">
        <w:t xml:space="preserve">Jāpievieno jauna apakš-aplikācija </w:t>
      </w:r>
      <w:r w:rsidRPr="00B15E98">
        <w:rPr>
          <w:b/>
        </w:rPr>
        <w:t>eservices</w:t>
      </w:r>
      <w:r w:rsidRPr="00B15E98">
        <w:t xml:space="preserve"> lietojumam</w:t>
      </w:r>
      <w:r w:rsidR="00E946C9" w:rsidRPr="00B15E98">
        <w:t xml:space="preserve"> (skat. dokumenta </w:t>
      </w:r>
      <w:r w:rsidR="00E946C9" w:rsidRPr="00B15E98">
        <w:fldChar w:fldCharType="begin"/>
      </w:r>
      <w:r w:rsidR="00E946C9" w:rsidRPr="00B15E98">
        <w:instrText xml:space="preserve"> REF _Ref361822453 \r \h </w:instrText>
      </w:r>
      <w:r w:rsidR="00E946C9" w:rsidRPr="00B15E98">
        <w:fldChar w:fldCharType="separate"/>
      </w:r>
      <w:r w:rsidR="00D601A2">
        <w:t>[2]</w:t>
      </w:r>
      <w:r w:rsidR="00E946C9" w:rsidRPr="00B15E98">
        <w:fldChar w:fldCharType="end"/>
      </w:r>
      <w:r w:rsidR="00E946C9" w:rsidRPr="00B15E98">
        <w:t xml:space="preserve"> sadaļu </w:t>
      </w:r>
      <w:r w:rsidR="00E946C9" w:rsidRPr="00B15E98">
        <w:rPr>
          <w:i/>
        </w:rPr>
        <w:t>4.3.4. Portāla emulatora apakš-aplikācijas izveidošana</w:t>
      </w:r>
      <w:r w:rsidR="00E946C9" w:rsidRPr="00B15E98">
        <w:t>)</w:t>
      </w:r>
      <w:r w:rsidRPr="00B15E98">
        <w:rPr>
          <w:color w:val="FF0000"/>
        </w:rPr>
        <w:t xml:space="preserve"> </w:t>
      </w:r>
      <w:r w:rsidRPr="00B15E98">
        <w:t>ar šādiem parametriem:</w:t>
      </w:r>
    </w:p>
    <w:p w14:paraId="419C8D98" w14:textId="2D8FACBC" w:rsidR="00873660" w:rsidRPr="00B15E98" w:rsidRDefault="00873660" w:rsidP="00873660">
      <w:pPr>
        <w:pStyle w:val="ListBullet"/>
      </w:pPr>
      <w:r w:rsidRPr="00B15E98">
        <w:rPr>
          <w:b/>
        </w:rPr>
        <w:t>Alias</w:t>
      </w:r>
      <w:r w:rsidRPr="00B15E98">
        <w:t>: Piemēra nosaukums (</w:t>
      </w:r>
      <w:r w:rsidR="00757610" w:rsidRPr="00B15E98">
        <w:t>piemēram,</w:t>
      </w:r>
      <w:r w:rsidRPr="00B15E98">
        <w:t xml:space="preserve"> </w:t>
      </w:r>
      <w:r w:rsidR="00E946C9" w:rsidRPr="00B15E98">
        <w:t>Example</w:t>
      </w:r>
      <w:r w:rsidR="00FB0A98" w:rsidRPr="00B15E98">
        <w:t>.SimpleForm</w:t>
      </w:r>
      <w:r w:rsidRPr="00B15E98">
        <w:t>)</w:t>
      </w:r>
      <w:r w:rsidR="00AE561A" w:rsidRPr="00B15E98">
        <w:t>;</w:t>
      </w:r>
    </w:p>
    <w:p w14:paraId="419C8D99" w14:textId="4151D036" w:rsidR="00873660" w:rsidRPr="00B15E98" w:rsidRDefault="00873660" w:rsidP="00873660">
      <w:pPr>
        <w:pStyle w:val="ListBullet"/>
      </w:pPr>
      <w:r w:rsidRPr="00B15E98">
        <w:rPr>
          <w:b/>
        </w:rPr>
        <w:t>Application pool</w:t>
      </w:r>
      <w:r w:rsidRPr="00B15E98">
        <w:t>: noklus</w:t>
      </w:r>
      <w:r w:rsidR="00CD182C" w:rsidRPr="00B15E98">
        <w:t>ētā</w:t>
      </w:r>
      <w:r w:rsidRPr="00B15E98">
        <w:t xml:space="preserve"> vērt</w:t>
      </w:r>
      <w:r w:rsidR="00CD182C" w:rsidRPr="00B15E98">
        <w:t>ība</w:t>
      </w:r>
      <w:r w:rsidRPr="00B15E98">
        <w:t xml:space="preserve"> (eservices lietojuma pūls)</w:t>
      </w:r>
      <w:r w:rsidR="00AE561A" w:rsidRPr="00B15E98">
        <w:t>;</w:t>
      </w:r>
    </w:p>
    <w:p w14:paraId="419C8D9A" w14:textId="77777777" w:rsidR="00873660" w:rsidRPr="00B15E98" w:rsidRDefault="00873660" w:rsidP="00873660">
      <w:pPr>
        <w:pStyle w:val="ListBullet"/>
      </w:pPr>
      <w:r w:rsidRPr="00B15E98">
        <w:rPr>
          <w:b/>
        </w:rPr>
        <w:t>Physical path</w:t>
      </w:r>
      <w:r w:rsidRPr="00B15E98">
        <w:t>: ceļš uz piemēra mapi.</w:t>
      </w:r>
    </w:p>
    <w:p w14:paraId="6BFC006F" w14:textId="41074475" w:rsidR="00A455AE" w:rsidRPr="00B15E98" w:rsidRDefault="00A455AE" w:rsidP="00242C78">
      <w:r w:rsidRPr="00B15E98">
        <w:t>Jāatceras arī pūla lietotājam piešķirt tiesības piemēru mapēs.</w:t>
      </w:r>
    </w:p>
    <w:p w14:paraId="419C8D9B" w14:textId="77777777" w:rsidR="00873660" w:rsidRPr="00B15E98" w:rsidRDefault="00873660" w:rsidP="00873660">
      <w:pPr>
        <w:pStyle w:val="Heading3"/>
      </w:pPr>
      <w:bookmarkStart w:id="130" w:name="_Ref350258650"/>
      <w:bookmarkStart w:id="131" w:name="_Ref350427698"/>
      <w:bookmarkStart w:id="132" w:name="_Toc371584653"/>
      <w:r w:rsidRPr="00B15E98">
        <w:lastRenderedPageBreak/>
        <w:t xml:space="preserve">Sertifikātu </w:t>
      </w:r>
      <w:bookmarkEnd w:id="130"/>
      <w:r w:rsidRPr="00B15E98">
        <w:t>importēšana</w:t>
      </w:r>
      <w:bookmarkEnd w:id="131"/>
      <w:bookmarkEnd w:id="132"/>
    </w:p>
    <w:p w14:paraId="2CF70CC2" w14:textId="3F194050" w:rsidR="00BE147C" w:rsidRPr="00B15E98" w:rsidRDefault="00D933BC" w:rsidP="00247D30">
      <w:r w:rsidRPr="00B15E98">
        <w:t>Jāveic sertifikātu uzstādīšana un privātās atslēgas pieejas tiesību piešķiršana, kā tas ir aprakstīts.</w:t>
      </w:r>
      <w:r w:rsidR="00B72CBB" w:rsidRPr="00B15E98">
        <w:t xml:space="preserve"> </w:t>
      </w:r>
      <w:r w:rsidR="00B72CBB" w:rsidRPr="00B15E98">
        <w:fldChar w:fldCharType="begin"/>
      </w:r>
      <w:r w:rsidR="00B72CBB" w:rsidRPr="00B15E98">
        <w:instrText xml:space="preserve"> REF _Ref357527370 \r \h </w:instrText>
      </w:r>
      <w:r w:rsidR="00B72CBB" w:rsidRPr="00B15E98">
        <w:fldChar w:fldCharType="separate"/>
      </w:r>
      <w:r w:rsidR="00D601A2">
        <w:t>4.4.2</w:t>
      </w:r>
      <w:r w:rsidR="00B72CBB" w:rsidRPr="00B15E98">
        <w:fldChar w:fldCharType="end"/>
      </w:r>
      <w:r w:rsidR="00757610">
        <w:t>.</w:t>
      </w:r>
      <w:r w:rsidRPr="00B15E98">
        <w:t>sadaļā.</w:t>
      </w:r>
      <w:r w:rsidR="00247D30" w:rsidRPr="00B15E98">
        <w:t xml:space="preserve"> Sertifikāti atrodami sertifikātu arhīvā (skat. </w:t>
      </w:r>
      <w:r w:rsidR="00563AC2" w:rsidRPr="00B15E98">
        <w:fldChar w:fldCharType="begin"/>
      </w:r>
      <w:r w:rsidR="00563AC2" w:rsidRPr="00B15E98">
        <w:instrText xml:space="preserve"> REF _Ref357527609 \r \h </w:instrText>
      </w:r>
      <w:r w:rsidR="00563AC2" w:rsidRPr="00B15E98">
        <w:fldChar w:fldCharType="separate"/>
      </w:r>
      <w:r w:rsidR="00D601A2">
        <w:t>4.2.2.1</w:t>
      </w:r>
      <w:r w:rsidR="00563AC2" w:rsidRPr="00B15E98">
        <w:fldChar w:fldCharType="end"/>
      </w:r>
      <w:r w:rsidR="00757610">
        <w:t>.</w:t>
      </w:r>
      <w:r w:rsidR="00563AC2" w:rsidRPr="00B15E98">
        <w:t>sadaļu</w:t>
      </w:r>
      <w:r w:rsidR="00247D30" w:rsidRPr="00B15E98">
        <w:t xml:space="preserve">) un to nosaukums atbilst </w:t>
      </w:r>
      <w:r w:rsidR="00A75405" w:rsidRPr="00B15E98">
        <w:t>KDV formas piemēra</w:t>
      </w:r>
      <w:r w:rsidR="00247D30" w:rsidRPr="00B15E98">
        <w:t xml:space="preserve"> projekta nosaukumam </w:t>
      </w:r>
      <w:r w:rsidR="00AC520C" w:rsidRPr="00B15E98">
        <w:t xml:space="preserve">(piemēram, </w:t>
      </w:r>
      <w:r w:rsidR="00AC520C" w:rsidRPr="00B15E98">
        <w:rPr>
          <w:i/>
        </w:rPr>
        <w:t>Abc.</w:t>
      </w:r>
      <w:r w:rsidR="00A75405" w:rsidRPr="00B15E98">
        <w:rPr>
          <w:i/>
        </w:rPr>
        <w:t>Kdv</w:t>
      </w:r>
      <w:r w:rsidR="00AC520C" w:rsidRPr="00B15E98">
        <w:rPr>
          <w:i/>
        </w:rPr>
        <w:t>.Example</w:t>
      </w:r>
      <w:r w:rsidR="00A75405" w:rsidRPr="00B15E98">
        <w:rPr>
          <w:i/>
        </w:rPr>
        <w:t>s</w:t>
      </w:r>
      <w:r w:rsidR="00AC520C" w:rsidRPr="00B15E98">
        <w:rPr>
          <w:i/>
        </w:rPr>
        <w:t>.</w:t>
      </w:r>
      <w:r w:rsidR="00A75405" w:rsidRPr="00B15E98">
        <w:rPr>
          <w:i/>
        </w:rPr>
        <w:t>SimpleForm.</w:t>
      </w:r>
      <w:r w:rsidR="00AC520C" w:rsidRPr="00B15E98">
        <w:rPr>
          <w:i/>
        </w:rPr>
        <w:t>pfx</w:t>
      </w:r>
      <w:r w:rsidR="00AC520C" w:rsidRPr="00B15E98">
        <w:t>).</w:t>
      </w:r>
    </w:p>
    <w:p w14:paraId="2031D4FC" w14:textId="5969FDD7" w:rsidR="004E39AD" w:rsidRPr="00B15E98" w:rsidRDefault="004E39AD" w:rsidP="004E39AD">
      <w:pPr>
        <w:pStyle w:val="Heading3"/>
      </w:pPr>
      <w:bookmarkStart w:id="133" w:name="_Toc371584654"/>
      <w:bookmarkStart w:id="134" w:name="_Ref350248470"/>
      <w:bookmarkEnd w:id="113"/>
      <w:r w:rsidRPr="00B15E98">
        <w:t>Žurnalēšanas mapju uzstādīšana</w:t>
      </w:r>
      <w:bookmarkEnd w:id="133"/>
    </w:p>
    <w:p w14:paraId="5B655490" w14:textId="2F29BAD5" w:rsidR="004E39AD" w:rsidRPr="00B15E98" w:rsidRDefault="00274C7D" w:rsidP="004E39AD">
      <w:r w:rsidRPr="00B15E98">
        <w:t>Nepieciešams izveidot mapi žurnalēšanas datnēm un iepriekšējos soļos izveidotā pūla lietotājam jāpiešķir tiesības rakstīt šajā mapē. Pretējā gadījumā žurnalēšanas informācija vienkārši netiks saglabāta.</w:t>
      </w:r>
    </w:p>
    <w:p w14:paraId="6FDA3FF0" w14:textId="495811A0" w:rsidR="00E82F68" w:rsidRPr="00B15E98" w:rsidRDefault="00E82F68" w:rsidP="004E39AD">
      <w:r w:rsidRPr="00B15E98">
        <w:t>Pēc noklusējuma mapes ceļš ir „C:\Logs\</w:t>
      </w:r>
      <w:r w:rsidR="00D51FBA">
        <w:t>Lvp.</w:t>
      </w:r>
      <w:r w:rsidR="00A75405" w:rsidRPr="00B15E98">
        <w:t>Kdv</w:t>
      </w:r>
      <w:r w:rsidR="00D51FBA">
        <w:t>.Forms</w:t>
      </w:r>
      <w:r w:rsidRPr="00B15E98">
        <w:t>\”, bet to var mainīt konfigurācijas datnē (web.config):</w:t>
      </w:r>
    </w:p>
    <w:p w14:paraId="55130317" w14:textId="4189F55D" w:rsidR="00E82F68" w:rsidRPr="00B15E98" w:rsidRDefault="00E82F68" w:rsidP="00E82F68">
      <w:pPr>
        <w:pStyle w:val="CodeBlock"/>
        <w:rPr>
          <w:lang w:val="lv-LV"/>
        </w:rPr>
      </w:pPr>
      <w:r w:rsidRPr="00B15E98">
        <w:rPr>
          <w:lang w:val="lv-LV"/>
        </w:rPr>
        <w:t>&lt;</w:t>
      </w:r>
      <w:r w:rsidRPr="00B15E98">
        <w:rPr>
          <w:color w:val="A31515"/>
          <w:lang w:val="lv-LV"/>
        </w:rPr>
        <w:t>add</w:t>
      </w:r>
      <w:r w:rsidRPr="00B15E98">
        <w:rPr>
          <w:lang w:val="lv-LV"/>
        </w:rPr>
        <w:t xml:space="preserve"> </w:t>
      </w:r>
      <w:r w:rsidRPr="00B15E98">
        <w:rPr>
          <w:color w:val="FF0000"/>
          <w:lang w:val="lv-LV"/>
        </w:rPr>
        <w:t>name</w:t>
      </w:r>
      <w:r w:rsidRPr="00B15E98">
        <w:rPr>
          <w:lang w:val="lv-LV"/>
        </w:rPr>
        <w:t>="</w:t>
      </w:r>
      <w:r w:rsidR="000B3DDE" w:rsidRPr="00B15E98">
        <w:rPr>
          <w:lang w:val="lv-LV"/>
        </w:rPr>
        <w:t>MessageListener</w:t>
      </w:r>
      <w:r w:rsidRPr="00B15E98">
        <w:rPr>
          <w:lang w:val="lv-LV"/>
        </w:rPr>
        <w:t>"</w:t>
      </w:r>
    </w:p>
    <w:p w14:paraId="556A6D02" w14:textId="77777777" w:rsidR="00E82F68" w:rsidRPr="00B15E98" w:rsidRDefault="00E82F68" w:rsidP="00E82F68">
      <w:pPr>
        <w:pStyle w:val="CodeBlock"/>
        <w:rPr>
          <w:lang w:val="lv-LV"/>
        </w:rPr>
      </w:pPr>
      <w:r w:rsidRPr="00B15E98">
        <w:rPr>
          <w:lang w:val="lv-LV"/>
        </w:rPr>
        <w:t xml:space="preserve">           </w:t>
      </w:r>
      <w:r w:rsidRPr="00B15E98">
        <w:rPr>
          <w:color w:val="FF0000"/>
          <w:lang w:val="lv-LV"/>
        </w:rPr>
        <w:t>type</w:t>
      </w:r>
      <w:r w:rsidRPr="00B15E98">
        <w:rPr>
          <w:lang w:val="lv-LV"/>
        </w:rPr>
        <w:t>="IVIS.Diagnostics.LogFlatFileTraceListener, IVIS.Diagnostics"</w:t>
      </w:r>
    </w:p>
    <w:p w14:paraId="6EE4D5E4" w14:textId="392C4EAE" w:rsidR="00E82F68" w:rsidRPr="00B15E98" w:rsidRDefault="00E82F68" w:rsidP="00E82F68">
      <w:pPr>
        <w:pStyle w:val="CodeBlock"/>
        <w:rPr>
          <w:lang w:val="lv-LV"/>
        </w:rPr>
      </w:pPr>
      <w:r w:rsidRPr="00B15E98">
        <w:rPr>
          <w:lang w:val="lv-LV"/>
        </w:rPr>
        <w:t xml:space="preserve">           </w:t>
      </w:r>
      <w:r w:rsidRPr="00B15E98">
        <w:rPr>
          <w:color w:val="FF0000"/>
          <w:lang w:val="lv-LV"/>
        </w:rPr>
        <w:t>initializeData</w:t>
      </w:r>
      <w:r w:rsidRPr="00B15E98">
        <w:rPr>
          <w:lang w:val="lv-LV"/>
        </w:rPr>
        <w:t>="</w:t>
      </w:r>
      <w:r w:rsidRPr="00B15E98">
        <w:rPr>
          <w:b/>
          <w:lang w:val="lv-LV"/>
        </w:rPr>
        <w:t>c:\Logs\</w:t>
      </w:r>
      <w:r w:rsidR="00D51FBA">
        <w:rPr>
          <w:b/>
          <w:lang w:val="lv-LV"/>
        </w:rPr>
        <w:t>Lvp.</w:t>
      </w:r>
      <w:r w:rsidR="00A75405" w:rsidRPr="00B15E98">
        <w:rPr>
          <w:b/>
          <w:lang w:val="lv-LV"/>
        </w:rPr>
        <w:t>Kdv</w:t>
      </w:r>
      <w:r w:rsidR="00D51FBA">
        <w:rPr>
          <w:b/>
          <w:lang w:val="lv-LV"/>
        </w:rPr>
        <w:t>.Forms</w:t>
      </w:r>
      <w:r w:rsidRPr="00B15E98">
        <w:rPr>
          <w:b/>
          <w:lang w:val="lv-LV"/>
        </w:rPr>
        <w:t>\</w:t>
      </w:r>
      <w:r w:rsidRPr="00B15E98">
        <w:rPr>
          <w:lang w:val="lv-LV"/>
        </w:rPr>
        <w:t>Example.</w:t>
      </w:r>
      <w:r w:rsidR="00A75405" w:rsidRPr="00B15E98">
        <w:rPr>
          <w:lang w:val="lv-LV"/>
        </w:rPr>
        <w:t>SimpleForm</w:t>
      </w:r>
      <w:r w:rsidRPr="00B15E98">
        <w:rPr>
          <w:lang w:val="lv-LV"/>
        </w:rPr>
        <w:t>.txt" /&gt;</w:t>
      </w:r>
    </w:p>
    <w:p w14:paraId="5BEE88CF" w14:textId="307C8CAF" w:rsidR="00E82F68" w:rsidRPr="00B15E98" w:rsidRDefault="00E82F68" w:rsidP="00E82F68">
      <w:pPr>
        <w:pStyle w:val="CodeBlock"/>
        <w:rPr>
          <w:lang w:val="lv-LV"/>
        </w:rPr>
      </w:pPr>
      <w:r w:rsidRPr="00B15E98">
        <w:rPr>
          <w:lang w:val="lv-LV"/>
        </w:rPr>
        <w:t xml:space="preserve">      &lt;</w:t>
      </w:r>
      <w:r w:rsidRPr="00B15E98">
        <w:rPr>
          <w:color w:val="A31515"/>
          <w:lang w:val="lv-LV"/>
        </w:rPr>
        <w:t>add</w:t>
      </w:r>
      <w:r w:rsidRPr="00B15E98">
        <w:rPr>
          <w:lang w:val="lv-LV"/>
        </w:rPr>
        <w:t xml:space="preserve"> </w:t>
      </w:r>
      <w:r w:rsidRPr="00B15E98">
        <w:rPr>
          <w:color w:val="FF0000"/>
          <w:lang w:val="lv-LV"/>
        </w:rPr>
        <w:t>name</w:t>
      </w:r>
      <w:r w:rsidRPr="00B15E98">
        <w:rPr>
          <w:lang w:val="lv-LV"/>
        </w:rPr>
        <w:t>="</w:t>
      </w:r>
      <w:r w:rsidR="000B3DDE" w:rsidRPr="00B15E98">
        <w:rPr>
          <w:lang w:val="lv-LV"/>
        </w:rPr>
        <w:t xml:space="preserve">XMLTraceListener </w:t>
      </w:r>
    </w:p>
    <w:p w14:paraId="69034623" w14:textId="075082F9" w:rsidR="00E82F68" w:rsidRPr="00B15E98" w:rsidRDefault="00E82F68" w:rsidP="00E82F68">
      <w:pPr>
        <w:pStyle w:val="CodeBlock"/>
        <w:rPr>
          <w:lang w:val="lv-LV"/>
        </w:rPr>
      </w:pPr>
      <w:r w:rsidRPr="00B15E98">
        <w:rPr>
          <w:lang w:val="lv-LV"/>
        </w:rPr>
        <w:t xml:space="preserve">         </w:t>
      </w:r>
      <w:r w:rsidRPr="00B15E98">
        <w:rPr>
          <w:color w:val="FF0000"/>
          <w:lang w:val="lv-LV"/>
        </w:rPr>
        <w:t>initializeData</w:t>
      </w:r>
      <w:r w:rsidRPr="00B15E98">
        <w:rPr>
          <w:lang w:val="lv-LV"/>
        </w:rPr>
        <w:t>="</w:t>
      </w:r>
      <w:r w:rsidRPr="00B15E98">
        <w:rPr>
          <w:b/>
          <w:lang w:val="lv-LV"/>
        </w:rPr>
        <w:t>c:\Logs\</w:t>
      </w:r>
      <w:r w:rsidR="00D51FBA">
        <w:rPr>
          <w:b/>
          <w:lang w:val="lv-LV"/>
        </w:rPr>
        <w:t>Lvp.</w:t>
      </w:r>
      <w:r w:rsidR="00A75405" w:rsidRPr="00B15E98">
        <w:rPr>
          <w:b/>
          <w:lang w:val="lv-LV"/>
        </w:rPr>
        <w:t>Kdv</w:t>
      </w:r>
      <w:r w:rsidR="00D51FBA">
        <w:rPr>
          <w:b/>
          <w:lang w:val="lv-LV"/>
        </w:rPr>
        <w:t>.Forms</w:t>
      </w:r>
      <w:r w:rsidRPr="00B15E98">
        <w:rPr>
          <w:b/>
          <w:lang w:val="lv-LV"/>
        </w:rPr>
        <w:t>\</w:t>
      </w:r>
      <w:r w:rsidRPr="00B15E98">
        <w:rPr>
          <w:lang w:val="lv-LV"/>
        </w:rPr>
        <w:t>Example.</w:t>
      </w:r>
      <w:r w:rsidR="00A75405" w:rsidRPr="00B15E98">
        <w:rPr>
          <w:lang w:val="lv-LV"/>
        </w:rPr>
        <w:t>SimpleForm</w:t>
      </w:r>
      <w:r w:rsidRPr="00B15E98">
        <w:rPr>
          <w:lang w:val="lv-LV"/>
        </w:rPr>
        <w:t>.Messages.svclog"</w:t>
      </w:r>
    </w:p>
    <w:p w14:paraId="3DA69DDB" w14:textId="77777777" w:rsidR="00E82F68" w:rsidRPr="00B15E98" w:rsidRDefault="00E82F68" w:rsidP="00E82F68">
      <w:pPr>
        <w:pStyle w:val="CodeBlock"/>
        <w:rPr>
          <w:lang w:val="lv-LV"/>
        </w:rPr>
      </w:pPr>
      <w:r w:rsidRPr="00B15E98">
        <w:rPr>
          <w:lang w:val="lv-LV"/>
        </w:rPr>
        <w:t xml:space="preserve">         </w:t>
      </w:r>
      <w:r w:rsidRPr="00B15E98">
        <w:rPr>
          <w:color w:val="FF0000"/>
          <w:lang w:val="lv-LV"/>
        </w:rPr>
        <w:t>type</w:t>
      </w:r>
      <w:r w:rsidRPr="00B15E98">
        <w:rPr>
          <w:lang w:val="lv-LV"/>
        </w:rPr>
        <w:t>="System.Diagnostics.XmlWriterTraceListener"</w:t>
      </w:r>
    </w:p>
    <w:p w14:paraId="147F1034" w14:textId="352DD2B7" w:rsidR="002C2555" w:rsidRPr="00B15E98" w:rsidRDefault="00E82F68" w:rsidP="00E82F68">
      <w:pPr>
        <w:pStyle w:val="CodeBlock"/>
        <w:rPr>
          <w:lang w:val="lv-LV"/>
        </w:rPr>
      </w:pPr>
      <w:r w:rsidRPr="00B15E98">
        <w:rPr>
          <w:lang w:val="lv-LV"/>
        </w:rPr>
        <w:t xml:space="preserve">         </w:t>
      </w:r>
      <w:r w:rsidRPr="00B15E98">
        <w:rPr>
          <w:color w:val="FF0000"/>
          <w:lang w:val="lv-LV"/>
        </w:rPr>
        <w:t>traceOutputOptions</w:t>
      </w:r>
      <w:r w:rsidRPr="00B15E98">
        <w:rPr>
          <w:lang w:val="lv-LV"/>
        </w:rPr>
        <w:t>="Timestamp"/&gt;</w:t>
      </w:r>
    </w:p>
    <w:p w14:paraId="419C8DAF" w14:textId="0701D3DC" w:rsidR="00AC128E" w:rsidRPr="00B15E98" w:rsidRDefault="00AC128E" w:rsidP="00AC128E">
      <w:pPr>
        <w:pStyle w:val="Heading2"/>
      </w:pPr>
      <w:bookmarkStart w:id="135" w:name="_Toc371584655"/>
      <w:r w:rsidRPr="00B15E98">
        <w:t>Jauna</w:t>
      </w:r>
      <w:r w:rsidR="00786985" w:rsidRPr="00B15E98">
        <w:t>s</w:t>
      </w:r>
      <w:r w:rsidRPr="00B15E98">
        <w:t xml:space="preserve"> </w:t>
      </w:r>
      <w:r w:rsidR="00786985" w:rsidRPr="00B15E98">
        <w:t>KDV formas</w:t>
      </w:r>
      <w:r w:rsidRPr="00B15E98">
        <w:t xml:space="preserve"> izveidošana</w:t>
      </w:r>
      <w:bookmarkEnd w:id="134"/>
      <w:bookmarkEnd w:id="135"/>
    </w:p>
    <w:p w14:paraId="419C8DB0" w14:textId="0625DD6E" w:rsidR="00F374A9" w:rsidRPr="00B15E98" w:rsidRDefault="0078071D" w:rsidP="00F61174">
      <w:pPr>
        <w:pStyle w:val="Heading3"/>
      </w:pPr>
      <w:bookmarkStart w:id="136" w:name="_Toc371584656"/>
      <w:r w:rsidRPr="00B15E98">
        <w:t>Priekšnosacījumi</w:t>
      </w:r>
      <w:bookmarkEnd w:id="136"/>
    </w:p>
    <w:p w14:paraId="419C8DB1" w14:textId="5530E68B" w:rsidR="00F61174" w:rsidRPr="00B15E98" w:rsidRDefault="00F61174" w:rsidP="00F61174">
      <w:r w:rsidRPr="00B15E98">
        <w:t xml:space="preserve">Lai </w:t>
      </w:r>
      <w:r w:rsidR="00A75405" w:rsidRPr="00B15E98">
        <w:t>e-pakalpojuma darba uzdevumu formu</w:t>
      </w:r>
      <w:r w:rsidRPr="00B15E98">
        <w:t xml:space="preserve"> varētu veiksmīgi integrēt ar ārpus izstrādātāja </w:t>
      </w:r>
      <w:r w:rsidR="00D97D77" w:rsidRPr="00B15E98">
        <w:t>datora</w:t>
      </w:r>
      <w:r w:rsidRPr="00B15E98">
        <w:t xml:space="preserve"> esošo infrastruktūru (</w:t>
      </w:r>
      <w:r w:rsidR="00A75405" w:rsidRPr="00B15E98">
        <w:t xml:space="preserve">SSO, STS </w:t>
      </w:r>
      <w:r w:rsidRPr="00B15E98">
        <w:t>utt.), nepieciešams veikt šādas darbības:</w:t>
      </w:r>
    </w:p>
    <w:p w14:paraId="419C8DB2" w14:textId="37A9E007" w:rsidR="00F61174" w:rsidRPr="00B15E98" w:rsidRDefault="007A39B1" w:rsidP="007A39B1">
      <w:pPr>
        <w:pStyle w:val="ListBullet"/>
      </w:pPr>
      <w:r w:rsidRPr="00B15E98">
        <w:t xml:space="preserve">Reģistrēt jauno </w:t>
      </w:r>
      <w:r w:rsidR="00A75405" w:rsidRPr="00B15E98">
        <w:t xml:space="preserve">KDV formu </w:t>
      </w:r>
      <w:r w:rsidRPr="00B15E98">
        <w:t xml:space="preserve">e-pakalpojumu reģistrā un iegūt </w:t>
      </w:r>
      <w:r w:rsidR="00786985" w:rsidRPr="00B15E98">
        <w:t>KDV formas URN.</w:t>
      </w:r>
    </w:p>
    <w:p w14:paraId="419C8DB3" w14:textId="45A50538" w:rsidR="007A39B1" w:rsidRPr="00B15E98" w:rsidRDefault="007A39B1" w:rsidP="007A39B1">
      <w:pPr>
        <w:pStyle w:val="ListBullet"/>
      </w:pPr>
      <w:r w:rsidRPr="00B15E98">
        <w:t xml:space="preserve">Reģistrēt </w:t>
      </w:r>
      <w:r w:rsidR="00052F2C" w:rsidRPr="00B15E98">
        <w:t>KDV formas</w:t>
      </w:r>
      <w:r w:rsidRPr="00B15E98">
        <w:t xml:space="preserve"> sertifik</w:t>
      </w:r>
      <w:r w:rsidR="00CC351E" w:rsidRPr="00B15E98">
        <w:t>ātu</w:t>
      </w:r>
      <w:r w:rsidRPr="00B15E98">
        <w:t xml:space="preserve"> </w:t>
      </w:r>
      <w:r w:rsidR="007846AA" w:rsidRPr="00B15E98">
        <w:t xml:space="preserve">Valsts informācijas sistēmu savienotāja (turpmāk </w:t>
      </w:r>
      <w:r w:rsidRPr="00B15E98">
        <w:t>VISS</w:t>
      </w:r>
      <w:r w:rsidR="007846AA" w:rsidRPr="00B15E98">
        <w:t>)</w:t>
      </w:r>
      <w:r w:rsidR="00555112" w:rsidRPr="00B15E98">
        <w:t> </w:t>
      </w:r>
      <w:r w:rsidR="00757610">
        <w:t>–</w:t>
      </w:r>
      <w:r w:rsidR="007846AA" w:rsidRPr="00B15E98">
        <w:t xml:space="preserve"> </w:t>
      </w:r>
      <w:r w:rsidRPr="00B15E98">
        <w:t xml:space="preserve">iesniegums </w:t>
      </w:r>
      <w:r w:rsidR="00FA5CE0" w:rsidRPr="00B15E98">
        <w:t>EPU</w:t>
      </w:r>
      <w:r w:rsidRPr="00B15E98">
        <w:t xml:space="preserve">. Pašu sertifikātu var vai nu pieprasīt no </w:t>
      </w:r>
      <w:r w:rsidR="00FA5CE0" w:rsidRPr="00B15E98">
        <w:t>EPU</w:t>
      </w:r>
      <w:r w:rsidRPr="00B15E98">
        <w:t xml:space="preserve"> vai arī uzģenerēt (pieņemot, ka izstrādātājiem ir pieejams savs </w:t>
      </w:r>
      <w:r w:rsidR="00CC351E" w:rsidRPr="00B15E98">
        <w:t>sertifikātu izsniedzējs (</w:t>
      </w:r>
      <w:r w:rsidRPr="00B15E98">
        <w:t>CA</w:t>
      </w:r>
      <w:r w:rsidR="00CC351E" w:rsidRPr="00B15E98">
        <w:t>)</w:t>
      </w:r>
      <w:r w:rsidR="00294A9A" w:rsidRPr="00B15E98">
        <w:t>).</w:t>
      </w:r>
      <w:r w:rsidR="00CC351E" w:rsidRPr="00B15E98">
        <w:t xml:space="preserve"> Produkcijas videi sertifikātu vienmēr ģenerēs </w:t>
      </w:r>
      <w:r w:rsidR="00FA5CE0" w:rsidRPr="00B15E98">
        <w:t>EPU</w:t>
      </w:r>
      <w:r w:rsidR="00CC351E" w:rsidRPr="00B15E98">
        <w:t>.</w:t>
      </w:r>
      <w:r w:rsidR="006D4C8F" w:rsidRPr="00B15E98">
        <w:t xml:space="preserve"> </w:t>
      </w:r>
      <w:r w:rsidR="00644638" w:rsidRPr="00B15E98">
        <w:t>Papildu informācijai s</w:t>
      </w:r>
      <w:r w:rsidR="006D4C8F" w:rsidRPr="00B15E98">
        <w:t xml:space="preserve">katīt </w:t>
      </w:r>
      <w:r w:rsidR="00644638" w:rsidRPr="00B15E98">
        <w:fldChar w:fldCharType="begin"/>
      </w:r>
      <w:r w:rsidR="00644638" w:rsidRPr="00B15E98">
        <w:instrText xml:space="preserve"> REF _Ref350420345 \r \h </w:instrText>
      </w:r>
      <w:r w:rsidR="00644638" w:rsidRPr="00B15E98">
        <w:fldChar w:fldCharType="separate"/>
      </w:r>
      <w:r w:rsidR="00D601A2">
        <w:t>4.6.5</w:t>
      </w:r>
      <w:r w:rsidR="00644638" w:rsidRPr="00B15E98">
        <w:fldChar w:fldCharType="end"/>
      </w:r>
      <w:r w:rsidR="006D4C8F" w:rsidRPr="00B15E98">
        <w:t>.</w:t>
      </w:r>
      <w:r w:rsidR="00644638" w:rsidRPr="00B15E98">
        <w:t>sadaļu.</w:t>
      </w:r>
    </w:p>
    <w:p w14:paraId="419C8DB4" w14:textId="64181E6A" w:rsidR="007A39B1" w:rsidRPr="00B15E98" w:rsidRDefault="00CC351E" w:rsidP="007A39B1">
      <w:pPr>
        <w:pStyle w:val="ListBullet"/>
      </w:pPr>
      <w:r w:rsidRPr="00B15E98">
        <w:t xml:space="preserve">Reģistrēt </w:t>
      </w:r>
      <w:r w:rsidR="00052F2C" w:rsidRPr="00B15E98">
        <w:t>KDV f</w:t>
      </w:r>
      <w:r w:rsidR="00757610">
        <w:t>or</w:t>
      </w:r>
      <w:r w:rsidR="00052F2C" w:rsidRPr="00B15E98">
        <w:t>mas</w:t>
      </w:r>
      <w:r w:rsidRPr="00B15E98">
        <w:t xml:space="preserve"> </w:t>
      </w:r>
      <w:r w:rsidR="007A39B1" w:rsidRPr="00B15E98">
        <w:rPr>
          <w:i/>
        </w:rPr>
        <w:t>realm</w:t>
      </w:r>
      <w:r w:rsidR="00F476F9" w:rsidRPr="00B15E98">
        <w:t xml:space="preserve"> STS (iesniegums </w:t>
      </w:r>
      <w:r w:rsidR="00FA5CE0" w:rsidRPr="00B15E98">
        <w:t>EPU</w:t>
      </w:r>
      <w:r w:rsidR="00F476F9" w:rsidRPr="00B15E98">
        <w:t>).</w:t>
      </w:r>
      <w:r w:rsidR="00644638" w:rsidRPr="00B15E98">
        <w:t xml:space="preserve"> Papildu informācijai skatīt </w:t>
      </w:r>
      <w:r w:rsidR="00644638" w:rsidRPr="00B15E98">
        <w:fldChar w:fldCharType="begin"/>
      </w:r>
      <w:r w:rsidR="00644638" w:rsidRPr="00B15E98">
        <w:instrText xml:space="preserve"> REF _Ref350449636 \r \h </w:instrText>
      </w:r>
      <w:r w:rsidR="00644638" w:rsidRPr="00B15E98">
        <w:fldChar w:fldCharType="separate"/>
      </w:r>
      <w:r w:rsidR="00D601A2">
        <w:t>4.6.6</w:t>
      </w:r>
      <w:r w:rsidR="00644638" w:rsidRPr="00B15E98">
        <w:fldChar w:fldCharType="end"/>
      </w:r>
      <w:r w:rsidR="00555112" w:rsidRPr="00B15E98">
        <w:t>.</w:t>
      </w:r>
      <w:r w:rsidR="00644638" w:rsidRPr="00B15E98">
        <w:t>sadaļu.</w:t>
      </w:r>
    </w:p>
    <w:p w14:paraId="419C8DB7" w14:textId="6E2D0094" w:rsidR="00A85AFC" w:rsidRPr="00B15E98" w:rsidRDefault="00052F2C" w:rsidP="00A85AFC">
      <w:pPr>
        <w:pStyle w:val="Heading3"/>
      </w:pPr>
      <w:bookmarkStart w:id="137" w:name="_Ref351634519"/>
      <w:bookmarkStart w:id="138" w:name="_Toc371584657"/>
      <w:r w:rsidRPr="00B15E98">
        <w:t>Kdv formas</w:t>
      </w:r>
      <w:r w:rsidR="00A85AFC" w:rsidRPr="00B15E98">
        <w:t xml:space="preserve"> projekta izveide</w:t>
      </w:r>
      <w:bookmarkEnd w:id="137"/>
      <w:bookmarkEnd w:id="138"/>
    </w:p>
    <w:p w14:paraId="419C8DB8" w14:textId="455DC9D4" w:rsidR="00AC128E" w:rsidRPr="00B15E98" w:rsidRDefault="00A85AFC" w:rsidP="005B484B">
      <w:pPr>
        <w:pStyle w:val="ListNumber"/>
        <w:numPr>
          <w:ilvl w:val="0"/>
          <w:numId w:val="13"/>
        </w:numPr>
      </w:pPr>
      <w:r w:rsidRPr="00B15E98">
        <w:t xml:space="preserve">Jāatarhivē </w:t>
      </w:r>
      <w:r w:rsidRPr="00B15E98">
        <w:rPr>
          <w:i/>
        </w:rPr>
        <w:t>Lvp.</w:t>
      </w:r>
      <w:r w:rsidR="00E66F21" w:rsidRPr="00B15E98">
        <w:rPr>
          <w:i/>
        </w:rPr>
        <w:t>Kdv.FormTemplate</w:t>
      </w:r>
      <w:r w:rsidRPr="00B15E98">
        <w:rPr>
          <w:i/>
        </w:rPr>
        <w:t>.Web.zip</w:t>
      </w:r>
      <w:r w:rsidRPr="00B15E98">
        <w:t>.</w:t>
      </w:r>
    </w:p>
    <w:p w14:paraId="419C8DB9" w14:textId="18CE7385" w:rsidR="00E4221C" w:rsidRPr="00B15E98" w:rsidRDefault="00E4221C" w:rsidP="00C6103A">
      <w:pPr>
        <w:pStyle w:val="ListNumber"/>
        <w:numPr>
          <w:ilvl w:val="0"/>
          <w:numId w:val="13"/>
        </w:numPr>
      </w:pPr>
      <w:r w:rsidRPr="00B15E98">
        <w:t>Jāpārsauc projekta fails (</w:t>
      </w:r>
      <w:r w:rsidR="00C6103A" w:rsidRPr="00B15E98">
        <w:rPr>
          <w:i/>
        </w:rPr>
        <w:t>Lvp.Kdv.FormTemplate.Web.csproj</w:t>
      </w:r>
      <w:r w:rsidRPr="00B15E98">
        <w:t xml:space="preserve">) un mape, kurā tas atrodas, </w:t>
      </w:r>
      <w:r w:rsidR="00555112" w:rsidRPr="00B15E98">
        <w:t>ai</w:t>
      </w:r>
      <w:r w:rsidRPr="00B15E98">
        <w:t xml:space="preserve">zstājot </w:t>
      </w:r>
      <w:r w:rsidR="00C6103A" w:rsidRPr="00B15E98">
        <w:rPr>
          <w:i/>
        </w:rPr>
        <w:t>FormTemplate</w:t>
      </w:r>
      <w:r w:rsidR="00C6103A" w:rsidRPr="00B15E98">
        <w:t xml:space="preserve"> ar KDV formas nosaukumu</w:t>
      </w:r>
      <w:r w:rsidR="00FD100A" w:rsidRPr="00B15E98">
        <w:t>, ko izsniedzis</w:t>
      </w:r>
      <w:r w:rsidRPr="00B15E98">
        <w:t xml:space="preserve"> </w:t>
      </w:r>
      <w:r w:rsidR="00FD100A" w:rsidRPr="00B15E98">
        <w:t>EPU</w:t>
      </w:r>
      <w:r w:rsidR="00C6103A" w:rsidRPr="00B15E98">
        <w:t>.</w:t>
      </w:r>
    </w:p>
    <w:p w14:paraId="419C8DBA" w14:textId="77777777" w:rsidR="00BF3D00" w:rsidRPr="00B15E98" w:rsidRDefault="009346FF" w:rsidP="005B484B">
      <w:pPr>
        <w:pStyle w:val="ListNumber"/>
        <w:numPr>
          <w:ilvl w:val="0"/>
          <w:numId w:val="13"/>
        </w:numPr>
      </w:pPr>
      <w:r w:rsidRPr="00B15E98">
        <w:t xml:space="preserve">Ar </w:t>
      </w:r>
      <w:r w:rsidRPr="00757610">
        <w:rPr>
          <w:i/>
        </w:rPr>
        <w:t>Visual Studio</w:t>
      </w:r>
      <w:r w:rsidRPr="00B15E98">
        <w:t xml:space="preserve"> j</w:t>
      </w:r>
      <w:r w:rsidR="00E4221C" w:rsidRPr="00B15E98">
        <w:t>āatver iepriekš minētais projekts</w:t>
      </w:r>
      <w:r w:rsidR="009009CF" w:rsidRPr="00B15E98">
        <w:t>.</w:t>
      </w:r>
    </w:p>
    <w:p w14:paraId="419C8DBB" w14:textId="379718EE" w:rsidR="00A85AFC" w:rsidRPr="00B15E98" w:rsidRDefault="009009CF" w:rsidP="005B484B">
      <w:pPr>
        <w:pStyle w:val="ListNumber"/>
        <w:numPr>
          <w:ilvl w:val="0"/>
          <w:numId w:val="13"/>
        </w:numPr>
      </w:pPr>
      <w:r w:rsidRPr="00B15E98">
        <w:t>Projektā jāveic globāla teksta aizstāšana (</w:t>
      </w:r>
      <w:r w:rsidRPr="00B15E98">
        <w:rPr>
          <w:i/>
        </w:rPr>
        <w:t>replace</w:t>
      </w:r>
      <w:r w:rsidRPr="00B15E98">
        <w:t xml:space="preserve">), </w:t>
      </w:r>
      <w:r w:rsidR="00C6103A" w:rsidRPr="00B15E98">
        <w:rPr>
          <w:i/>
        </w:rPr>
        <w:t>FormTemplate</w:t>
      </w:r>
      <w:r w:rsidR="00C6103A" w:rsidRPr="00B15E98">
        <w:t xml:space="preserve"> </w:t>
      </w:r>
      <w:r w:rsidRPr="00B15E98">
        <w:t xml:space="preserve">vietā liekot </w:t>
      </w:r>
      <w:r w:rsidR="00C6103A" w:rsidRPr="00B15E98">
        <w:t>KDV formas nosaukumu.</w:t>
      </w:r>
    </w:p>
    <w:p w14:paraId="419C8DBC" w14:textId="45B58EB4" w:rsidR="007A5F03" w:rsidRPr="00B15E98" w:rsidRDefault="00C6478B" w:rsidP="007A5F03">
      <w:pPr>
        <w:pStyle w:val="Pictureposition"/>
      </w:pPr>
      <w:r w:rsidRPr="00B15E98">
        <w:rPr>
          <w:noProof/>
          <w:lang w:eastAsia="lv-LV"/>
        </w:rPr>
        <w:lastRenderedPageBreak/>
        <w:drawing>
          <wp:inline distT="0" distB="0" distL="0" distR="0" wp14:anchorId="6130633C" wp14:editId="185BD874">
            <wp:extent cx="5486400" cy="5231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5231765"/>
                    </a:xfrm>
                    <a:prstGeom prst="rect">
                      <a:avLst/>
                    </a:prstGeom>
                  </pic:spPr>
                </pic:pic>
              </a:graphicData>
            </a:graphic>
          </wp:inline>
        </w:drawing>
      </w:r>
    </w:p>
    <w:p w14:paraId="419C8DBD" w14:textId="59AE2DB9" w:rsidR="007A5F03" w:rsidRPr="00B15E98" w:rsidRDefault="004858D1" w:rsidP="007A5F03">
      <w:pPr>
        <w:pStyle w:val="Picturecaption"/>
      </w:pPr>
      <w:fldSimple w:instr=" SEQ Attēls \* ARABIC ">
        <w:bookmarkStart w:id="139" w:name="_Toc371584619"/>
        <w:r w:rsidR="00D601A2">
          <w:rPr>
            <w:noProof/>
          </w:rPr>
          <w:t>9</w:t>
        </w:r>
      </w:fldSimple>
      <w:r w:rsidR="007A5F03" w:rsidRPr="00B15E98">
        <w:t xml:space="preserve">.attēls. </w:t>
      </w:r>
      <w:r w:rsidR="00C6478B" w:rsidRPr="00B15E98">
        <w:t>KDV formas šablona nosaukuma</w:t>
      </w:r>
      <w:r w:rsidR="007A5F03" w:rsidRPr="00B15E98">
        <w:t xml:space="preserve"> aizstāšana</w:t>
      </w:r>
      <w:bookmarkEnd w:id="139"/>
    </w:p>
    <w:p w14:paraId="14527CD4" w14:textId="348B3D9E" w:rsidR="00F32D10" w:rsidRPr="00B15E98" w:rsidRDefault="00E34695" w:rsidP="007C36DB">
      <w:pPr>
        <w:pStyle w:val="ListNumber"/>
        <w:numPr>
          <w:ilvl w:val="0"/>
          <w:numId w:val="13"/>
        </w:numPr>
        <w:rPr>
          <w:lang w:eastAsia="lv-LV"/>
        </w:rPr>
      </w:pPr>
      <w:r w:rsidRPr="00B15E98">
        <w:t xml:space="preserve">Jāveic izmaiņas projekta uzstādījumos, ievietojot </w:t>
      </w:r>
      <w:r w:rsidR="00F32D10" w:rsidRPr="00B15E98">
        <w:t>KDV formas</w:t>
      </w:r>
      <w:r w:rsidRPr="00B15E98">
        <w:t xml:space="preserve"> </w:t>
      </w:r>
      <w:r w:rsidR="00F32D10" w:rsidRPr="00B15E98">
        <w:t>nosaukumu</w:t>
      </w:r>
      <w:r w:rsidRPr="00B15E98">
        <w:t xml:space="preserve"> </w:t>
      </w:r>
      <w:r w:rsidRPr="00B15E98">
        <w:rPr>
          <w:i/>
        </w:rPr>
        <w:t>Assembly Name</w:t>
      </w:r>
      <w:r w:rsidRPr="00B15E98">
        <w:t xml:space="preserve"> un </w:t>
      </w:r>
      <w:r w:rsidRPr="00B15E98">
        <w:rPr>
          <w:i/>
        </w:rPr>
        <w:t>Default Namespace</w:t>
      </w:r>
      <w:r w:rsidRPr="00B15E98">
        <w:t xml:space="preserve"> laukos.</w:t>
      </w:r>
    </w:p>
    <w:p w14:paraId="419C8DBF" w14:textId="5C2C23C5" w:rsidR="007C36DB" w:rsidRPr="00B15E98" w:rsidRDefault="00F32D10" w:rsidP="007C36DB">
      <w:pPr>
        <w:pStyle w:val="Pictureposition"/>
      </w:pPr>
      <w:r w:rsidRPr="00B15E98">
        <w:rPr>
          <w:noProof/>
          <w:lang w:eastAsia="lv-LV"/>
        </w:rPr>
        <w:drawing>
          <wp:inline distT="0" distB="0" distL="0" distR="0" wp14:anchorId="5FF75DA7" wp14:editId="6C7A6015">
            <wp:extent cx="5388606" cy="13049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4607" r="37153" b="61828"/>
                    <a:stretch/>
                  </pic:blipFill>
                  <pic:spPr bwMode="auto">
                    <a:xfrm>
                      <a:off x="0" y="0"/>
                      <a:ext cx="5388606" cy="1304925"/>
                    </a:xfrm>
                    <a:prstGeom prst="rect">
                      <a:avLst/>
                    </a:prstGeom>
                    <a:ln>
                      <a:noFill/>
                    </a:ln>
                    <a:extLst>
                      <a:ext uri="{53640926-AAD7-44D8-BBD7-CCE9431645EC}">
                        <a14:shadowObscured xmlns:a14="http://schemas.microsoft.com/office/drawing/2010/main"/>
                      </a:ext>
                    </a:extLst>
                  </pic:spPr>
                </pic:pic>
              </a:graphicData>
            </a:graphic>
          </wp:inline>
        </w:drawing>
      </w:r>
      <w:r w:rsidRPr="00B15E98">
        <w:rPr>
          <w:lang w:eastAsia="lv-LV"/>
        </w:rPr>
        <w:t xml:space="preserve"> </w:t>
      </w:r>
    </w:p>
    <w:p w14:paraId="419C8DC0" w14:textId="2A3C2AC4" w:rsidR="007C36DB" w:rsidRPr="00B15E98" w:rsidRDefault="004858D1" w:rsidP="007C36DB">
      <w:pPr>
        <w:pStyle w:val="Picturecaption"/>
      </w:pPr>
      <w:fldSimple w:instr=" SEQ Attēls \* ARABIC ">
        <w:bookmarkStart w:id="140" w:name="_Toc371584620"/>
        <w:r w:rsidR="00D601A2">
          <w:rPr>
            <w:noProof/>
          </w:rPr>
          <w:t>10</w:t>
        </w:r>
      </w:fldSimple>
      <w:r w:rsidR="007C36DB" w:rsidRPr="00B15E98">
        <w:t xml:space="preserve">.attēls. </w:t>
      </w:r>
      <w:r w:rsidR="00F32D10" w:rsidRPr="00B15E98">
        <w:t xml:space="preserve">KDV formas šablona nosaukuma </w:t>
      </w:r>
      <w:r w:rsidR="007C36DB" w:rsidRPr="00B15E98">
        <w:t>aizstāšana</w:t>
      </w:r>
      <w:r w:rsidR="00951E5F" w:rsidRPr="00B15E98">
        <w:t xml:space="preserve"> projekta iestatījumos</w:t>
      </w:r>
      <w:bookmarkEnd w:id="140"/>
    </w:p>
    <w:p w14:paraId="419C8DC1" w14:textId="77777777" w:rsidR="00A85AFC" w:rsidRPr="00B15E98" w:rsidRDefault="007C36DB" w:rsidP="005B484B">
      <w:pPr>
        <w:pStyle w:val="ListNumber"/>
        <w:numPr>
          <w:ilvl w:val="0"/>
          <w:numId w:val="13"/>
        </w:numPr>
      </w:pPr>
      <w:r w:rsidRPr="00B15E98">
        <w:t>Jāuzģenerē un jānomaina projekta identifikators (</w:t>
      </w:r>
      <w:r w:rsidRPr="00B15E98">
        <w:rPr>
          <w:i/>
        </w:rPr>
        <w:t>GUID</w:t>
      </w:r>
      <w:r w:rsidRPr="00B15E98">
        <w:t>).</w:t>
      </w:r>
    </w:p>
    <w:p w14:paraId="419C8DC2" w14:textId="5DAB172D" w:rsidR="007C36DB" w:rsidRPr="00B15E98" w:rsidRDefault="00F32D10" w:rsidP="007C36DB">
      <w:pPr>
        <w:pStyle w:val="Pictureposition"/>
      </w:pPr>
      <w:r w:rsidRPr="00B15E98">
        <w:rPr>
          <w:noProof/>
          <w:lang w:eastAsia="lv-LV"/>
        </w:rPr>
        <w:lastRenderedPageBreak/>
        <w:drawing>
          <wp:inline distT="0" distB="0" distL="0" distR="0" wp14:anchorId="07A4F06B" wp14:editId="4498083C">
            <wp:extent cx="3063433" cy="3048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63433" cy="3048000"/>
                    </a:xfrm>
                    <a:prstGeom prst="rect">
                      <a:avLst/>
                    </a:prstGeom>
                  </pic:spPr>
                </pic:pic>
              </a:graphicData>
            </a:graphic>
          </wp:inline>
        </w:drawing>
      </w:r>
    </w:p>
    <w:p w14:paraId="419C8DC3" w14:textId="3E760238" w:rsidR="007C36DB" w:rsidRPr="00B15E98" w:rsidRDefault="004858D1" w:rsidP="007C36DB">
      <w:pPr>
        <w:pStyle w:val="Picturecaption"/>
      </w:pPr>
      <w:fldSimple w:instr=" SEQ Attēls \* ARABIC ">
        <w:bookmarkStart w:id="141" w:name="_Toc371584621"/>
        <w:r w:rsidR="00D601A2">
          <w:rPr>
            <w:noProof/>
          </w:rPr>
          <w:t>11</w:t>
        </w:r>
      </w:fldSimple>
      <w:r w:rsidR="007C36DB" w:rsidRPr="00B15E98">
        <w:t xml:space="preserve">.attēls. </w:t>
      </w:r>
      <w:r w:rsidR="00F32D10" w:rsidRPr="00B15E98">
        <w:t xml:space="preserve">KDV formas </w:t>
      </w:r>
      <w:r w:rsidR="007C36DB" w:rsidRPr="00B15E98">
        <w:t>GUID maiņa</w:t>
      </w:r>
      <w:bookmarkEnd w:id="141"/>
    </w:p>
    <w:p w14:paraId="55A46570" w14:textId="2FA760AC" w:rsidR="00271940" w:rsidRPr="00B15E98" w:rsidRDefault="00271940" w:rsidP="00242C78">
      <w:r w:rsidRPr="00B15E98">
        <w:t xml:space="preserve">Jauno identifikatoru var ģenerēt ar VS </w:t>
      </w:r>
      <w:r w:rsidRPr="00B15E98">
        <w:rPr>
          <w:i/>
        </w:rPr>
        <w:t>GUID gen</w:t>
      </w:r>
      <w:r w:rsidRPr="00B15E98">
        <w:t xml:space="preserve"> rīku.</w:t>
      </w:r>
    </w:p>
    <w:p w14:paraId="6C627B1E" w14:textId="56600069" w:rsidR="00271940" w:rsidRPr="00B15E98" w:rsidRDefault="00F32D10" w:rsidP="00271940">
      <w:pPr>
        <w:pStyle w:val="Pictureposition"/>
      </w:pPr>
      <w:r w:rsidRPr="00B15E98">
        <w:rPr>
          <w:noProof/>
          <w:lang w:eastAsia="lv-LV"/>
        </w:rPr>
        <w:drawing>
          <wp:inline distT="0" distB="0" distL="0" distR="0" wp14:anchorId="3BFCB228" wp14:editId="539F782C">
            <wp:extent cx="3133725" cy="323400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33725" cy="3234004"/>
                    </a:xfrm>
                    <a:prstGeom prst="rect">
                      <a:avLst/>
                    </a:prstGeom>
                  </pic:spPr>
                </pic:pic>
              </a:graphicData>
            </a:graphic>
          </wp:inline>
        </w:drawing>
      </w:r>
    </w:p>
    <w:p w14:paraId="63C735A9" w14:textId="22989E1F" w:rsidR="00271940" w:rsidRPr="00B15E98" w:rsidRDefault="004858D1" w:rsidP="00242C78">
      <w:pPr>
        <w:pStyle w:val="Picturecaption"/>
      </w:pPr>
      <w:fldSimple w:instr=" SEQ Attēls \* ARABIC ">
        <w:bookmarkStart w:id="142" w:name="_Toc371584622"/>
        <w:r w:rsidR="00D601A2">
          <w:rPr>
            <w:noProof/>
          </w:rPr>
          <w:t>12</w:t>
        </w:r>
      </w:fldSimple>
      <w:r w:rsidR="00271940" w:rsidRPr="00B15E98">
        <w:t>.attēls. GUID gen rīka izmantošana</w:t>
      </w:r>
      <w:bookmarkEnd w:id="142"/>
    </w:p>
    <w:p w14:paraId="419C8DC4" w14:textId="7CB608A0" w:rsidR="007F0A0A" w:rsidRPr="00B15E98" w:rsidRDefault="00993D5B" w:rsidP="00E2552E">
      <w:pPr>
        <w:pStyle w:val="Heading3"/>
      </w:pPr>
      <w:bookmarkStart w:id="143" w:name="_Toc371584658"/>
      <w:r w:rsidRPr="00B15E98">
        <w:t>KDV formas</w:t>
      </w:r>
      <w:r w:rsidR="00E2552E" w:rsidRPr="00B15E98">
        <w:t xml:space="preserve"> apakš-lietojuma izveide IIS</w:t>
      </w:r>
      <w:bookmarkEnd w:id="143"/>
    </w:p>
    <w:p w14:paraId="064DF875" w14:textId="77777777" w:rsidR="00A53A86" w:rsidRPr="00B15E98" w:rsidRDefault="00A53A86" w:rsidP="00A53A86">
      <w:r w:rsidRPr="00B15E98">
        <w:t xml:space="preserve">Priekšnosacījumi: izpildītas dokumenta </w:t>
      </w:r>
      <w:r w:rsidRPr="00B15E98">
        <w:fldChar w:fldCharType="begin"/>
      </w:r>
      <w:r w:rsidRPr="00B15E98">
        <w:instrText xml:space="preserve"> REF _Ref361822453 \r \h </w:instrText>
      </w:r>
      <w:r w:rsidRPr="00B15E98">
        <w:fldChar w:fldCharType="separate"/>
      </w:r>
      <w:r w:rsidR="00D601A2">
        <w:t>[2]</w:t>
      </w:r>
      <w:r w:rsidRPr="00B15E98">
        <w:fldChar w:fldCharType="end"/>
      </w:r>
      <w:r w:rsidRPr="00B15E98">
        <w:t xml:space="preserve"> sadaļu </w:t>
      </w:r>
      <w:r w:rsidRPr="00B15E98">
        <w:rPr>
          <w:i/>
        </w:rPr>
        <w:t>4.3.2. Saknes sertifikātu imports</w:t>
      </w:r>
      <w:r w:rsidRPr="00B15E98">
        <w:t xml:space="preserve"> un </w:t>
      </w:r>
      <w:r w:rsidRPr="00B15E98">
        <w:rPr>
          <w:i/>
        </w:rPr>
        <w:t>4.3.3. E-pakalpojumu IIS lietojuma (application) izveide</w:t>
      </w:r>
      <w:r w:rsidRPr="00B15E98">
        <w:t xml:space="preserve"> instrukcijas.</w:t>
      </w:r>
    </w:p>
    <w:p w14:paraId="419C8DC6" w14:textId="3A606DBC" w:rsidR="00FD3D18" w:rsidRPr="00B15E98" w:rsidRDefault="00FD3D18" w:rsidP="00FD3D18">
      <w:r w:rsidRPr="00B15E98">
        <w:t>Jāpievieno jauna apakš</w:t>
      </w:r>
      <w:r w:rsidR="003E53BC" w:rsidRPr="00B15E98">
        <w:t>-</w:t>
      </w:r>
      <w:r w:rsidRPr="00B15E98">
        <w:t xml:space="preserve">aplikācija </w:t>
      </w:r>
      <w:r w:rsidRPr="00B15E98">
        <w:rPr>
          <w:b/>
        </w:rPr>
        <w:t>eservices</w:t>
      </w:r>
      <w:r w:rsidRPr="00B15E98">
        <w:t xml:space="preserve"> </w:t>
      </w:r>
      <w:r w:rsidR="00A53A86" w:rsidRPr="00B15E98">
        <w:t xml:space="preserve">lietojumam (skat. dokumenta </w:t>
      </w:r>
      <w:r w:rsidR="00A53A86" w:rsidRPr="00B15E98">
        <w:fldChar w:fldCharType="begin"/>
      </w:r>
      <w:r w:rsidR="00A53A86" w:rsidRPr="00B15E98">
        <w:instrText xml:space="preserve"> REF _Ref361822453 \r \h </w:instrText>
      </w:r>
      <w:r w:rsidR="00A53A86" w:rsidRPr="00B15E98">
        <w:fldChar w:fldCharType="separate"/>
      </w:r>
      <w:r w:rsidR="00D601A2">
        <w:t>[2]</w:t>
      </w:r>
      <w:r w:rsidR="00A53A86" w:rsidRPr="00B15E98">
        <w:fldChar w:fldCharType="end"/>
      </w:r>
      <w:r w:rsidR="00A53A86" w:rsidRPr="00B15E98">
        <w:t xml:space="preserve"> sadaļu </w:t>
      </w:r>
      <w:r w:rsidR="00A53A86" w:rsidRPr="00B15E98">
        <w:rPr>
          <w:i/>
        </w:rPr>
        <w:t>4.3.4. Portāla emulatora apakš-aplikācijas izveidošana</w:t>
      </w:r>
      <w:r w:rsidR="00A53A86" w:rsidRPr="00B15E98">
        <w:t>)</w:t>
      </w:r>
      <w:r w:rsidRPr="00B15E98">
        <w:t xml:space="preserve"> ar šādiem parametriem:</w:t>
      </w:r>
    </w:p>
    <w:p w14:paraId="419C8DC7" w14:textId="06A43F21" w:rsidR="00FD3D18" w:rsidRPr="00B15E98" w:rsidRDefault="00FD3D18" w:rsidP="00FD3D18">
      <w:pPr>
        <w:pStyle w:val="ListBullet"/>
      </w:pPr>
      <w:r w:rsidRPr="00B15E98">
        <w:rPr>
          <w:b/>
        </w:rPr>
        <w:t>Alias</w:t>
      </w:r>
      <w:r w:rsidRPr="00B15E98">
        <w:t xml:space="preserve">: </w:t>
      </w:r>
      <w:r w:rsidR="00D933BC" w:rsidRPr="00B15E98">
        <w:t>a</w:t>
      </w:r>
      <w:r w:rsidRPr="00B15E98">
        <w:t xml:space="preserve">pakš-adrese, caur kuru </w:t>
      </w:r>
      <w:r w:rsidR="00A53A86" w:rsidRPr="00B15E98">
        <w:t>KDV forma būs pieejama</w:t>
      </w:r>
      <w:r w:rsidRPr="00B15E98">
        <w:t>, piemēram</w:t>
      </w:r>
      <w:r w:rsidR="00A53A86" w:rsidRPr="00B15E98">
        <w:t xml:space="preserve"> KDV formas nosaukums;</w:t>
      </w:r>
    </w:p>
    <w:p w14:paraId="419C8DC8" w14:textId="1D61B136" w:rsidR="00FD3D18" w:rsidRPr="00B15E98" w:rsidRDefault="00FD3D18" w:rsidP="00FD3D18">
      <w:pPr>
        <w:pStyle w:val="ListBullet"/>
      </w:pPr>
      <w:r w:rsidRPr="00B15E98">
        <w:rPr>
          <w:b/>
        </w:rPr>
        <w:t>Application pool</w:t>
      </w:r>
      <w:r w:rsidRPr="00B15E98">
        <w:t>: noklusētā vērtība (eservices lietojuma pūls)</w:t>
      </w:r>
      <w:r w:rsidR="00555112" w:rsidRPr="00B15E98">
        <w:t>;</w:t>
      </w:r>
    </w:p>
    <w:p w14:paraId="419C8DC9" w14:textId="307D5E6C" w:rsidR="00FD3D18" w:rsidRPr="00B15E98" w:rsidRDefault="00FD3D18" w:rsidP="00FD3D18">
      <w:pPr>
        <w:pStyle w:val="ListBullet"/>
      </w:pPr>
      <w:r w:rsidRPr="00B15E98">
        <w:rPr>
          <w:b/>
        </w:rPr>
        <w:t>Physical path</w:t>
      </w:r>
      <w:r w:rsidRPr="00B15E98">
        <w:t xml:space="preserve">: ceļš uz </w:t>
      </w:r>
      <w:r w:rsidR="00A53A86" w:rsidRPr="00B15E98">
        <w:t>KDV formas</w:t>
      </w:r>
      <w:r w:rsidRPr="00B15E98">
        <w:t xml:space="preserve"> projektu.</w:t>
      </w:r>
    </w:p>
    <w:p w14:paraId="419C8DCA" w14:textId="6DFF2B0F" w:rsidR="00AB3765" w:rsidRPr="00B15E98" w:rsidRDefault="00993D5B" w:rsidP="00E92C36">
      <w:pPr>
        <w:pStyle w:val="Heading3"/>
      </w:pPr>
      <w:bookmarkStart w:id="144" w:name="_Toc371584659"/>
      <w:r w:rsidRPr="00B15E98">
        <w:lastRenderedPageBreak/>
        <w:t>KDV formas</w:t>
      </w:r>
      <w:r w:rsidR="00E92C36" w:rsidRPr="00B15E98">
        <w:t xml:space="preserve"> reģistrēšana emulatorā</w:t>
      </w:r>
      <w:bookmarkEnd w:id="144"/>
    </w:p>
    <w:p w14:paraId="419C8DCB" w14:textId="1E273D0E" w:rsidR="00E92C36" w:rsidRPr="00B15E98" w:rsidRDefault="00E92C36" w:rsidP="00AC128E">
      <w:r w:rsidRPr="00B15E98">
        <w:t xml:space="preserve">Jauno </w:t>
      </w:r>
      <w:r w:rsidR="00A53A86" w:rsidRPr="00B15E98">
        <w:t>KDV formu</w:t>
      </w:r>
      <w:r w:rsidRPr="00B15E98">
        <w:t xml:space="preserve"> nepieciešams reģistrēt emulatorā</w:t>
      </w:r>
      <w:r w:rsidR="00A53A86" w:rsidRPr="00B15E98">
        <w:t xml:space="preserve"> (skat. dokumenta </w:t>
      </w:r>
      <w:r w:rsidR="00A53A86" w:rsidRPr="00B15E98">
        <w:fldChar w:fldCharType="begin"/>
      </w:r>
      <w:r w:rsidR="00A53A86" w:rsidRPr="00B15E98">
        <w:instrText xml:space="preserve"> REF _Ref361822453 \r \h </w:instrText>
      </w:r>
      <w:r w:rsidR="00A53A86" w:rsidRPr="00B15E98">
        <w:fldChar w:fldCharType="separate"/>
      </w:r>
      <w:r w:rsidR="00D601A2">
        <w:t>[2]</w:t>
      </w:r>
      <w:r w:rsidR="00A53A86" w:rsidRPr="00B15E98">
        <w:fldChar w:fldCharType="end"/>
      </w:r>
      <w:r w:rsidR="003B35D8" w:rsidRPr="00B15E98">
        <w:t xml:space="preserve"> no</w:t>
      </w:r>
      <w:r w:rsidR="00A53A86" w:rsidRPr="00B15E98">
        <w:t xml:space="preserve">daļu </w:t>
      </w:r>
      <w:r w:rsidR="00A53A86" w:rsidRPr="00B15E98">
        <w:rPr>
          <w:i/>
        </w:rPr>
        <w:t>8.1.</w:t>
      </w:r>
      <w:r w:rsidR="00A53A86" w:rsidRPr="00B15E98">
        <w:t>)</w:t>
      </w:r>
      <w:r w:rsidR="003B35D8" w:rsidRPr="00B15E98">
        <w:t>.</w:t>
      </w:r>
    </w:p>
    <w:p w14:paraId="419C8DCC" w14:textId="259DCBBC" w:rsidR="00273D11" w:rsidRPr="00B15E98" w:rsidRDefault="00993D5B" w:rsidP="00A85AFC">
      <w:pPr>
        <w:pStyle w:val="Heading3"/>
      </w:pPr>
      <w:bookmarkStart w:id="145" w:name="_Ref350420345"/>
      <w:bookmarkStart w:id="146" w:name="_Toc371584660"/>
      <w:r w:rsidRPr="00B15E98">
        <w:t>KDV formas</w:t>
      </w:r>
      <w:r w:rsidR="00A85AFC" w:rsidRPr="00B15E98">
        <w:t xml:space="preserve"> sertifikāta reģistrēšana</w:t>
      </w:r>
      <w:bookmarkEnd w:id="145"/>
      <w:bookmarkEnd w:id="146"/>
    </w:p>
    <w:p w14:paraId="5EF502C1" w14:textId="4CF61A3B" w:rsidR="001430CD" w:rsidRPr="00B15E98" w:rsidRDefault="00993D5B" w:rsidP="002703A7">
      <w:r w:rsidRPr="00B15E98">
        <w:t xml:space="preserve">Ne katrai nepubliskajai KDV formai nepieciešams ģenerēt </w:t>
      </w:r>
      <w:r w:rsidR="003E53BC" w:rsidRPr="00B15E98">
        <w:t>sertifikātu.</w:t>
      </w:r>
      <w:r w:rsidRPr="00B15E98">
        <w:t xml:space="preserve"> Gadījumā</w:t>
      </w:r>
      <w:r w:rsidR="001430CD" w:rsidRPr="00B15E98">
        <w:t xml:space="preserve"> ja šī forma izsauc drošos servisus tikai caur maršrutēšanas servisu, tad autentifikācija tiks veikta</w:t>
      </w:r>
      <w:r w:rsidR="00B7290E">
        <w:t>,</w:t>
      </w:r>
      <w:r w:rsidR="001430CD" w:rsidRPr="00B15E98">
        <w:t xml:space="preserve"> izmantojot maršrutēšanas servisa sertifikātu</w:t>
      </w:r>
      <w:r w:rsidR="00B7290E" w:rsidRPr="00B15E98">
        <w:t>, un</w:t>
      </w:r>
      <w:r w:rsidR="001430CD" w:rsidRPr="00B15E98">
        <w:t xml:space="preserve"> KDV formai to nav nepieciešams ģenerēt.</w:t>
      </w:r>
    </w:p>
    <w:p w14:paraId="419C8DCF" w14:textId="47ED2B27" w:rsidR="000A370C" w:rsidRPr="00B15E98" w:rsidRDefault="001430CD" w:rsidP="00DB4B0B">
      <w:r w:rsidRPr="00B15E98">
        <w:t>Ja sertifikāts tiek ģenerēts, š</w:t>
      </w:r>
      <w:r w:rsidR="002703A7" w:rsidRPr="00B15E98">
        <w:t xml:space="preserve">ī sertifikāta publiskajai atslēgai jābūt reģistrētai arī VISS (jāsazinās ar </w:t>
      </w:r>
      <w:r w:rsidR="00FD100A" w:rsidRPr="00B15E98">
        <w:t>EPU</w:t>
      </w:r>
      <w:r w:rsidR="002703A7" w:rsidRPr="00B15E98">
        <w:t>).</w:t>
      </w:r>
      <w:r w:rsidRPr="00B15E98">
        <w:t xml:space="preserve"> </w:t>
      </w:r>
      <w:r w:rsidR="006C5471" w:rsidRPr="00B15E98">
        <w:t>Jāv</w:t>
      </w:r>
      <w:r w:rsidR="00812935" w:rsidRPr="00B15E98">
        <w:t>ei</w:t>
      </w:r>
      <w:r w:rsidR="006C5471" w:rsidRPr="00B15E98">
        <w:t>c sertifikātu uzstādīšana un privātās atslēgas pieejas tiesību piešķiršana, kā tas ir aprakstīts</w:t>
      </w:r>
      <w:r w:rsidR="00A165CD" w:rsidRPr="00B15E98">
        <w:t xml:space="preserve"> </w:t>
      </w:r>
      <w:r w:rsidR="00A165CD" w:rsidRPr="00B15E98">
        <w:fldChar w:fldCharType="begin"/>
      </w:r>
      <w:r w:rsidR="00A165CD" w:rsidRPr="00B15E98">
        <w:instrText xml:space="preserve"> REF _Ref357527406 \r \h </w:instrText>
      </w:r>
      <w:r w:rsidR="00A165CD" w:rsidRPr="00B15E98">
        <w:fldChar w:fldCharType="separate"/>
      </w:r>
      <w:r w:rsidR="00D601A2">
        <w:t>4.4.2</w:t>
      </w:r>
      <w:r w:rsidR="00A165CD" w:rsidRPr="00B15E98">
        <w:fldChar w:fldCharType="end"/>
      </w:r>
      <w:r w:rsidR="00AE561A" w:rsidRPr="00B15E98">
        <w:t>.</w:t>
      </w:r>
      <w:r w:rsidR="006C5471" w:rsidRPr="00B15E98">
        <w:t xml:space="preserve"> sadaļā.</w:t>
      </w:r>
    </w:p>
    <w:p w14:paraId="419C8DE1" w14:textId="069214A9" w:rsidR="00A85AFC" w:rsidRPr="00B15E98" w:rsidRDefault="00DF56F3" w:rsidP="00A85AFC">
      <w:pPr>
        <w:pStyle w:val="Heading3"/>
      </w:pPr>
      <w:bookmarkStart w:id="147" w:name="_Ref350449636"/>
      <w:bookmarkStart w:id="148" w:name="_Toc371584661"/>
      <w:r w:rsidRPr="00B15E98">
        <w:t>KDV formas</w:t>
      </w:r>
      <w:r w:rsidR="00A85AFC" w:rsidRPr="00B15E98">
        <w:t xml:space="preserve"> </w:t>
      </w:r>
      <w:r w:rsidR="0000196D" w:rsidRPr="00B15E98">
        <w:t>īpašas piekļuves apgabala</w:t>
      </w:r>
      <w:r w:rsidR="005A7A78" w:rsidRPr="00B15E98">
        <w:t xml:space="preserve"> (realm)</w:t>
      </w:r>
      <w:r w:rsidR="00A85AFC" w:rsidRPr="00B15E98">
        <w:t xml:space="preserve"> reģistrēšana</w:t>
      </w:r>
      <w:bookmarkEnd w:id="147"/>
      <w:bookmarkEnd w:id="148"/>
    </w:p>
    <w:p w14:paraId="419C8DE2" w14:textId="0C5D8769" w:rsidR="00F03DF0" w:rsidRPr="00B15E98" w:rsidRDefault="0000196D" w:rsidP="00273D11">
      <w:r w:rsidRPr="00B15E98">
        <w:t>Lai darbotos SSO, VISS</w:t>
      </w:r>
      <w:r w:rsidR="004A5528" w:rsidRPr="00B15E98">
        <w:t xml:space="preserve"> un LVP</w:t>
      </w:r>
      <w:r w:rsidRPr="00B15E98">
        <w:t xml:space="preserve"> vides STS konfigurācijā nepieciešams </w:t>
      </w:r>
      <w:r w:rsidR="00DF56F3" w:rsidRPr="00B15E98">
        <w:t>KDV formai</w:t>
      </w:r>
      <w:r w:rsidRPr="00B15E98">
        <w:t xml:space="preserve"> reģistrēt īpašas piekļuves apgabalu (</w:t>
      </w:r>
      <w:r w:rsidRPr="00B15E98">
        <w:rPr>
          <w:i/>
        </w:rPr>
        <w:t>realm</w:t>
      </w:r>
      <w:r w:rsidRPr="00B15E98">
        <w:t>).</w:t>
      </w:r>
    </w:p>
    <w:p w14:paraId="419C8DE3" w14:textId="260D4E75" w:rsidR="0000196D" w:rsidRPr="00B15E98" w:rsidRDefault="00FD100A" w:rsidP="00273D11">
      <w:r w:rsidRPr="00B15E98">
        <w:t>EPU</w:t>
      </w:r>
      <w:r w:rsidR="0000196D" w:rsidRPr="00B15E98">
        <w:t xml:space="preserve"> reģistrēto apgabalu nepieciešams </w:t>
      </w:r>
      <w:r w:rsidR="00F03DF0" w:rsidRPr="00B15E98">
        <w:t xml:space="preserve">piefiksēt </w:t>
      </w:r>
      <w:r w:rsidR="00DF56F3" w:rsidRPr="00B15E98">
        <w:t>KDV fromas</w:t>
      </w:r>
      <w:r w:rsidR="0000196D" w:rsidRPr="00B15E98">
        <w:t xml:space="preserve"> konfigurācijas failā (</w:t>
      </w:r>
      <w:r w:rsidR="0000196D" w:rsidRPr="00B15E98">
        <w:rPr>
          <w:i/>
        </w:rPr>
        <w:t>web.config</w:t>
      </w:r>
      <w:r w:rsidR="0000196D" w:rsidRPr="00B15E98">
        <w:t>):</w:t>
      </w:r>
    </w:p>
    <w:p w14:paraId="419C8DE4" w14:textId="77777777" w:rsidR="00526592" w:rsidRPr="00B15E98" w:rsidRDefault="00526592" w:rsidP="00526592">
      <w:pPr>
        <w:pStyle w:val="CodeBlock"/>
        <w:rPr>
          <w:lang w:val="lv-LV"/>
        </w:rPr>
      </w:pPr>
      <w:r w:rsidRPr="00B15E98">
        <w:rPr>
          <w:color w:val="0000FF"/>
          <w:lang w:val="lv-LV"/>
        </w:rPr>
        <w:t>&lt;</w:t>
      </w:r>
      <w:r w:rsidRPr="00B15E98">
        <w:rPr>
          <w:lang w:val="lv-LV"/>
        </w:rPr>
        <w:t>microsoft.identityModel</w:t>
      </w:r>
      <w:r w:rsidRPr="00B15E98">
        <w:rPr>
          <w:color w:val="0000FF"/>
          <w:lang w:val="lv-LV"/>
        </w:rPr>
        <w:t>&gt;</w:t>
      </w:r>
    </w:p>
    <w:p w14:paraId="419C8DE5" w14:textId="5C189206" w:rsidR="00526592" w:rsidRPr="00B15E98" w:rsidRDefault="00522273" w:rsidP="00522273">
      <w:pPr>
        <w:pStyle w:val="CodeBlock"/>
        <w:rPr>
          <w:lang w:val="lv-LV"/>
        </w:rPr>
      </w:pPr>
      <w:r w:rsidRPr="00B15E98">
        <w:rPr>
          <w:color w:val="0000FF"/>
          <w:lang w:val="lv-LV"/>
        </w:rPr>
        <w:t xml:space="preserve">  </w:t>
      </w:r>
      <w:r w:rsidR="00526592" w:rsidRPr="00B15E98">
        <w:rPr>
          <w:color w:val="0000FF"/>
          <w:lang w:val="lv-LV"/>
        </w:rPr>
        <w:t>&lt;</w:t>
      </w:r>
      <w:r w:rsidR="00526592" w:rsidRPr="00B15E98">
        <w:rPr>
          <w:lang w:val="lv-LV"/>
        </w:rPr>
        <w:t>service</w:t>
      </w:r>
      <w:r w:rsidR="00526592" w:rsidRPr="00B15E98">
        <w:rPr>
          <w:color w:val="0000FF"/>
          <w:lang w:val="lv-LV"/>
        </w:rPr>
        <w:t xml:space="preserve"> </w:t>
      </w:r>
      <w:r w:rsidR="00526592" w:rsidRPr="00B15E98">
        <w:rPr>
          <w:color w:val="FF0000"/>
          <w:lang w:val="lv-LV"/>
        </w:rPr>
        <w:t>saveBootstrapTokens</w:t>
      </w:r>
      <w:r w:rsidR="00526592" w:rsidRPr="00B15E98">
        <w:rPr>
          <w:color w:val="0000FF"/>
          <w:lang w:val="lv-LV"/>
        </w:rPr>
        <w:t>=</w:t>
      </w:r>
      <w:r w:rsidR="00526592" w:rsidRPr="00B15E98">
        <w:rPr>
          <w:lang w:val="lv-LV"/>
        </w:rPr>
        <w:t>"</w:t>
      </w:r>
      <w:r w:rsidR="00526592" w:rsidRPr="00B15E98">
        <w:rPr>
          <w:color w:val="0000FF"/>
          <w:lang w:val="lv-LV"/>
        </w:rPr>
        <w:t>true</w:t>
      </w:r>
      <w:r w:rsidR="00526592" w:rsidRPr="00B15E98">
        <w:rPr>
          <w:lang w:val="lv-LV"/>
        </w:rPr>
        <w:t>"</w:t>
      </w:r>
      <w:r w:rsidR="00526592" w:rsidRPr="00B15E98">
        <w:rPr>
          <w:color w:val="0000FF"/>
          <w:lang w:val="lv-LV"/>
        </w:rPr>
        <w:t>&gt;</w:t>
      </w:r>
    </w:p>
    <w:p w14:paraId="419C8DE6" w14:textId="55E05D09"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w:t>
      </w:r>
    </w:p>
    <w:p w14:paraId="419C8DE7" w14:textId="7FB76EAD"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&lt;</w:t>
      </w:r>
      <w:r w:rsidR="00526592" w:rsidRPr="00B15E98">
        <w:rPr>
          <w:lang w:val="lv-LV"/>
        </w:rPr>
        <w:t>audienceUris</w:t>
      </w:r>
      <w:r w:rsidR="00526592" w:rsidRPr="00B15E98">
        <w:rPr>
          <w:color w:val="0000FF"/>
          <w:lang w:val="lv-LV"/>
        </w:rPr>
        <w:t>&gt;</w:t>
      </w:r>
    </w:p>
    <w:p w14:paraId="419C8DE8" w14:textId="0B4FA96A"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&lt;</w:t>
      </w:r>
      <w:r w:rsidR="00526592" w:rsidRPr="00B15E98">
        <w:rPr>
          <w:lang w:val="lv-LV"/>
        </w:rPr>
        <w:t>add</w:t>
      </w:r>
      <w:r w:rsidR="00526592" w:rsidRPr="00B15E98">
        <w:rPr>
          <w:color w:val="0000FF"/>
          <w:lang w:val="lv-LV"/>
        </w:rPr>
        <w:t xml:space="preserve"> </w:t>
      </w:r>
      <w:r w:rsidR="00526592" w:rsidRPr="00B15E98">
        <w:rPr>
          <w:color w:val="FF0000"/>
          <w:lang w:val="lv-LV"/>
        </w:rPr>
        <w:t>value</w:t>
      </w:r>
      <w:r w:rsidR="00526592" w:rsidRPr="00B15E98">
        <w:rPr>
          <w:color w:val="0000FF"/>
          <w:lang w:val="lv-LV"/>
        </w:rPr>
        <w:t>=</w:t>
      </w:r>
      <w:r w:rsidR="00526592" w:rsidRPr="00B15E98">
        <w:rPr>
          <w:lang w:val="lv-LV"/>
        </w:rPr>
        <w:t>"</w:t>
      </w:r>
      <w:r w:rsidR="00280BB1" w:rsidRPr="00B15E98">
        <w:rPr>
          <w:color w:val="0000FF"/>
          <w:highlight w:val="lightGray"/>
          <w:lang w:val="lv-LV"/>
        </w:rPr>
        <w:t>https://</w:t>
      </w:r>
      <w:r w:rsidR="00D51FBA">
        <w:rPr>
          <w:color w:val="0000FF"/>
          <w:highlight w:val="lightGray"/>
          <w:lang w:val="lv-LV"/>
        </w:rPr>
        <w:t>ivis</w:t>
      </w:r>
      <w:r w:rsidR="00280BB1" w:rsidRPr="00B15E98">
        <w:rPr>
          <w:color w:val="0000FF"/>
          <w:highlight w:val="lightGray"/>
          <w:lang w:val="lv-LV"/>
        </w:rPr>
        <w:t>.</w:t>
      </w:r>
      <w:r w:rsidR="00D51FBA">
        <w:rPr>
          <w:color w:val="0000FF"/>
          <w:highlight w:val="lightGray"/>
          <w:lang w:val="lv-LV"/>
        </w:rPr>
        <w:t>eps.gov.lv</w:t>
      </w:r>
      <w:r w:rsidR="00F03C27" w:rsidRPr="00B15E98">
        <w:rPr>
          <w:color w:val="0000FF"/>
          <w:highlight w:val="lightGray"/>
          <w:lang w:val="lv-LV"/>
        </w:rPr>
        <w:t>/</w:t>
      </w:r>
      <w:r w:rsidR="00DF56F3" w:rsidRPr="00B15E98">
        <w:rPr>
          <w:color w:val="0000FF"/>
          <w:highlight w:val="lightGray"/>
          <w:lang w:val="lv-LV"/>
        </w:rPr>
        <w:t>Kdv</w:t>
      </w:r>
      <w:r w:rsidR="00F03C27" w:rsidRPr="00B15E98">
        <w:rPr>
          <w:color w:val="0000FF"/>
          <w:highlight w:val="lightGray"/>
          <w:lang w:val="lv-LV"/>
        </w:rPr>
        <w:t>/</w:t>
      </w:r>
      <w:r w:rsidR="00DF56F3" w:rsidRPr="00B15E98">
        <w:rPr>
          <w:color w:val="0000FF"/>
          <w:highlight w:val="lightGray"/>
          <w:lang w:val="lv-LV"/>
        </w:rPr>
        <w:t>Form</w:t>
      </w:r>
      <w:r w:rsidR="00EA673B" w:rsidRPr="00B15E98">
        <w:rPr>
          <w:color w:val="0000FF"/>
          <w:highlight w:val="lightGray"/>
          <w:lang w:val="lv-LV"/>
        </w:rPr>
        <w:t>Name</w:t>
      </w:r>
      <w:r w:rsidR="00F03C27" w:rsidRPr="00B15E98">
        <w:rPr>
          <w:color w:val="0000FF"/>
          <w:highlight w:val="lightGray"/>
          <w:lang w:val="lv-LV"/>
        </w:rPr>
        <w:t>/1.0</w:t>
      </w:r>
      <w:r w:rsidR="00526592" w:rsidRPr="00B15E98">
        <w:rPr>
          <w:lang w:val="lv-LV"/>
        </w:rPr>
        <w:t>"</w:t>
      </w:r>
      <w:r w:rsidR="00526592" w:rsidRPr="00B15E98">
        <w:rPr>
          <w:color w:val="0000FF"/>
          <w:lang w:val="lv-LV"/>
        </w:rPr>
        <w:t>/&gt;</w:t>
      </w:r>
    </w:p>
    <w:p w14:paraId="419C8DE9" w14:textId="04BBDA20"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&lt;/</w:t>
      </w:r>
      <w:r w:rsidR="00526592" w:rsidRPr="00B15E98">
        <w:rPr>
          <w:lang w:val="lv-LV"/>
        </w:rPr>
        <w:t>audienceUris</w:t>
      </w:r>
      <w:r w:rsidR="00526592" w:rsidRPr="00B15E98">
        <w:rPr>
          <w:color w:val="0000FF"/>
          <w:lang w:val="lv-LV"/>
        </w:rPr>
        <w:t>&gt;</w:t>
      </w:r>
    </w:p>
    <w:p w14:paraId="419C8DEA" w14:textId="17B018DE"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w:t>
      </w:r>
    </w:p>
    <w:p w14:paraId="419C8DEB" w14:textId="544142BF"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&lt;</w:t>
      </w:r>
      <w:r w:rsidR="00526592" w:rsidRPr="00B15E98">
        <w:rPr>
          <w:lang w:val="lv-LV"/>
        </w:rPr>
        <w:t>federatedAuthentication</w:t>
      </w:r>
      <w:r w:rsidR="00526592" w:rsidRPr="00B15E98">
        <w:rPr>
          <w:color w:val="0000FF"/>
          <w:lang w:val="lv-LV"/>
        </w:rPr>
        <w:t>&gt;</w:t>
      </w:r>
    </w:p>
    <w:p w14:paraId="419C8DEC" w14:textId="3D6E9BAE"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&lt;</w:t>
      </w:r>
      <w:r w:rsidR="00526592" w:rsidRPr="00B15E98">
        <w:rPr>
          <w:lang w:val="lv-LV"/>
        </w:rPr>
        <w:t>wsFederation</w:t>
      </w:r>
    </w:p>
    <w:p w14:paraId="419C8DED" w14:textId="10E87B87" w:rsidR="00526592" w:rsidRPr="00B15E98" w:rsidRDefault="00522273" w:rsidP="00526592">
      <w:pPr>
        <w:pStyle w:val="CodeBlock"/>
        <w:rPr>
          <w:lang w:val="lv-LV"/>
        </w:rPr>
      </w:pPr>
      <w:r w:rsidRPr="00B15E98">
        <w:rPr>
          <w:color w:val="0000FF"/>
          <w:lang w:val="lv-LV"/>
        </w:rPr>
        <w:t xml:space="preserve">         </w:t>
      </w:r>
      <w:r w:rsidR="00526592" w:rsidRPr="00B15E98">
        <w:rPr>
          <w:color w:val="FF0000"/>
          <w:lang w:val="lv-LV"/>
        </w:rPr>
        <w:t>issuer</w:t>
      </w:r>
      <w:r w:rsidR="00526592" w:rsidRPr="00B15E98">
        <w:rPr>
          <w:color w:val="0000FF"/>
          <w:lang w:val="lv-LV"/>
        </w:rPr>
        <w:t>=</w:t>
      </w:r>
      <w:r w:rsidR="00526592" w:rsidRPr="00B15E98">
        <w:rPr>
          <w:lang w:val="lv-LV"/>
        </w:rPr>
        <w:t>"</w:t>
      </w:r>
      <w:r w:rsidR="009152BB" w:rsidRPr="009152BB">
        <w:rPr>
          <w:color w:val="0000FF"/>
          <w:lang w:val="lv-LV"/>
        </w:rPr>
        <w:t>https://epakvisstv.vraa.gov.lv/STS/VISS.LVP.STS/Default.aspx</w:t>
      </w:r>
      <w:r w:rsidR="00526592" w:rsidRPr="00B15E98">
        <w:rPr>
          <w:lang w:val="lv-LV"/>
        </w:rPr>
        <w:t>"</w:t>
      </w:r>
    </w:p>
    <w:p w14:paraId="419C8DEF" w14:textId="79303E61" w:rsidR="00526592" w:rsidRPr="00B15E98" w:rsidRDefault="00522273" w:rsidP="00663D30">
      <w:pPr>
        <w:pStyle w:val="CodeBlock"/>
        <w:rPr>
          <w:lang w:val="lv-LV"/>
        </w:rPr>
      </w:pPr>
      <w:r w:rsidRPr="00B15E98">
        <w:rPr>
          <w:color w:val="0000FF"/>
          <w:lang w:val="lv-LV"/>
        </w:rPr>
        <w:t xml:space="preserve">         </w:t>
      </w:r>
      <w:r w:rsidR="00526592" w:rsidRPr="00B15E98">
        <w:rPr>
          <w:color w:val="FF0000"/>
          <w:lang w:val="lv-LV"/>
        </w:rPr>
        <w:t>realm</w:t>
      </w:r>
      <w:r w:rsidR="00526592" w:rsidRPr="00B15E98">
        <w:rPr>
          <w:color w:val="0000FF"/>
          <w:lang w:val="lv-LV"/>
        </w:rPr>
        <w:t>=</w:t>
      </w:r>
      <w:r w:rsidR="00526592" w:rsidRPr="00B15E98">
        <w:rPr>
          <w:lang w:val="lv-LV"/>
        </w:rPr>
        <w:t>"</w:t>
      </w:r>
      <w:r w:rsidR="00D51FBA" w:rsidRPr="00D51FBA">
        <w:rPr>
          <w:color w:val="0000FF"/>
          <w:highlight w:val="lightGray"/>
          <w:lang w:val="lv-LV"/>
        </w:rPr>
        <w:t xml:space="preserve"> </w:t>
      </w:r>
      <w:r w:rsidR="00D51FBA" w:rsidRPr="00B15E98">
        <w:rPr>
          <w:color w:val="0000FF"/>
          <w:highlight w:val="lightGray"/>
          <w:lang w:val="lv-LV"/>
        </w:rPr>
        <w:t>https://</w:t>
      </w:r>
      <w:r w:rsidR="00D51FBA">
        <w:rPr>
          <w:color w:val="0000FF"/>
          <w:highlight w:val="lightGray"/>
          <w:lang w:val="lv-LV"/>
        </w:rPr>
        <w:t>ivis</w:t>
      </w:r>
      <w:r w:rsidR="00D51FBA" w:rsidRPr="00B15E98">
        <w:rPr>
          <w:color w:val="0000FF"/>
          <w:highlight w:val="lightGray"/>
          <w:lang w:val="lv-LV"/>
        </w:rPr>
        <w:t>.</w:t>
      </w:r>
      <w:r w:rsidR="00D51FBA">
        <w:rPr>
          <w:color w:val="0000FF"/>
          <w:highlight w:val="lightGray"/>
          <w:lang w:val="lv-LV"/>
        </w:rPr>
        <w:t>eps.gov.lv</w:t>
      </w:r>
      <w:r w:rsidR="00D51FBA" w:rsidRPr="00B15E98">
        <w:rPr>
          <w:color w:val="0000FF"/>
          <w:highlight w:val="lightGray"/>
          <w:lang w:val="lv-LV"/>
        </w:rPr>
        <w:t>/Kdv/FormName/1.0</w:t>
      </w:r>
      <w:r w:rsidR="00526592" w:rsidRPr="00B15E98">
        <w:rPr>
          <w:lang w:val="lv-LV"/>
        </w:rPr>
        <w:t>"</w:t>
      </w:r>
      <w:r w:rsidR="00526592" w:rsidRPr="00B15E98">
        <w:rPr>
          <w:color w:val="0000FF"/>
          <w:lang w:val="lv-LV"/>
        </w:rPr>
        <w:t>/&gt;</w:t>
      </w:r>
    </w:p>
    <w:p w14:paraId="419C8DF0" w14:textId="37CABEF0"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&lt;/</w:t>
      </w:r>
      <w:r w:rsidR="00526592" w:rsidRPr="00B15E98">
        <w:rPr>
          <w:lang w:val="lv-LV"/>
        </w:rPr>
        <w:t>federatedAuthentication</w:t>
      </w:r>
      <w:r w:rsidR="00526592" w:rsidRPr="00B15E98">
        <w:rPr>
          <w:color w:val="0000FF"/>
          <w:lang w:val="lv-LV"/>
        </w:rPr>
        <w:t>&gt;</w:t>
      </w:r>
    </w:p>
    <w:p w14:paraId="419C8DF1" w14:textId="76007ED8"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w:t>
      </w:r>
    </w:p>
    <w:p w14:paraId="419C8DF2" w14:textId="0C6BCF20" w:rsidR="00526592" w:rsidRPr="00B15E98" w:rsidRDefault="00522273" w:rsidP="00526592">
      <w:pPr>
        <w:pStyle w:val="CodeBlock"/>
        <w:rPr>
          <w:lang w:val="lv-LV"/>
        </w:rPr>
      </w:pPr>
      <w:r w:rsidRPr="00B15E98">
        <w:rPr>
          <w:color w:val="0000FF"/>
          <w:lang w:val="lv-LV"/>
        </w:rPr>
        <w:t xml:space="preserve">  </w:t>
      </w:r>
      <w:r w:rsidR="00526592" w:rsidRPr="00B15E98">
        <w:rPr>
          <w:color w:val="0000FF"/>
          <w:lang w:val="lv-LV"/>
        </w:rPr>
        <w:t>&lt;/</w:t>
      </w:r>
      <w:r w:rsidR="00526592" w:rsidRPr="00B15E98">
        <w:rPr>
          <w:lang w:val="lv-LV"/>
        </w:rPr>
        <w:t>service</w:t>
      </w:r>
      <w:r w:rsidR="00526592" w:rsidRPr="00B15E98">
        <w:rPr>
          <w:color w:val="0000FF"/>
          <w:lang w:val="lv-LV"/>
        </w:rPr>
        <w:t>&gt;</w:t>
      </w:r>
    </w:p>
    <w:p w14:paraId="419C8DF3" w14:textId="5736D479" w:rsidR="000E7EF6" w:rsidRPr="00B15E98" w:rsidRDefault="00526592" w:rsidP="006D0A50">
      <w:pPr>
        <w:pStyle w:val="CodeBlock"/>
        <w:rPr>
          <w:color w:val="0000FF"/>
          <w:lang w:val="lv-LV"/>
        </w:rPr>
      </w:pPr>
      <w:r w:rsidRPr="00B15E98">
        <w:rPr>
          <w:color w:val="0000FF"/>
          <w:lang w:val="lv-LV"/>
        </w:rPr>
        <w:t>&lt;/</w:t>
      </w:r>
      <w:r w:rsidRPr="00B15E98">
        <w:rPr>
          <w:lang w:val="lv-LV"/>
        </w:rPr>
        <w:t>microsoft.identityModel</w:t>
      </w:r>
      <w:r w:rsidRPr="00B15E98">
        <w:rPr>
          <w:color w:val="0000FF"/>
          <w:lang w:val="lv-LV"/>
        </w:rPr>
        <w:t>&gt;</w:t>
      </w:r>
    </w:p>
    <w:p w14:paraId="62C6222E" w14:textId="523103AF" w:rsidR="002A76E1" w:rsidRPr="00B15E98" w:rsidRDefault="005E2249" w:rsidP="002A76E1">
      <w:pPr>
        <w:pStyle w:val="Heading3"/>
      </w:pPr>
      <w:bookmarkStart w:id="149" w:name="_Ref356830364"/>
      <w:bookmarkStart w:id="150" w:name="_Toc371584662"/>
      <w:bookmarkStart w:id="151" w:name="_Ref350450580"/>
      <w:bookmarkStart w:id="152" w:name="_Ref350441650"/>
      <w:r w:rsidRPr="00B15E98">
        <w:t>Sagatavošanās</w:t>
      </w:r>
      <w:r w:rsidR="002A76E1" w:rsidRPr="00B15E98">
        <w:t xml:space="preserve"> lietotāja profila izmantošanai</w:t>
      </w:r>
      <w:bookmarkEnd w:id="149"/>
      <w:bookmarkEnd w:id="150"/>
    </w:p>
    <w:p w14:paraId="42181A99" w14:textId="3125D54A" w:rsidR="004131E7" w:rsidRPr="00B15E98" w:rsidRDefault="004131E7" w:rsidP="004131E7">
      <w:pPr>
        <w:pStyle w:val="Note"/>
        <w:rPr>
          <w:lang w:val="lv-LV"/>
        </w:rPr>
      </w:pPr>
      <w:r w:rsidRPr="00B15E98">
        <w:rPr>
          <w:lang w:val="lv-LV"/>
        </w:rPr>
        <w:t xml:space="preserve">Šīs nodaļas izpilde nepieciešama tikai, ja </w:t>
      </w:r>
      <w:r w:rsidR="00414C75" w:rsidRPr="00B15E98">
        <w:rPr>
          <w:lang w:val="lv-LV"/>
        </w:rPr>
        <w:t>KDV formā</w:t>
      </w:r>
      <w:r w:rsidRPr="00B15E98">
        <w:rPr>
          <w:lang w:val="lv-LV"/>
        </w:rPr>
        <w:t xml:space="preserve"> nepieciešams izmantot lietotāja vai lietotāja pārstāvētā uzņēmuma profila informāciju</w:t>
      </w:r>
      <w:r w:rsidR="00286B27" w:rsidRPr="00B15E98">
        <w:rPr>
          <w:lang w:val="lv-LV"/>
        </w:rPr>
        <w:t xml:space="preserve"> (skat</w:t>
      </w:r>
      <w:r w:rsidR="00414C75" w:rsidRPr="00B15E98">
        <w:rPr>
          <w:lang w:val="lv-LV"/>
        </w:rPr>
        <w:t>.</w:t>
      </w:r>
      <w:r w:rsidR="00286B27" w:rsidRPr="00B15E98">
        <w:rPr>
          <w:lang w:val="lv-LV"/>
        </w:rPr>
        <w:t xml:space="preserve"> </w:t>
      </w:r>
      <w:r w:rsidR="00414C75" w:rsidRPr="00B15E98">
        <w:rPr>
          <w:lang w:val="lv-LV"/>
        </w:rPr>
        <w:fldChar w:fldCharType="begin"/>
      </w:r>
      <w:r w:rsidR="00414C75" w:rsidRPr="00B15E98">
        <w:rPr>
          <w:lang w:val="lv-LV"/>
        </w:rPr>
        <w:instrText xml:space="preserve"> REF _Ref361910900 \r \h </w:instrText>
      </w:r>
      <w:r w:rsidR="00414C75" w:rsidRPr="00B15E98">
        <w:rPr>
          <w:lang w:val="lv-LV"/>
        </w:rPr>
      </w:r>
      <w:r w:rsidR="00414C75" w:rsidRPr="00B15E98">
        <w:rPr>
          <w:lang w:val="lv-LV"/>
        </w:rPr>
        <w:fldChar w:fldCharType="separate"/>
      </w:r>
      <w:r w:rsidR="00D601A2">
        <w:rPr>
          <w:lang w:val="lv-LV"/>
        </w:rPr>
        <w:t>6.1</w:t>
      </w:r>
      <w:r w:rsidR="00414C75" w:rsidRPr="00B15E98">
        <w:rPr>
          <w:lang w:val="lv-LV"/>
        </w:rPr>
        <w:fldChar w:fldCharType="end"/>
      </w:r>
      <w:r w:rsidR="00286B27" w:rsidRPr="00B15E98">
        <w:rPr>
          <w:lang w:val="lv-LV"/>
        </w:rPr>
        <w:fldChar w:fldCharType="begin"/>
      </w:r>
      <w:r w:rsidR="00286B27" w:rsidRPr="00B15E98">
        <w:rPr>
          <w:lang w:val="lv-LV"/>
        </w:rPr>
        <w:instrText xml:space="preserve"> REF _Ref356843340 \r \h </w:instrText>
      </w:r>
      <w:r w:rsidR="00286B27" w:rsidRPr="00B15E98">
        <w:rPr>
          <w:lang w:val="lv-LV"/>
        </w:rPr>
      </w:r>
      <w:r w:rsidR="00286B27" w:rsidRPr="00B15E98">
        <w:rPr>
          <w:lang w:val="lv-LV"/>
        </w:rPr>
        <w:fldChar w:fldCharType="separate"/>
      </w:r>
      <w:r w:rsidR="00D601A2">
        <w:rPr>
          <w:b w:val="0"/>
          <w:bCs/>
          <w:lang w:val="en-US"/>
        </w:rPr>
        <w:t>Error! Reference source not found.</w:t>
      </w:r>
      <w:r w:rsidR="00286B27" w:rsidRPr="00B15E98">
        <w:rPr>
          <w:lang w:val="lv-LV"/>
        </w:rPr>
        <w:fldChar w:fldCharType="end"/>
      </w:r>
      <w:r w:rsidR="00286B27" w:rsidRPr="00B15E98">
        <w:rPr>
          <w:lang w:val="lv-LV"/>
        </w:rPr>
        <w:t xml:space="preserve"> sadaļu)</w:t>
      </w:r>
      <w:r w:rsidRPr="00B15E98">
        <w:rPr>
          <w:lang w:val="lv-LV"/>
        </w:rPr>
        <w:t>.</w:t>
      </w:r>
    </w:p>
    <w:p w14:paraId="31C12E2F" w14:textId="5C505462" w:rsidR="004131E7" w:rsidRPr="00B15E98" w:rsidRDefault="00414C75" w:rsidP="007774A9">
      <w:r w:rsidRPr="00B15E98">
        <w:t xml:space="preserve">KDV formas </w:t>
      </w:r>
      <w:r w:rsidR="004131E7" w:rsidRPr="00B15E98">
        <w:t>projektam nepieciešams piesaistīt papildu bibliotēka</w:t>
      </w:r>
      <w:r w:rsidR="007774A9" w:rsidRPr="00B15E98">
        <w:t>s</w:t>
      </w:r>
      <w:r w:rsidR="004131E7" w:rsidRPr="00B15E98">
        <w:t xml:space="preserve"> (Add Reference) </w:t>
      </w:r>
      <w:r w:rsidR="007774A9" w:rsidRPr="00B15E98">
        <w:rPr>
          <w:i/>
        </w:rPr>
        <w:t>Abc.UserProfile.Base.dll, Abc.UserProfile.Client.dll</w:t>
      </w:r>
      <w:r w:rsidR="007774A9" w:rsidRPr="00B15E98">
        <w:t>, k</w:t>
      </w:r>
      <w:r w:rsidR="00B7290E">
        <w:t>uras</w:t>
      </w:r>
      <w:r w:rsidR="007774A9" w:rsidRPr="00B15E98">
        <w:t xml:space="preserve"> atrodamas Reference Assemblies mapē.</w:t>
      </w:r>
    </w:p>
    <w:p w14:paraId="031583D1" w14:textId="3A16A069" w:rsidR="00EC7EE3" w:rsidRPr="00B15E98" w:rsidRDefault="00EC7EE3" w:rsidP="00EC7EE3">
      <w:pPr>
        <w:pStyle w:val="Heading3"/>
      </w:pPr>
      <w:bookmarkStart w:id="153" w:name="_Toc371584663"/>
      <w:r w:rsidRPr="00B15E98">
        <w:t>Sagatavošanās formas izmantošanai bez emulatora.</w:t>
      </w:r>
      <w:bookmarkEnd w:id="153"/>
    </w:p>
    <w:p w14:paraId="4640133B" w14:textId="187D1A0E" w:rsidR="00EC7EE3" w:rsidRDefault="004F2DC5" w:rsidP="007774A9">
      <w:r>
        <w:t xml:space="preserve">Formas šablons satur </w:t>
      </w:r>
      <w:r w:rsidR="00EE65D6" w:rsidRPr="00B15E98">
        <w:t>izpildīšanas un atcelšanas pogas, pārejot uz produkcijas vidi, tās nepieciešams paslēpt, jo to notikum</w:t>
      </w:r>
      <w:r>
        <w:t>i</w:t>
      </w:r>
      <w:r w:rsidR="00EE65D6" w:rsidRPr="00B15E98">
        <w:t xml:space="preserve"> tiks izsaukt</w:t>
      </w:r>
      <w:r>
        <w:t>i</w:t>
      </w:r>
      <w:r w:rsidR="00EE65D6" w:rsidRPr="00B15E98">
        <w:t xml:space="preserve"> izmantojot JS no ārējās aplikācijas.</w:t>
      </w:r>
      <w:r>
        <w:t xml:space="preserve"> Izstrādājot formu caur emulatora vecākām versijām šīs pogas nepieciešams parādīt, lai varētu testēt formas funkcionalitāti. Jaunākajās versijās formas izpildi ir iespējams veikt no „portāla kontroles paneļa”, līdz ar to pogas vienmēr paliek paslēptas. </w:t>
      </w:r>
    </w:p>
    <w:p w14:paraId="1E752924" w14:textId="299FADA9" w:rsidR="00843AC5" w:rsidRDefault="00843AC5" w:rsidP="00843AC5">
      <w:pPr>
        <w:jc w:val="center"/>
      </w:pPr>
      <w:r>
        <w:rPr>
          <w:noProof/>
          <w:lang w:eastAsia="lv-LV"/>
        </w:rPr>
        <w:lastRenderedPageBreak/>
        <w:drawing>
          <wp:inline distT="0" distB="0" distL="0" distR="0" wp14:anchorId="4E67F49B" wp14:editId="3ED89976">
            <wp:extent cx="4452731" cy="1384050"/>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3184" cy="1384191"/>
                    </a:xfrm>
                    <a:prstGeom prst="rect">
                      <a:avLst/>
                    </a:prstGeom>
                    <a:noFill/>
                    <a:ln>
                      <a:noFill/>
                    </a:ln>
                  </pic:spPr>
                </pic:pic>
              </a:graphicData>
            </a:graphic>
          </wp:inline>
        </w:drawing>
      </w:r>
    </w:p>
    <w:p w14:paraId="0C4409E9" w14:textId="5F4D5A87" w:rsidR="00843AC5" w:rsidRPr="00B15E98" w:rsidRDefault="004858D1" w:rsidP="00843AC5">
      <w:pPr>
        <w:pStyle w:val="Picturecaption"/>
      </w:pPr>
      <w:fldSimple w:instr=" SEQ Attēls \* ARABIC ">
        <w:bookmarkStart w:id="154" w:name="_Toc371584623"/>
        <w:r w:rsidR="00D601A2">
          <w:rPr>
            <w:noProof/>
          </w:rPr>
          <w:t>13</w:t>
        </w:r>
      </w:fldSimple>
      <w:r w:rsidR="00843AC5" w:rsidRPr="00B15E98">
        <w:t xml:space="preserve">.attēls. </w:t>
      </w:r>
      <w:r w:rsidR="003C213A">
        <w:t>Portāla kontroles panelis</w:t>
      </w:r>
      <w:bookmarkEnd w:id="154"/>
    </w:p>
    <w:p w14:paraId="202AE94A" w14:textId="63DEAB6A" w:rsidR="00AE67C0" w:rsidRDefault="00AE67C0" w:rsidP="00AE67C0">
      <w:pPr>
        <w:pStyle w:val="Heading3"/>
      </w:pPr>
      <w:bookmarkStart w:id="155" w:name="_Toc371584664"/>
      <w:r>
        <w:t>KDV formas izstrāde izmantojot failu sistēmu</w:t>
      </w:r>
      <w:bookmarkEnd w:id="155"/>
    </w:p>
    <w:p w14:paraId="294490A1" w14:textId="77777777" w:rsidR="00AE67C0" w:rsidRDefault="00AE67C0" w:rsidP="00AE67C0">
      <w:r>
        <w:t>Lai izstrādes vidē palaistu KDV formu izmantojot LVP emulatoru un lokālo failu sistēmu nepieciešams veikt sekojošas darbības:</w:t>
      </w:r>
    </w:p>
    <w:p w14:paraId="1276C4A5" w14:textId="799E441F" w:rsidR="00AE67C0" w:rsidRDefault="00AE67C0" w:rsidP="00AE67C0">
      <w:pPr>
        <w:pStyle w:val="ListParagraph"/>
        <w:numPr>
          <w:ilvl w:val="0"/>
          <w:numId w:val="21"/>
        </w:numPr>
      </w:pPr>
      <w:r>
        <w:t>Izveidot datņu hierarhiju – formas ievaddatu xml (</w:t>
      </w:r>
      <w:r>
        <w:fldChar w:fldCharType="begin"/>
      </w:r>
      <w:r>
        <w:instrText xml:space="preserve"> REF _Ref370312195 \r \h </w:instrText>
      </w:r>
      <w:r>
        <w:fldChar w:fldCharType="separate"/>
      </w:r>
      <w:r w:rsidR="00D601A2">
        <w:t>7.2</w:t>
      </w:r>
      <w:r>
        <w:fldChar w:fldCharType="end"/>
      </w:r>
      <w:r>
        <w:t>);</w:t>
      </w:r>
    </w:p>
    <w:p w14:paraId="08451758" w14:textId="770F2EF3" w:rsidR="00BD1AB0" w:rsidRDefault="00BD1AB0" w:rsidP="00AE67C0">
      <w:pPr>
        <w:pStyle w:val="ListParagraph"/>
        <w:numPr>
          <w:ilvl w:val="0"/>
          <w:numId w:val="21"/>
        </w:numPr>
      </w:pPr>
      <w:r>
        <w:t>Veikt formas konfigurēšanu:</w:t>
      </w:r>
    </w:p>
    <w:p w14:paraId="484420B1" w14:textId="22909919" w:rsidR="00AE67C0" w:rsidRDefault="00BD1AB0" w:rsidP="00BD1AB0">
      <w:pPr>
        <w:pStyle w:val="ListParagraph"/>
        <w:numPr>
          <w:ilvl w:val="1"/>
          <w:numId w:val="21"/>
        </w:numPr>
      </w:pPr>
      <w:r>
        <w:t>modificēt kdv sekciju</w:t>
      </w:r>
      <w:r w:rsidR="00AE67C0">
        <w:t xml:space="preserve"> (</w:t>
      </w:r>
      <w:r w:rsidR="00AE67C0">
        <w:fldChar w:fldCharType="begin"/>
      </w:r>
      <w:r w:rsidR="00AE67C0">
        <w:instrText xml:space="preserve"> REF _Ref370312195 \r \h </w:instrText>
      </w:r>
      <w:r w:rsidR="00AE67C0">
        <w:fldChar w:fldCharType="separate"/>
      </w:r>
      <w:r w:rsidR="00D601A2">
        <w:t>7.2</w:t>
      </w:r>
      <w:r w:rsidR="00AE67C0">
        <w:fldChar w:fldCharType="end"/>
      </w:r>
      <w:r w:rsidR="00AE67C0">
        <w:t>);</w:t>
      </w:r>
    </w:p>
    <w:p w14:paraId="736620A3" w14:textId="3C8A2213" w:rsidR="00BD1AB0" w:rsidRDefault="00BD1AB0" w:rsidP="00BD1AB0">
      <w:pPr>
        <w:pStyle w:val="ListParagraph"/>
        <w:numPr>
          <w:ilvl w:val="1"/>
          <w:numId w:val="21"/>
        </w:numPr>
      </w:pPr>
      <w:r>
        <w:t>konfigurēt formu darbam ar emulatoru (</w:t>
      </w:r>
      <w:r>
        <w:fldChar w:fldCharType="begin"/>
      </w:r>
      <w:r>
        <w:instrText xml:space="preserve"> REF _Ref371502013 \r \h </w:instrText>
      </w:r>
      <w:r>
        <w:fldChar w:fldCharType="separate"/>
      </w:r>
      <w:r>
        <w:t>7.3</w:t>
      </w:r>
      <w:r>
        <w:fldChar w:fldCharType="end"/>
      </w:r>
      <w:r>
        <w:t>)</w:t>
      </w:r>
      <w:r w:rsidR="00B0239E">
        <w:t>;</w:t>
      </w:r>
    </w:p>
    <w:p w14:paraId="2A416E01" w14:textId="4B7DA82D" w:rsidR="00B0239E" w:rsidRDefault="00B0239E" w:rsidP="00BD1AB0">
      <w:pPr>
        <w:pStyle w:val="ListParagraph"/>
        <w:numPr>
          <w:ilvl w:val="1"/>
          <w:numId w:val="21"/>
        </w:numPr>
      </w:pPr>
      <w:r>
        <w:t>konfigurācijas parametram lvp/general/eserviceUrn jāsakrīt ar emulatorā reģistrēto URN.</w:t>
      </w:r>
    </w:p>
    <w:p w14:paraId="6A43E2DB" w14:textId="77777777" w:rsidR="00AE67C0" w:rsidRDefault="00AE67C0" w:rsidP="00AE67C0">
      <w:pPr>
        <w:pStyle w:val="ListParagraph"/>
        <w:numPr>
          <w:ilvl w:val="0"/>
          <w:numId w:val="21"/>
        </w:numPr>
      </w:pPr>
      <w:r>
        <w:t xml:space="preserve">Reģistrēt formu LVP emulatorā (papildus info. </w:t>
      </w:r>
      <w:r w:rsidRPr="00B15E98">
        <w:t xml:space="preserve">skatīt </w:t>
      </w:r>
      <w:r w:rsidRPr="00B15E98">
        <w:fldChar w:fldCharType="begin"/>
      </w:r>
      <w:r w:rsidRPr="00B15E98">
        <w:instrText xml:space="preserve"> REF _Ref361822453 \r \h </w:instrText>
      </w:r>
      <w:r w:rsidRPr="00B15E98">
        <w:fldChar w:fldCharType="separate"/>
      </w:r>
      <w:r w:rsidR="00D601A2">
        <w:t>[2]</w:t>
      </w:r>
      <w:r w:rsidRPr="00B15E98">
        <w:fldChar w:fldCharType="end"/>
      </w:r>
      <w:r>
        <w:t xml:space="preserve"> dokumentā);</w:t>
      </w:r>
    </w:p>
    <w:p w14:paraId="2EE4F3D9" w14:textId="0B8A5890" w:rsidR="00855E4B" w:rsidRDefault="00855E4B" w:rsidP="00AE67C0">
      <w:pPr>
        <w:pStyle w:val="ListParagraph"/>
        <w:numPr>
          <w:ilvl w:val="1"/>
          <w:numId w:val="21"/>
        </w:numPr>
      </w:pPr>
      <w:r>
        <w:t xml:space="preserve">Failu sistēmas režīmā, jāizmaina formas saites parametra </w:t>
      </w:r>
      <w:r w:rsidRPr="00855E4B">
        <w:rPr>
          <w:i/>
        </w:rPr>
        <w:t>MessageId</w:t>
      </w:r>
      <w:r>
        <w:t xml:space="preserve"> vērtību, tajā norādot ceļu līdz ievaddatu xml iepriekš izveidotajā datņu hierarhijā. Izmantoj</w:t>
      </w:r>
      <w:r w:rsidR="004A2F4A">
        <w:t>o</w:t>
      </w:r>
      <w:r>
        <w:t>t servisu šis parametrs satur reāla darba uzdevuma identifikatoru (</w:t>
      </w:r>
      <w:r w:rsidRPr="00855E4B">
        <w:rPr>
          <w:i/>
        </w:rPr>
        <w:t>guid</w:t>
      </w:r>
      <w:r>
        <w:t>).</w:t>
      </w:r>
    </w:p>
    <w:p w14:paraId="7D499240" w14:textId="013BD4BF" w:rsidR="00AE67C0" w:rsidRPr="00AE67C0" w:rsidRDefault="00855E4B" w:rsidP="00855E4B">
      <w:r>
        <w:rPr>
          <w:noProof/>
          <w:lang w:eastAsia="lv-LV"/>
        </w:rPr>
        <w:drawing>
          <wp:inline distT="0" distB="0" distL="0" distR="0" wp14:anchorId="5AF24D2D" wp14:editId="4318A335">
            <wp:extent cx="6114415" cy="1860550"/>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4415" cy="1860550"/>
                    </a:xfrm>
                    <a:prstGeom prst="rect">
                      <a:avLst/>
                    </a:prstGeom>
                    <a:noFill/>
                    <a:ln>
                      <a:noFill/>
                    </a:ln>
                  </pic:spPr>
                </pic:pic>
              </a:graphicData>
            </a:graphic>
          </wp:inline>
        </w:drawing>
      </w:r>
      <w:r w:rsidR="00AE67C0" w:rsidRPr="00AE67C0">
        <w:t xml:space="preserve"> </w:t>
      </w:r>
    </w:p>
    <w:p w14:paraId="0A641300" w14:textId="07D3732B" w:rsidR="00855E4B" w:rsidRPr="00B15E98" w:rsidRDefault="004858D1" w:rsidP="00855E4B">
      <w:pPr>
        <w:pStyle w:val="Picturecaption"/>
      </w:pPr>
      <w:fldSimple w:instr=" SEQ Attēls \* ARABIC ">
        <w:bookmarkStart w:id="156" w:name="_Toc371584624"/>
        <w:r w:rsidR="00D601A2">
          <w:rPr>
            <w:noProof/>
          </w:rPr>
          <w:t>14</w:t>
        </w:r>
      </w:fldSimple>
      <w:r w:rsidR="00855E4B" w:rsidRPr="00B15E98">
        <w:t xml:space="preserve">.attēls. </w:t>
      </w:r>
      <w:r w:rsidR="00855E4B">
        <w:t>KDV formas konfigurācijas fragments LVP emulatorā.</w:t>
      </w:r>
      <w:bookmarkEnd w:id="156"/>
      <w:r w:rsidR="00855E4B">
        <w:t xml:space="preserve"> </w:t>
      </w:r>
    </w:p>
    <w:p w14:paraId="01BB2D3D" w14:textId="77777777" w:rsidR="00843AC5" w:rsidRPr="00B15E98" w:rsidRDefault="00843AC5" w:rsidP="007774A9"/>
    <w:p w14:paraId="419C8DF4" w14:textId="03146979" w:rsidR="006A0B71" w:rsidRPr="00B15E98" w:rsidRDefault="00B85CB8" w:rsidP="007B4C6D">
      <w:pPr>
        <w:pStyle w:val="Heading1"/>
      </w:pPr>
      <w:bookmarkStart w:id="157" w:name="_Ref357525949"/>
      <w:bookmarkStart w:id="158" w:name="_Toc371584665"/>
      <w:r w:rsidRPr="00B15E98">
        <w:lastRenderedPageBreak/>
        <w:t xml:space="preserve">KDV formas </w:t>
      </w:r>
      <w:r w:rsidR="006A0B71" w:rsidRPr="00B15E98">
        <w:t>projekts</w:t>
      </w:r>
      <w:bookmarkEnd w:id="151"/>
      <w:bookmarkEnd w:id="157"/>
      <w:bookmarkEnd w:id="158"/>
    </w:p>
    <w:p w14:paraId="419C8DF5" w14:textId="77777777" w:rsidR="00954D07" w:rsidRPr="00B15E98" w:rsidRDefault="00954D07" w:rsidP="00954D07">
      <w:pPr>
        <w:pStyle w:val="Heading2"/>
      </w:pPr>
      <w:bookmarkStart w:id="159" w:name="_Toc371584666"/>
      <w:r w:rsidRPr="00B15E98">
        <w:t>Projekta struktūra</w:t>
      </w:r>
      <w:bookmarkEnd w:id="159"/>
    </w:p>
    <w:p w14:paraId="419C8DF6" w14:textId="415CF673" w:rsidR="00DC5DA1" w:rsidRPr="00B15E98" w:rsidRDefault="000A73E7" w:rsidP="00DC5DA1">
      <w:pPr>
        <w:pStyle w:val="Pictureposition"/>
      </w:pPr>
      <w:r w:rsidRPr="00B15E98">
        <w:rPr>
          <w:noProof/>
          <w:lang w:eastAsia="lv-LV"/>
        </w:rPr>
        <w:drawing>
          <wp:inline distT="0" distB="0" distL="0" distR="0" wp14:anchorId="26676502" wp14:editId="5053C5BB">
            <wp:extent cx="2250076" cy="47151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2305" t="14558" r="13515" b="36596"/>
                    <a:stretch/>
                  </pic:blipFill>
                  <pic:spPr bwMode="auto">
                    <a:xfrm>
                      <a:off x="0" y="0"/>
                      <a:ext cx="2265383" cy="4747199"/>
                    </a:xfrm>
                    <a:prstGeom prst="rect">
                      <a:avLst/>
                    </a:prstGeom>
                    <a:ln>
                      <a:noFill/>
                    </a:ln>
                    <a:extLst>
                      <a:ext uri="{53640926-AAD7-44D8-BBD7-CCE9431645EC}">
                        <a14:shadowObscured xmlns:a14="http://schemas.microsoft.com/office/drawing/2010/main"/>
                      </a:ext>
                    </a:extLst>
                  </pic:spPr>
                </pic:pic>
              </a:graphicData>
            </a:graphic>
          </wp:inline>
        </w:drawing>
      </w:r>
    </w:p>
    <w:p w14:paraId="419C8DF7" w14:textId="719C4279" w:rsidR="00DC5DA1" w:rsidRPr="00B15E98" w:rsidRDefault="004858D1" w:rsidP="00DC5DA1">
      <w:pPr>
        <w:pStyle w:val="Picturecaption"/>
      </w:pPr>
      <w:fldSimple w:instr=" SEQ Attēls \* ARABIC ">
        <w:bookmarkStart w:id="160" w:name="_Toc371584625"/>
        <w:r w:rsidR="00D601A2">
          <w:rPr>
            <w:noProof/>
          </w:rPr>
          <w:t>15</w:t>
        </w:r>
      </w:fldSimple>
      <w:r w:rsidR="00DC5DA1" w:rsidRPr="00B15E98">
        <w:t xml:space="preserve">.attēls. </w:t>
      </w:r>
      <w:r w:rsidR="000A73E7" w:rsidRPr="00B15E98">
        <w:t>KDV formas</w:t>
      </w:r>
      <w:r w:rsidR="00E84455" w:rsidRPr="00B15E98">
        <w:t xml:space="preserve"> projekta struktūra</w:t>
      </w:r>
      <w:bookmarkEnd w:id="160"/>
    </w:p>
    <w:p w14:paraId="12AF1C9D" w14:textId="72502796" w:rsidR="000A73E7" w:rsidRPr="00B15E98" w:rsidRDefault="000A73E7" w:rsidP="00954D07">
      <w:pPr>
        <w:pStyle w:val="ListBullet"/>
      </w:pPr>
      <w:r w:rsidRPr="00B15E98">
        <w:rPr>
          <w:b/>
        </w:rPr>
        <w:t>App_GlobalResources</w:t>
      </w:r>
      <w:r w:rsidRPr="00B15E98">
        <w:t>: vieta resursu datnēm, saskarnes lokalizēšanai.</w:t>
      </w:r>
    </w:p>
    <w:p w14:paraId="419C8DF8" w14:textId="2EAA6D8D" w:rsidR="006A0B71" w:rsidRPr="00B15E98" w:rsidRDefault="00915F99" w:rsidP="00954D07">
      <w:pPr>
        <w:pStyle w:val="ListBullet"/>
      </w:pPr>
      <w:r w:rsidRPr="00B15E98">
        <w:rPr>
          <w:b/>
        </w:rPr>
        <w:t>css\style.css</w:t>
      </w:r>
      <w:r w:rsidRPr="00B15E98">
        <w:t>: vieta CSS stiliem</w:t>
      </w:r>
      <w:r w:rsidR="005B3ED0" w:rsidRPr="00B15E98">
        <w:t>.</w:t>
      </w:r>
    </w:p>
    <w:p w14:paraId="5B397CAF" w14:textId="1A865191" w:rsidR="000A73E7" w:rsidRPr="00B15E98" w:rsidRDefault="000A73E7" w:rsidP="00954D07">
      <w:pPr>
        <w:pStyle w:val="ListBullet"/>
        <w:rPr>
          <w:b/>
        </w:rPr>
      </w:pPr>
      <w:r w:rsidRPr="00B15E98">
        <w:rPr>
          <w:b/>
        </w:rPr>
        <w:t>FormMilestones.cs</w:t>
      </w:r>
      <w:r w:rsidRPr="00B15E98">
        <w:t>: KDV formas pieturas punkti.</w:t>
      </w:r>
    </w:p>
    <w:p w14:paraId="1ED3CB01" w14:textId="01B7BB7D" w:rsidR="00E67EEA" w:rsidRPr="00B15E98" w:rsidRDefault="00E67EEA" w:rsidP="00954D07">
      <w:pPr>
        <w:pStyle w:val="ListBullet"/>
      </w:pPr>
      <w:r w:rsidRPr="00B15E98">
        <w:rPr>
          <w:b/>
        </w:rPr>
        <w:t>Public</w:t>
      </w:r>
      <w:r w:rsidRPr="00B15E98">
        <w:t xml:space="preserve">: mape, kurai piekļuve vienmēr būs atļauta arī neautentificētiem lietotājiem neatkarīgi no </w:t>
      </w:r>
      <w:r w:rsidR="000A73E7" w:rsidRPr="00B15E98">
        <w:t xml:space="preserve">KDV formai </w:t>
      </w:r>
      <w:r w:rsidRPr="00B15E98">
        <w:t>nepieciešamā autentifikācijas līmeņa.</w:t>
      </w:r>
    </w:p>
    <w:p w14:paraId="419C8DF9" w14:textId="63F76AD4" w:rsidR="00915F99" w:rsidRPr="00B15E98" w:rsidRDefault="00E67EEA" w:rsidP="00954D07">
      <w:pPr>
        <w:pStyle w:val="ListBullet"/>
      </w:pPr>
      <w:r w:rsidRPr="00B15E98">
        <w:rPr>
          <w:b/>
        </w:rPr>
        <w:t>Public\</w:t>
      </w:r>
      <w:r w:rsidR="00915F99" w:rsidRPr="00B15E98">
        <w:rPr>
          <w:b/>
        </w:rPr>
        <w:t>Lvp</w:t>
      </w:r>
      <w:r w:rsidR="00915F99" w:rsidRPr="00B15E98">
        <w:t>: mape, kurā tiek reģist</w:t>
      </w:r>
      <w:r w:rsidR="00FC31BA" w:rsidRPr="00B15E98">
        <w:t>rēti pieprasījumu apdarinātājai.</w:t>
      </w:r>
      <w:r w:rsidR="00915F99" w:rsidRPr="00B15E98">
        <w:t xml:space="preserve"> Mapei jābūt tukšai.</w:t>
      </w:r>
    </w:p>
    <w:p w14:paraId="419C8DFA" w14:textId="28240CA3" w:rsidR="00915F99" w:rsidRPr="00B15E98" w:rsidRDefault="005B3ED0" w:rsidP="00954D07">
      <w:pPr>
        <w:pStyle w:val="ListBullet"/>
      </w:pPr>
      <w:r w:rsidRPr="00B15E98">
        <w:rPr>
          <w:b/>
        </w:rPr>
        <w:t>scripts\init.js</w:t>
      </w:r>
      <w:r w:rsidRPr="00B15E98">
        <w:t xml:space="preserve">: vieta </w:t>
      </w:r>
      <w:r w:rsidR="00B1159A" w:rsidRPr="00B15E98">
        <w:t>KDV formas</w:t>
      </w:r>
      <w:r w:rsidRPr="00B15E98">
        <w:t xml:space="preserve"> JS skriptiem.</w:t>
      </w:r>
      <w:r w:rsidR="006332A9" w:rsidRPr="00B15E98">
        <w:t xml:space="preserve"> Šablonā skripts ir aizpildīts ar pamata darbībām LVP JS bibliotēku inicializācijai.</w:t>
      </w:r>
    </w:p>
    <w:p w14:paraId="419C8DFB" w14:textId="39956FF4" w:rsidR="005B3ED0" w:rsidRPr="00B15E98" w:rsidRDefault="00B1159A" w:rsidP="00954D07">
      <w:pPr>
        <w:pStyle w:val="ListBullet"/>
      </w:pPr>
      <w:r w:rsidRPr="00B15E98">
        <w:rPr>
          <w:b/>
        </w:rPr>
        <w:t>Xsd</w:t>
      </w:r>
      <w:r w:rsidR="005B3ED0" w:rsidRPr="00B15E98">
        <w:t xml:space="preserve">: Mape, kurā </w:t>
      </w:r>
      <w:r w:rsidRPr="00B15E98">
        <w:t>ievietot darba uzdevumam atbilstošo XML struktūru.</w:t>
      </w:r>
    </w:p>
    <w:p w14:paraId="419C8DFC" w14:textId="54534A43" w:rsidR="005B3ED0" w:rsidRPr="00B15E98" w:rsidRDefault="00B1159A" w:rsidP="00954D07">
      <w:pPr>
        <w:pStyle w:val="ListBullet"/>
      </w:pPr>
      <w:r w:rsidRPr="00B15E98">
        <w:rPr>
          <w:b/>
        </w:rPr>
        <w:t>Xsd</w:t>
      </w:r>
      <w:r w:rsidR="005B3ED0" w:rsidRPr="00B15E98">
        <w:rPr>
          <w:b/>
        </w:rPr>
        <w:t>\</w:t>
      </w:r>
      <w:r w:rsidRPr="00B15E98">
        <w:rPr>
          <w:b/>
        </w:rPr>
        <w:t>ExampleStructure.design.cs</w:t>
      </w:r>
      <w:r w:rsidR="005B3ED0" w:rsidRPr="00B15E98">
        <w:t xml:space="preserve">: </w:t>
      </w:r>
      <w:r w:rsidRPr="00B15E98">
        <w:t xml:space="preserve">Darba uzdevuma struktūras </w:t>
      </w:r>
      <w:r w:rsidR="005B3ED0" w:rsidRPr="00B15E98">
        <w:t>piemērs.</w:t>
      </w:r>
    </w:p>
    <w:p w14:paraId="419C8DFD" w14:textId="11EC9925" w:rsidR="005B3ED0" w:rsidRPr="00B15E98" w:rsidRDefault="005B3ED0" w:rsidP="00954D07">
      <w:pPr>
        <w:pStyle w:val="ListBullet"/>
      </w:pPr>
      <w:r w:rsidRPr="00B15E98">
        <w:rPr>
          <w:b/>
        </w:rPr>
        <w:t>Default.aspx</w:t>
      </w:r>
      <w:r w:rsidRPr="00B15E98">
        <w:t xml:space="preserve">: </w:t>
      </w:r>
      <w:r w:rsidR="00041D92" w:rsidRPr="00B15E98">
        <w:t>KDV formas lietojuma galvenā lapa</w:t>
      </w:r>
      <w:r w:rsidRPr="00B15E98">
        <w:t xml:space="preserve">. Lapas nosaukums jāatstāj nemainīgs, lai tā tiktu atvērta, pieprasot </w:t>
      </w:r>
      <w:r w:rsidR="00041D92" w:rsidRPr="00B15E98">
        <w:t>KDV formas</w:t>
      </w:r>
      <w:r w:rsidRPr="00B15E98">
        <w:t xml:space="preserve"> saknes URL.</w:t>
      </w:r>
      <w:r w:rsidR="009844F0" w:rsidRPr="00B15E98">
        <w:t xml:space="preserve"> Lapas nosaukumu vai atrašanās vietu mainīt nedrīkst.</w:t>
      </w:r>
    </w:p>
    <w:p w14:paraId="419C8DFE" w14:textId="77777777" w:rsidR="005B3ED0" w:rsidRPr="00B15E98" w:rsidRDefault="005B3ED0" w:rsidP="00954D07">
      <w:pPr>
        <w:pStyle w:val="ListBullet"/>
      </w:pPr>
      <w:r w:rsidRPr="00B15E98">
        <w:rPr>
          <w:b/>
        </w:rPr>
        <w:t>Global.asax</w:t>
      </w:r>
      <w:r w:rsidRPr="00B15E98">
        <w:t>: Lietojuma globālo notikumu apstrādātājs.</w:t>
      </w:r>
    </w:p>
    <w:p w14:paraId="2DE9FC2B" w14:textId="7867A24F" w:rsidR="009844F0" w:rsidRPr="00B15E98" w:rsidRDefault="009844F0" w:rsidP="00954D07">
      <w:pPr>
        <w:pStyle w:val="ListBullet"/>
      </w:pPr>
      <w:r w:rsidRPr="00B15E98">
        <w:rPr>
          <w:b/>
        </w:rPr>
        <w:t>MasterPage.Master</w:t>
      </w:r>
      <w:r w:rsidRPr="00B15E98">
        <w:t xml:space="preserve">: </w:t>
      </w:r>
      <w:r w:rsidR="00041D92" w:rsidRPr="00B15E98">
        <w:t>KDV formas</w:t>
      </w:r>
      <w:r w:rsidRPr="00B15E98">
        <w:t xml:space="preserve"> šablons, kuru izmanto </w:t>
      </w:r>
      <w:r w:rsidR="00041D92" w:rsidRPr="00B15E98">
        <w:t xml:space="preserve">lietojuma galvenā </w:t>
      </w:r>
      <w:r w:rsidRPr="00B15E98">
        <w:t>lapa.</w:t>
      </w:r>
    </w:p>
    <w:p w14:paraId="6693A7B4" w14:textId="33F9DF2E" w:rsidR="0002724D" w:rsidRPr="00B15E98" w:rsidRDefault="0002724D" w:rsidP="0002724D">
      <w:pPr>
        <w:pStyle w:val="ListBullet"/>
      </w:pPr>
      <w:r w:rsidRPr="00B15E98">
        <w:rPr>
          <w:b/>
        </w:rPr>
        <w:lastRenderedPageBreak/>
        <w:t>SessionManager.cs</w:t>
      </w:r>
      <w:r w:rsidRPr="00B15E98">
        <w:t>: Klase, kura jāizmanto piekļuvei pie ASP.NET sesijas.</w:t>
      </w:r>
    </w:p>
    <w:p w14:paraId="419C8DFF" w14:textId="77777777" w:rsidR="0041437B" w:rsidRPr="00B15E98" w:rsidRDefault="005B3ED0" w:rsidP="006A0B71">
      <w:pPr>
        <w:pStyle w:val="ListBullet"/>
      </w:pPr>
      <w:r w:rsidRPr="00B15E98">
        <w:rPr>
          <w:b/>
        </w:rPr>
        <w:t>Web.config</w:t>
      </w:r>
      <w:r w:rsidRPr="00B15E98">
        <w:t>: Lietojuma konfigurācijas datne.</w:t>
      </w:r>
    </w:p>
    <w:p w14:paraId="419C8E07" w14:textId="77777777" w:rsidR="00D6020E" w:rsidRPr="00B15E98" w:rsidRDefault="007A077E" w:rsidP="00D6020E">
      <w:pPr>
        <w:pStyle w:val="Heading2"/>
      </w:pPr>
      <w:bookmarkStart w:id="161" w:name="_Toc371584667"/>
      <w:r w:rsidRPr="00B15E98">
        <w:t>IIS darbināta projekta a</w:t>
      </w:r>
      <w:r w:rsidR="00D6020E" w:rsidRPr="00B15E98">
        <w:t>tkļūdošana (debug)</w:t>
      </w:r>
      <w:bookmarkEnd w:id="161"/>
      <w:r w:rsidR="00D6020E" w:rsidRPr="00B15E98">
        <w:t xml:space="preserve"> </w:t>
      </w:r>
    </w:p>
    <w:p w14:paraId="419C8E08" w14:textId="77777777" w:rsidR="00A702B2" w:rsidRPr="00B15E98" w:rsidRDefault="00A702B2" w:rsidP="00D6020E">
      <w:r w:rsidRPr="00B15E98">
        <w:t xml:space="preserve">IIS darbinātu tīmekļa aplikāciju var atkļūdot, pieslēdzoties </w:t>
      </w:r>
      <w:r w:rsidRPr="00B15E98">
        <w:rPr>
          <w:i/>
        </w:rPr>
        <w:t>w3wp.exe</w:t>
      </w:r>
      <w:r w:rsidRPr="00B15E98">
        <w:t xml:space="preserve"> procesam:</w:t>
      </w:r>
    </w:p>
    <w:p w14:paraId="419C8E09" w14:textId="77777777" w:rsidR="001D3B81" w:rsidRPr="00B15E98" w:rsidRDefault="001D3B81" w:rsidP="001D3B81">
      <w:pPr>
        <w:pStyle w:val="Pictureposition"/>
      </w:pPr>
      <w:r w:rsidRPr="00B15E98">
        <w:rPr>
          <w:noProof/>
          <w:lang w:eastAsia="lv-LV"/>
        </w:rPr>
        <w:drawing>
          <wp:inline distT="0" distB="0" distL="0" distR="0" wp14:anchorId="419C921C" wp14:editId="7ADE54F8">
            <wp:extent cx="4200525" cy="309579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6704" cy="3092974"/>
                    </a:xfrm>
                    <a:prstGeom prst="rect">
                      <a:avLst/>
                    </a:prstGeom>
                    <a:ln>
                      <a:noFill/>
                    </a:ln>
                    <a:extLst>
                      <a:ext uri="{53640926-AAD7-44D8-BBD7-CCE9431645EC}">
                        <a14:shadowObscured xmlns:a14="http://schemas.microsoft.com/office/drawing/2010/main"/>
                      </a:ext>
                    </a:extLst>
                  </pic:spPr>
                </pic:pic>
              </a:graphicData>
            </a:graphic>
          </wp:inline>
        </w:drawing>
      </w:r>
    </w:p>
    <w:p w14:paraId="419C8E0A" w14:textId="228D0F40" w:rsidR="001D3B81" w:rsidRPr="00B15E98" w:rsidRDefault="004858D1" w:rsidP="001D3B81">
      <w:pPr>
        <w:pStyle w:val="Picturecaption"/>
      </w:pPr>
      <w:fldSimple w:instr=" SEQ Attēls \* ARABIC ">
        <w:bookmarkStart w:id="162" w:name="_Toc371584626"/>
        <w:r w:rsidR="00D601A2">
          <w:rPr>
            <w:noProof/>
          </w:rPr>
          <w:t>16</w:t>
        </w:r>
      </w:fldSimple>
      <w:r w:rsidR="001D3B81" w:rsidRPr="00B15E98">
        <w:t xml:space="preserve">.attēls. </w:t>
      </w:r>
      <w:r w:rsidR="00713387" w:rsidRPr="00B15E98">
        <w:t>Pieslēgšanās dialoga atvēršana</w:t>
      </w:r>
      <w:bookmarkEnd w:id="162"/>
    </w:p>
    <w:p w14:paraId="3A5777D1" w14:textId="77777777" w:rsidR="00E12567" w:rsidRPr="00B15E98" w:rsidRDefault="00E12567" w:rsidP="00E12567">
      <w:pPr>
        <w:pStyle w:val="Pictureposition"/>
      </w:pPr>
      <w:r w:rsidRPr="00B15E98">
        <w:rPr>
          <w:noProof/>
          <w:lang w:eastAsia="lv-LV"/>
        </w:rPr>
        <w:drawing>
          <wp:inline distT="0" distB="0" distL="0" distR="0" wp14:anchorId="2FD7E4A4" wp14:editId="72AFB265">
            <wp:extent cx="5454815" cy="40233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61703" cy="4028441"/>
                    </a:xfrm>
                    <a:prstGeom prst="rect">
                      <a:avLst/>
                    </a:prstGeom>
                    <a:ln>
                      <a:noFill/>
                    </a:ln>
                    <a:extLst>
                      <a:ext uri="{53640926-AAD7-44D8-BBD7-CCE9431645EC}">
                        <a14:shadowObscured xmlns:a14="http://schemas.microsoft.com/office/drawing/2010/main"/>
                      </a:ext>
                    </a:extLst>
                  </pic:spPr>
                </pic:pic>
              </a:graphicData>
            </a:graphic>
          </wp:inline>
        </w:drawing>
      </w:r>
    </w:p>
    <w:p w14:paraId="489C50E3" w14:textId="77777777" w:rsidR="00E12567" w:rsidRPr="00B15E98" w:rsidRDefault="004858D1" w:rsidP="00E12567">
      <w:pPr>
        <w:pStyle w:val="Picturecaption"/>
      </w:pPr>
      <w:fldSimple w:instr=" SEQ Attēls \* ARABIC ">
        <w:bookmarkStart w:id="163" w:name="_Toc371584627"/>
        <w:r w:rsidR="00D601A2">
          <w:rPr>
            <w:noProof/>
          </w:rPr>
          <w:t>17</w:t>
        </w:r>
      </w:fldSimple>
      <w:r w:rsidR="00E12567" w:rsidRPr="00B15E98">
        <w:t>.attēls. Pieslēgšanās IIS procesam</w:t>
      </w:r>
      <w:bookmarkEnd w:id="163"/>
    </w:p>
    <w:p w14:paraId="5EEED14E" w14:textId="64CEEA2B" w:rsidR="004B603B" w:rsidRPr="00B15E98" w:rsidRDefault="004B603B" w:rsidP="004B603B">
      <w:pPr>
        <w:pStyle w:val="Heading2"/>
      </w:pPr>
      <w:bookmarkStart w:id="164" w:name="_Toc360690418"/>
      <w:bookmarkStart w:id="165" w:name="_Toc371584668"/>
      <w:r w:rsidRPr="00B15E98">
        <w:lastRenderedPageBreak/>
        <w:t>KDV formas realizēšana</w:t>
      </w:r>
      <w:bookmarkEnd w:id="164"/>
      <w:bookmarkEnd w:id="165"/>
    </w:p>
    <w:p w14:paraId="0AE091C7" w14:textId="4D9CF7FD" w:rsidR="004B603B" w:rsidRPr="00B15E98" w:rsidRDefault="004B603B" w:rsidP="004B603B">
      <w:r w:rsidRPr="00B15E98">
        <w:t xml:space="preserve">Lai realizētu KDV formu, nepieciešams paplašināt šādas klases un implementēt mainīgās daļas, kas apkopotas </w:t>
      </w:r>
      <w:r w:rsidRPr="00B15E98">
        <w:fldChar w:fldCharType="begin"/>
      </w:r>
      <w:r w:rsidRPr="00B15E98">
        <w:instrText xml:space="preserve"> REF _Ref353874237 \h </w:instrText>
      </w:r>
      <w:r w:rsidRPr="00B15E98">
        <w:fldChar w:fldCharType="separate"/>
      </w:r>
      <w:r w:rsidR="00D601A2">
        <w:rPr>
          <w:noProof/>
        </w:rPr>
        <w:t>1</w:t>
      </w:r>
      <w:r w:rsidRPr="00B15E98">
        <w:fldChar w:fldCharType="end"/>
      </w:r>
      <w:r w:rsidRPr="00B15E98">
        <w:t>.tabulā.</w:t>
      </w:r>
    </w:p>
    <w:p w14:paraId="64453D1B" w14:textId="77777777" w:rsidR="004B603B" w:rsidRPr="00B15E98" w:rsidRDefault="004B603B" w:rsidP="004B603B">
      <w:pPr>
        <w:pStyle w:val="Tablenumber"/>
        <w:rPr>
          <w:noProof w:val="0"/>
        </w:rPr>
      </w:pPr>
      <w:r w:rsidRPr="00B15E98">
        <w:rPr>
          <w:noProof w:val="0"/>
        </w:rPr>
        <w:fldChar w:fldCharType="begin"/>
      </w:r>
      <w:r w:rsidRPr="00B15E98">
        <w:rPr>
          <w:noProof w:val="0"/>
        </w:rPr>
        <w:instrText xml:space="preserve"> SEQ Tabula \* ARABIC </w:instrText>
      </w:r>
      <w:r w:rsidRPr="00B15E98">
        <w:rPr>
          <w:noProof w:val="0"/>
        </w:rPr>
        <w:fldChar w:fldCharType="separate"/>
      </w:r>
      <w:bookmarkStart w:id="166" w:name="_Ref353874237"/>
      <w:r w:rsidR="00D601A2">
        <w:t>1</w:t>
      </w:r>
      <w:bookmarkEnd w:id="166"/>
      <w:r w:rsidRPr="00B15E98">
        <w:rPr>
          <w:noProof w:val="0"/>
        </w:rPr>
        <w:fldChar w:fldCharType="end"/>
      </w:r>
      <w:r w:rsidRPr="00B15E98">
        <w:rPr>
          <w:noProof w:val="0"/>
        </w:rPr>
        <w:t>.tabula</w:t>
      </w:r>
    </w:p>
    <w:p w14:paraId="4F462F64" w14:textId="77777777" w:rsidR="004B603B" w:rsidRPr="00B15E98" w:rsidRDefault="004B603B" w:rsidP="004B603B">
      <w:pPr>
        <w:pStyle w:val="Tabletitle"/>
      </w:pPr>
      <w:r w:rsidRPr="00B15E98">
        <w:t>Klašu saraksts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288"/>
        <w:gridCol w:w="7566"/>
      </w:tblGrid>
      <w:tr w:rsidR="004B603B" w:rsidRPr="00B15E98" w14:paraId="1A141D74" w14:textId="77777777" w:rsidTr="002D1DC8">
        <w:trPr>
          <w:tblHeader/>
        </w:trPr>
        <w:tc>
          <w:tcPr>
            <w:tcW w:w="1161" w:type="pct"/>
            <w:shd w:val="clear" w:color="auto" w:fill="auto"/>
          </w:tcPr>
          <w:p w14:paraId="5294EF76" w14:textId="77777777" w:rsidR="004B603B" w:rsidRPr="00B15E98" w:rsidRDefault="004B603B" w:rsidP="002D1DC8">
            <w:pPr>
              <w:pStyle w:val="Bold"/>
            </w:pPr>
            <w:r w:rsidRPr="00B15E98">
              <w:t>Nosaukums</w:t>
            </w:r>
          </w:p>
        </w:tc>
        <w:tc>
          <w:tcPr>
            <w:tcW w:w="3839" w:type="pct"/>
            <w:shd w:val="clear" w:color="auto" w:fill="auto"/>
          </w:tcPr>
          <w:p w14:paraId="36B35D6E" w14:textId="77777777" w:rsidR="004B603B" w:rsidRPr="00B15E98" w:rsidRDefault="004B603B" w:rsidP="002D1DC8">
            <w:pPr>
              <w:pStyle w:val="Bold"/>
            </w:pPr>
            <w:r w:rsidRPr="00B15E98">
              <w:t>Apraksts</w:t>
            </w:r>
          </w:p>
        </w:tc>
      </w:tr>
      <w:tr w:rsidR="004B603B" w:rsidRPr="00B15E98" w14:paraId="543B59F4" w14:textId="77777777" w:rsidTr="002D1DC8">
        <w:tc>
          <w:tcPr>
            <w:tcW w:w="1161" w:type="pct"/>
          </w:tcPr>
          <w:p w14:paraId="10BAB27A" w14:textId="77777777" w:rsidR="004B603B" w:rsidRPr="00B15E98" w:rsidRDefault="004B603B" w:rsidP="002D1DC8">
            <w:pPr>
              <w:pStyle w:val="Tablebody"/>
              <w:rPr>
                <w:i/>
              </w:rPr>
            </w:pPr>
            <w:r w:rsidRPr="00B15E98">
              <w:rPr>
                <w:i/>
              </w:rPr>
              <w:t>Task</w:t>
            </w:r>
          </w:p>
        </w:tc>
        <w:tc>
          <w:tcPr>
            <w:tcW w:w="3839" w:type="pct"/>
          </w:tcPr>
          <w:p w14:paraId="655DA2CC" w14:textId="77777777" w:rsidR="004B603B" w:rsidRPr="00B15E98" w:rsidRDefault="004B603B" w:rsidP="002D1DC8">
            <w:pPr>
              <w:pStyle w:val="Tablebody"/>
            </w:pPr>
            <w:r w:rsidRPr="00B15E98">
              <w:t>Darba uzdevuma aprakstoša klase. Klase paredzēta darbam ar darba uzdevuma aprakstošo XML – uzglabāšana, ielāde/saglabāšana utml.</w:t>
            </w:r>
          </w:p>
        </w:tc>
      </w:tr>
      <w:tr w:rsidR="004B603B" w:rsidRPr="00B15E98" w14:paraId="45DC177C" w14:textId="77777777" w:rsidTr="002D1DC8">
        <w:tc>
          <w:tcPr>
            <w:tcW w:w="1161" w:type="pct"/>
          </w:tcPr>
          <w:p w14:paraId="03F6CA6C" w14:textId="77777777" w:rsidR="004B603B" w:rsidRPr="00B15E98" w:rsidRDefault="004B603B" w:rsidP="002D1DC8">
            <w:pPr>
              <w:pStyle w:val="Tablebody"/>
              <w:rPr>
                <w:i/>
              </w:rPr>
            </w:pPr>
            <w:r w:rsidRPr="00B15E98">
              <w:rPr>
                <w:i/>
              </w:rPr>
              <w:t>ITaskPage</w:t>
            </w:r>
          </w:p>
        </w:tc>
        <w:tc>
          <w:tcPr>
            <w:tcW w:w="3839" w:type="pct"/>
          </w:tcPr>
          <w:p w14:paraId="2DC0507A" w14:textId="77777777" w:rsidR="004B603B" w:rsidRPr="00B15E98" w:rsidRDefault="004B603B" w:rsidP="002D1DC8">
            <w:pPr>
              <w:pStyle w:val="Tablebody"/>
            </w:pPr>
            <w:r w:rsidRPr="00B15E98">
              <w:t>Darba uzdevuma reprezentatīvās daļas aprakstošā klase. Klase paredzēta darbam ar ievades formu – validācija, kontroļu aizpilde, lietotāja ievades nolasīšana utml.</w:t>
            </w:r>
          </w:p>
        </w:tc>
      </w:tr>
    </w:tbl>
    <w:p w14:paraId="277DCE9C" w14:textId="77777777" w:rsidR="004B603B" w:rsidRPr="00B15E98" w:rsidRDefault="004B603B" w:rsidP="004B603B">
      <w:pPr>
        <w:pStyle w:val="Heading3"/>
      </w:pPr>
      <w:bookmarkStart w:id="167" w:name="_Toc360690419"/>
      <w:bookmarkStart w:id="168" w:name="_Toc371584669"/>
      <w:r w:rsidRPr="00B15E98">
        <w:t>Klase Task&lt;T&gt;</w:t>
      </w:r>
      <w:bookmarkEnd w:id="167"/>
      <w:bookmarkEnd w:id="168"/>
    </w:p>
    <w:p w14:paraId="206BF2FE" w14:textId="77777777" w:rsidR="004B603B" w:rsidRPr="00B15E98" w:rsidRDefault="004B603B" w:rsidP="004B603B">
      <w:pPr>
        <w:autoSpaceDE w:val="0"/>
        <w:autoSpaceDN w:val="0"/>
        <w:adjustRightInd w:val="0"/>
        <w:spacing w:after="0" w:line="240" w:lineRule="auto"/>
      </w:pPr>
      <w:r w:rsidRPr="00B15E98">
        <w:rPr>
          <w:i/>
        </w:rPr>
        <w:t>Generic</w:t>
      </w:r>
      <w:r w:rsidRPr="00B15E98">
        <w:t xml:space="preserve"> tipu atšifrējums dots </w:t>
      </w:r>
      <w:r w:rsidRPr="00B15E98">
        <w:fldChar w:fldCharType="begin"/>
      </w:r>
      <w:r w:rsidRPr="00B15E98">
        <w:instrText xml:space="preserve"> REF _Ref353874391 \h </w:instrText>
      </w:r>
      <w:r w:rsidRPr="00B15E98">
        <w:fldChar w:fldCharType="separate"/>
      </w:r>
      <w:r w:rsidR="00D601A2">
        <w:rPr>
          <w:noProof/>
        </w:rPr>
        <w:t>2</w:t>
      </w:r>
      <w:r w:rsidRPr="00B15E98">
        <w:fldChar w:fldCharType="end"/>
      </w:r>
      <w:r w:rsidRPr="00B15E98">
        <w:t xml:space="preserve">.tabulā, bet implementējamo metožu saraksts </w:t>
      </w:r>
      <w:r w:rsidRPr="00B15E98">
        <w:fldChar w:fldCharType="begin"/>
      </w:r>
      <w:r w:rsidRPr="00B15E98">
        <w:instrText xml:space="preserve"> REF _Ref353874448 \h </w:instrText>
      </w:r>
      <w:r w:rsidRPr="00B15E98">
        <w:fldChar w:fldCharType="separate"/>
      </w:r>
      <w:r w:rsidR="00D601A2">
        <w:rPr>
          <w:noProof/>
        </w:rPr>
        <w:t>3</w:t>
      </w:r>
      <w:r w:rsidRPr="00B15E98">
        <w:fldChar w:fldCharType="end"/>
      </w:r>
      <w:r w:rsidRPr="00B15E98">
        <w:t>.tabulā.</w:t>
      </w:r>
    </w:p>
    <w:p w14:paraId="6855B637" w14:textId="77777777" w:rsidR="004B603B" w:rsidRPr="00B15E98" w:rsidRDefault="004B603B" w:rsidP="004B603B">
      <w:pPr>
        <w:pStyle w:val="Tablenumber"/>
        <w:rPr>
          <w:noProof w:val="0"/>
        </w:rPr>
      </w:pPr>
      <w:r w:rsidRPr="00B15E98">
        <w:rPr>
          <w:noProof w:val="0"/>
        </w:rPr>
        <w:fldChar w:fldCharType="begin"/>
      </w:r>
      <w:r w:rsidRPr="00B15E98">
        <w:rPr>
          <w:noProof w:val="0"/>
        </w:rPr>
        <w:instrText xml:space="preserve"> SEQ Tabula \* ARABIC </w:instrText>
      </w:r>
      <w:r w:rsidRPr="00B15E98">
        <w:rPr>
          <w:noProof w:val="0"/>
        </w:rPr>
        <w:fldChar w:fldCharType="separate"/>
      </w:r>
      <w:bookmarkStart w:id="169" w:name="_Ref353874391"/>
      <w:r w:rsidR="00D601A2">
        <w:t>2</w:t>
      </w:r>
      <w:bookmarkEnd w:id="169"/>
      <w:r w:rsidRPr="00B15E98">
        <w:rPr>
          <w:noProof w:val="0"/>
        </w:rPr>
        <w:fldChar w:fldCharType="end"/>
      </w:r>
      <w:r w:rsidRPr="00B15E98">
        <w:rPr>
          <w:noProof w:val="0"/>
        </w:rPr>
        <w:t>.tabula</w:t>
      </w:r>
    </w:p>
    <w:p w14:paraId="3B3C41CF" w14:textId="77777777" w:rsidR="004B603B" w:rsidRPr="00B15E98" w:rsidRDefault="004B603B" w:rsidP="004B603B">
      <w:pPr>
        <w:pStyle w:val="Tabletitle"/>
      </w:pPr>
      <w:r w:rsidRPr="00B15E98">
        <w:t>Generic tipu atšifrējums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288"/>
        <w:gridCol w:w="7566"/>
      </w:tblGrid>
      <w:tr w:rsidR="004B603B" w:rsidRPr="00B15E98" w14:paraId="4C2E7925" w14:textId="77777777" w:rsidTr="002D1DC8">
        <w:trPr>
          <w:tblHeader/>
        </w:trPr>
        <w:tc>
          <w:tcPr>
            <w:tcW w:w="1161" w:type="pct"/>
            <w:shd w:val="clear" w:color="auto" w:fill="auto"/>
          </w:tcPr>
          <w:p w14:paraId="11B57646" w14:textId="77777777" w:rsidR="004B603B" w:rsidRPr="00B15E98" w:rsidRDefault="004B603B" w:rsidP="002D1DC8">
            <w:pPr>
              <w:pStyle w:val="Bold"/>
            </w:pPr>
            <w:r w:rsidRPr="00B15E98">
              <w:t>Nosaukums</w:t>
            </w:r>
          </w:p>
        </w:tc>
        <w:tc>
          <w:tcPr>
            <w:tcW w:w="3839" w:type="pct"/>
            <w:shd w:val="clear" w:color="auto" w:fill="auto"/>
          </w:tcPr>
          <w:p w14:paraId="79870742" w14:textId="77777777" w:rsidR="004B603B" w:rsidRPr="00B15E98" w:rsidRDefault="004B603B" w:rsidP="002D1DC8">
            <w:pPr>
              <w:pStyle w:val="Bold"/>
            </w:pPr>
            <w:r w:rsidRPr="00B15E98">
              <w:t>Apraksts</w:t>
            </w:r>
          </w:p>
        </w:tc>
      </w:tr>
      <w:tr w:rsidR="004B603B" w:rsidRPr="00B15E98" w14:paraId="1B810278" w14:textId="77777777" w:rsidTr="002D1DC8">
        <w:tc>
          <w:tcPr>
            <w:tcW w:w="1161" w:type="pct"/>
          </w:tcPr>
          <w:p w14:paraId="2DEA582F" w14:textId="77777777" w:rsidR="004B603B" w:rsidRPr="00B15E98" w:rsidRDefault="004B603B" w:rsidP="002D1DC8">
            <w:pPr>
              <w:pStyle w:val="Tablebody"/>
            </w:pPr>
            <w:r w:rsidRPr="00B15E98">
              <w:t>T</w:t>
            </w:r>
          </w:p>
        </w:tc>
        <w:tc>
          <w:tcPr>
            <w:tcW w:w="3839" w:type="pct"/>
          </w:tcPr>
          <w:p w14:paraId="1245D174" w14:textId="77777777" w:rsidR="004B603B" w:rsidRPr="00B15E98" w:rsidRDefault="004B603B" w:rsidP="002D1DC8">
            <w:pPr>
              <w:pStyle w:val="Tablebody"/>
            </w:pPr>
            <w:r w:rsidRPr="00B15E98">
              <w:t>Darba uzdevuma reprezentējošās XML klases tips</w:t>
            </w:r>
          </w:p>
        </w:tc>
      </w:tr>
    </w:tbl>
    <w:p w14:paraId="3F487954" w14:textId="64C977A5" w:rsidR="004B603B" w:rsidRPr="00B15E98" w:rsidRDefault="004B603B" w:rsidP="004B603B">
      <w:pPr>
        <w:pStyle w:val="Tablenumber"/>
        <w:rPr>
          <w:noProof w:val="0"/>
        </w:rPr>
      </w:pPr>
      <w:r w:rsidRPr="00B15E98">
        <w:rPr>
          <w:noProof w:val="0"/>
        </w:rPr>
        <w:fldChar w:fldCharType="begin"/>
      </w:r>
      <w:r w:rsidRPr="00B15E98">
        <w:rPr>
          <w:noProof w:val="0"/>
        </w:rPr>
        <w:instrText xml:space="preserve"> SEQ Tabula \* ARABIC </w:instrText>
      </w:r>
      <w:r w:rsidRPr="00B15E98">
        <w:rPr>
          <w:noProof w:val="0"/>
        </w:rPr>
        <w:fldChar w:fldCharType="separate"/>
      </w:r>
      <w:bookmarkStart w:id="170" w:name="_Ref353874448"/>
      <w:r w:rsidR="00D601A2">
        <w:t>3</w:t>
      </w:r>
      <w:bookmarkEnd w:id="170"/>
      <w:r w:rsidRPr="00B15E98">
        <w:rPr>
          <w:noProof w:val="0"/>
        </w:rPr>
        <w:fldChar w:fldCharType="end"/>
      </w:r>
      <w:r w:rsidRPr="00B15E98">
        <w:rPr>
          <w:noProof w:val="0"/>
        </w:rPr>
        <w:t>.tabula</w:t>
      </w:r>
    </w:p>
    <w:p w14:paraId="5A636D25" w14:textId="77777777" w:rsidR="004B603B" w:rsidRPr="00B15E98" w:rsidRDefault="004B603B" w:rsidP="004B603B">
      <w:pPr>
        <w:pStyle w:val="Tabletitle"/>
      </w:pPr>
      <w:r w:rsidRPr="00B15E98">
        <w:t>Implementējamās metodes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376"/>
        <w:gridCol w:w="1418"/>
        <w:gridCol w:w="6060"/>
      </w:tblGrid>
      <w:tr w:rsidR="004B603B" w:rsidRPr="00B15E98" w14:paraId="7B79295D" w14:textId="77777777" w:rsidTr="002D1DC8">
        <w:trPr>
          <w:tblHeader/>
        </w:trPr>
        <w:tc>
          <w:tcPr>
            <w:tcW w:w="2376" w:type="dxa"/>
            <w:shd w:val="clear" w:color="auto" w:fill="auto"/>
          </w:tcPr>
          <w:p w14:paraId="335F1848" w14:textId="77777777" w:rsidR="004B603B" w:rsidRPr="00B15E98" w:rsidRDefault="004B603B" w:rsidP="002D1DC8">
            <w:pPr>
              <w:pStyle w:val="Bold"/>
            </w:pPr>
            <w:r w:rsidRPr="00B15E98">
              <w:t>Nosaukums</w:t>
            </w:r>
          </w:p>
        </w:tc>
        <w:tc>
          <w:tcPr>
            <w:tcW w:w="1418" w:type="dxa"/>
          </w:tcPr>
          <w:p w14:paraId="623354F3" w14:textId="77777777" w:rsidR="004B603B" w:rsidRPr="00B15E98" w:rsidRDefault="004B603B" w:rsidP="002D1DC8">
            <w:pPr>
              <w:pStyle w:val="Bold"/>
            </w:pPr>
            <w:r w:rsidRPr="00B15E98">
              <w:t>Obligāts</w:t>
            </w:r>
          </w:p>
        </w:tc>
        <w:tc>
          <w:tcPr>
            <w:tcW w:w="6060" w:type="dxa"/>
            <w:shd w:val="clear" w:color="auto" w:fill="auto"/>
          </w:tcPr>
          <w:p w14:paraId="664EE377" w14:textId="77777777" w:rsidR="004B603B" w:rsidRPr="00B15E98" w:rsidRDefault="004B603B" w:rsidP="002D1DC8">
            <w:pPr>
              <w:pStyle w:val="Bold"/>
            </w:pPr>
            <w:r w:rsidRPr="00B15E98">
              <w:t>Apraksts</w:t>
            </w:r>
          </w:p>
        </w:tc>
      </w:tr>
      <w:tr w:rsidR="004B603B" w:rsidRPr="00B15E98" w14:paraId="2802595C" w14:textId="77777777" w:rsidTr="002D1DC8">
        <w:tc>
          <w:tcPr>
            <w:tcW w:w="2376" w:type="dxa"/>
          </w:tcPr>
          <w:p w14:paraId="7234CC85" w14:textId="77777777" w:rsidR="004B603B" w:rsidRPr="00B15E98" w:rsidRDefault="004B603B" w:rsidP="002D1DC8">
            <w:pPr>
              <w:pStyle w:val="Tablebody"/>
              <w:rPr>
                <w:i/>
              </w:rPr>
            </w:pPr>
            <w:r w:rsidRPr="00B15E98">
              <w:rPr>
                <w:i/>
              </w:rPr>
              <w:t>void LoadXmlInstance(string messageGuid)</w:t>
            </w:r>
          </w:p>
        </w:tc>
        <w:tc>
          <w:tcPr>
            <w:tcW w:w="1418" w:type="dxa"/>
          </w:tcPr>
          <w:p w14:paraId="6E96EE58" w14:textId="77777777" w:rsidR="004B603B" w:rsidRPr="00B15E98" w:rsidRDefault="004B603B" w:rsidP="002D1DC8">
            <w:pPr>
              <w:pStyle w:val="Tablebody"/>
            </w:pPr>
            <w:r w:rsidRPr="00B15E98">
              <w:t>Nē</w:t>
            </w:r>
          </w:p>
        </w:tc>
        <w:tc>
          <w:tcPr>
            <w:tcW w:w="6060" w:type="dxa"/>
          </w:tcPr>
          <w:p w14:paraId="2F4292B1" w14:textId="77777777" w:rsidR="004B603B" w:rsidRPr="00B15E98" w:rsidRDefault="004B603B" w:rsidP="002D1DC8">
            <w:pPr>
              <w:pStyle w:val="Tablebody"/>
              <w:rPr>
                <w:rFonts w:ascii="Consolas" w:hAnsi="Consolas" w:cs="Consolas"/>
                <w:sz w:val="19"/>
                <w:szCs w:val="19"/>
              </w:rPr>
            </w:pPr>
            <w:r w:rsidRPr="00B15E98">
              <w:t>Metodi implementē, lai pēc norādītā darba uzdevuma GUID ielādētu darba uzdevuma XML un saglabātu to klases mainīgajā “</w:t>
            </w:r>
            <w:r w:rsidRPr="00B15E98">
              <w:rPr>
                <w:i/>
              </w:rPr>
              <w:t>XmlInstance</w:t>
            </w:r>
            <w:r w:rsidRPr="00B15E98">
              <w:t>”</w:t>
            </w:r>
          </w:p>
        </w:tc>
      </w:tr>
      <w:tr w:rsidR="004B603B" w:rsidRPr="00B15E98" w14:paraId="2CC7DF61" w14:textId="77777777" w:rsidTr="002D1DC8">
        <w:tc>
          <w:tcPr>
            <w:tcW w:w="2376" w:type="dxa"/>
          </w:tcPr>
          <w:p w14:paraId="7D2AD5B7" w14:textId="77777777" w:rsidR="004B603B" w:rsidRPr="00B15E98" w:rsidRDefault="004B603B" w:rsidP="002D1DC8">
            <w:pPr>
              <w:pStyle w:val="Tablebody"/>
              <w:rPr>
                <w:i/>
              </w:rPr>
            </w:pPr>
            <w:r w:rsidRPr="00B15E98">
              <w:rPr>
                <w:i/>
              </w:rPr>
              <w:t>void SaveXmlInstance()</w:t>
            </w:r>
          </w:p>
        </w:tc>
        <w:tc>
          <w:tcPr>
            <w:tcW w:w="1418" w:type="dxa"/>
          </w:tcPr>
          <w:p w14:paraId="6F55CFA1" w14:textId="77777777" w:rsidR="004B603B" w:rsidRPr="00B15E98" w:rsidRDefault="004B603B" w:rsidP="002D1DC8">
            <w:pPr>
              <w:pStyle w:val="Tablebody"/>
            </w:pPr>
            <w:r w:rsidRPr="00B15E98">
              <w:t>Nē</w:t>
            </w:r>
          </w:p>
        </w:tc>
        <w:tc>
          <w:tcPr>
            <w:tcW w:w="6060" w:type="dxa"/>
          </w:tcPr>
          <w:p w14:paraId="4A0B40F5" w14:textId="77777777" w:rsidR="004B603B" w:rsidRPr="00B15E98" w:rsidRDefault="004B603B" w:rsidP="002D1DC8">
            <w:pPr>
              <w:pStyle w:val="Tablebody"/>
            </w:pPr>
            <w:r w:rsidRPr="00B15E98">
              <w:t xml:space="preserve">Metodi implementē, lai saglabātu ielādēto XML (pretēji </w:t>
            </w:r>
            <w:r w:rsidRPr="00B15E98">
              <w:rPr>
                <w:i/>
              </w:rPr>
              <w:t>LoadXmlInstance())</w:t>
            </w:r>
          </w:p>
        </w:tc>
      </w:tr>
    </w:tbl>
    <w:p w14:paraId="0AD1670E" w14:textId="77777777" w:rsidR="004B603B" w:rsidRPr="00B15E98" w:rsidRDefault="004B603B" w:rsidP="004B603B">
      <w:pPr>
        <w:pStyle w:val="Heading3"/>
      </w:pPr>
      <w:bookmarkStart w:id="171" w:name="_Toc360690420"/>
      <w:bookmarkStart w:id="172" w:name="_Toc371584670"/>
      <w:r w:rsidRPr="00B15E98">
        <w:t>Klase ITaskPage&lt;T, K&gt;</w:t>
      </w:r>
      <w:bookmarkEnd w:id="171"/>
      <w:bookmarkEnd w:id="172"/>
    </w:p>
    <w:p w14:paraId="1E6B3D42" w14:textId="37AEF23E" w:rsidR="004B603B" w:rsidRPr="00B15E98" w:rsidRDefault="004B603B" w:rsidP="004B603B">
      <w:r w:rsidRPr="00B15E98">
        <w:t xml:space="preserve">Lai izveidotu KDV formu, jārealizē ASPX lapa, kura manto no bāzes klases </w:t>
      </w:r>
      <w:r w:rsidRPr="00B15E98">
        <w:rPr>
          <w:i/>
        </w:rPr>
        <w:t>TaskPage&lt;T, K&gt;.</w:t>
      </w:r>
      <w:r w:rsidRPr="00B15E98">
        <w:t xml:space="preserve"> </w:t>
      </w:r>
      <w:r w:rsidRPr="00B15E98">
        <w:rPr>
          <w:i/>
        </w:rPr>
        <w:t>Generic</w:t>
      </w:r>
      <w:r w:rsidRPr="00B15E98">
        <w:t xml:space="preserve"> tipu atšifrējums dots </w:t>
      </w:r>
      <w:r w:rsidRPr="00B15E98">
        <w:fldChar w:fldCharType="begin"/>
      </w:r>
      <w:r w:rsidRPr="00B15E98">
        <w:instrText xml:space="preserve"> REF _Ref353874672 \h </w:instrText>
      </w:r>
      <w:r w:rsidRPr="00B15E98">
        <w:fldChar w:fldCharType="separate"/>
      </w:r>
      <w:r w:rsidR="00D601A2">
        <w:rPr>
          <w:noProof/>
        </w:rPr>
        <w:t>4</w:t>
      </w:r>
      <w:r w:rsidRPr="00B15E98">
        <w:fldChar w:fldCharType="end"/>
      </w:r>
      <w:r w:rsidRPr="00B15E98">
        <w:t xml:space="preserve">.tabulā, bet implementējamo metožu saraksts </w:t>
      </w:r>
      <w:r w:rsidRPr="00B15E98">
        <w:fldChar w:fldCharType="begin"/>
      </w:r>
      <w:r w:rsidRPr="00B15E98">
        <w:instrText xml:space="preserve"> REF _Ref353874673 \h </w:instrText>
      </w:r>
      <w:r w:rsidRPr="00B15E98">
        <w:fldChar w:fldCharType="separate"/>
      </w:r>
      <w:r w:rsidR="00D601A2">
        <w:rPr>
          <w:noProof/>
        </w:rPr>
        <w:t>5</w:t>
      </w:r>
      <w:r w:rsidRPr="00B15E98">
        <w:fldChar w:fldCharType="end"/>
      </w:r>
      <w:r w:rsidRPr="00B15E98">
        <w:t>.tabulā.</w:t>
      </w:r>
    </w:p>
    <w:p w14:paraId="1319D729" w14:textId="77777777" w:rsidR="004B603B" w:rsidRPr="00B15E98" w:rsidRDefault="004B603B" w:rsidP="004B603B">
      <w:pPr>
        <w:pStyle w:val="Tablenumber"/>
        <w:rPr>
          <w:noProof w:val="0"/>
        </w:rPr>
      </w:pPr>
      <w:r w:rsidRPr="00B15E98">
        <w:rPr>
          <w:noProof w:val="0"/>
        </w:rPr>
        <w:fldChar w:fldCharType="begin"/>
      </w:r>
      <w:r w:rsidRPr="00B15E98">
        <w:rPr>
          <w:noProof w:val="0"/>
        </w:rPr>
        <w:instrText xml:space="preserve"> SEQ Tabula \* ARABIC </w:instrText>
      </w:r>
      <w:r w:rsidRPr="00B15E98">
        <w:rPr>
          <w:noProof w:val="0"/>
        </w:rPr>
        <w:fldChar w:fldCharType="separate"/>
      </w:r>
      <w:bookmarkStart w:id="173" w:name="_Ref353874672"/>
      <w:r w:rsidR="00D601A2">
        <w:t>4</w:t>
      </w:r>
      <w:bookmarkEnd w:id="173"/>
      <w:r w:rsidRPr="00B15E98">
        <w:rPr>
          <w:noProof w:val="0"/>
        </w:rPr>
        <w:fldChar w:fldCharType="end"/>
      </w:r>
      <w:r w:rsidRPr="00B15E98">
        <w:rPr>
          <w:noProof w:val="0"/>
        </w:rPr>
        <w:t>.tabula</w:t>
      </w:r>
    </w:p>
    <w:p w14:paraId="615FECA0" w14:textId="77777777" w:rsidR="004B603B" w:rsidRPr="00B15E98" w:rsidRDefault="004B603B" w:rsidP="004B603B">
      <w:pPr>
        <w:pStyle w:val="Tabletitle"/>
      </w:pPr>
      <w:r w:rsidRPr="00B15E98">
        <w:t>Generic tipu atšifrējums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288"/>
        <w:gridCol w:w="7566"/>
      </w:tblGrid>
      <w:tr w:rsidR="004B603B" w:rsidRPr="00B15E98" w14:paraId="15A80236" w14:textId="77777777" w:rsidTr="002D1DC8">
        <w:trPr>
          <w:tblHeader/>
        </w:trPr>
        <w:tc>
          <w:tcPr>
            <w:tcW w:w="1161" w:type="pct"/>
            <w:shd w:val="clear" w:color="auto" w:fill="auto"/>
          </w:tcPr>
          <w:p w14:paraId="3805A0D3" w14:textId="77777777" w:rsidR="004B603B" w:rsidRPr="00B15E98" w:rsidRDefault="004B603B" w:rsidP="002D1DC8">
            <w:pPr>
              <w:pStyle w:val="Bold"/>
            </w:pPr>
            <w:r w:rsidRPr="00B15E98">
              <w:t>Nosaukums</w:t>
            </w:r>
          </w:p>
        </w:tc>
        <w:tc>
          <w:tcPr>
            <w:tcW w:w="3839" w:type="pct"/>
            <w:shd w:val="clear" w:color="auto" w:fill="auto"/>
          </w:tcPr>
          <w:p w14:paraId="4AF78B4E" w14:textId="77777777" w:rsidR="004B603B" w:rsidRPr="00B15E98" w:rsidRDefault="004B603B" w:rsidP="002D1DC8">
            <w:pPr>
              <w:pStyle w:val="Bold"/>
            </w:pPr>
            <w:r w:rsidRPr="00B15E98">
              <w:t>Apraksts</w:t>
            </w:r>
          </w:p>
        </w:tc>
      </w:tr>
      <w:tr w:rsidR="004B603B" w:rsidRPr="00B15E98" w14:paraId="02FE6EA0" w14:textId="77777777" w:rsidTr="002D1DC8">
        <w:tc>
          <w:tcPr>
            <w:tcW w:w="1161" w:type="pct"/>
          </w:tcPr>
          <w:p w14:paraId="6969810B" w14:textId="77777777" w:rsidR="004B603B" w:rsidRPr="00B15E98" w:rsidRDefault="004B603B" w:rsidP="002D1DC8">
            <w:pPr>
              <w:pStyle w:val="Tablebody"/>
            </w:pPr>
            <w:r w:rsidRPr="00B15E98">
              <w:t>T</w:t>
            </w:r>
          </w:p>
        </w:tc>
        <w:tc>
          <w:tcPr>
            <w:tcW w:w="3839" w:type="pct"/>
          </w:tcPr>
          <w:p w14:paraId="0F888261" w14:textId="77777777" w:rsidR="004B603B" w:rsidRPr="00B15E98" w:rsidRDefault="004B603B" w:rsidP="002D1DC8">
            <w:pPr>
              <w:pStyle w:val="Tablebody"/>
            </w:pPr>
            <w:r w:rsidRPr="00B15E98">
              <w:t>Darba uzdevumu reprezentējošās XML klases tips</w:t>
            </w:r>
          </w:p>
        </w:tc>
      </w:tr>
      <w:tr w:rsidR="004B603B" w:rsidRPr="00B15E98" w14:paraId="3A87C647" w14:textId="77777777" w:rsidTr="002D1DC8">
        <w:tc>
          <w:tcPr>
            <w:tcW w:w="1161" w:type="pct"/>
          </w:tcPr>
          <w:p w14:paraId="75E6AA1E" w14:textId="77777777" w:rsidR="004B603B" w:rsidRPr="00B15E98" w:rsidRDefault="004B603B" w:rsidP="002D1DC8">
            <w:pPr>
              <w:pStyle w:val="Tablebody"/>
            </w:pPr>
            <w:r w:rsidRPr="00B15E98">
              <w:t>K</w:t>
            </w:r>
          </w:p>
        </w:tc>
        <w:tc>
          <w:tcPr>
            <w:tcW w:w="3839" w:type="pct"/>
          </w:tcPr>
          <w:p w14:paraId="2D19315F" w14:textId="77777777" w:rsidR="004B603B" w:rsidRPr="00B15E98" w:rsidRDefault="004B603B" w:rsidP="002D1DC8">
            <w:pPr>
              <w:pStyle w:val="Tablebody"/>
            </w:pPr>
            <w:r w:rsidRPr="00B15E98">
              <w:t>Formai atbilstošā galamērķu (</w:t>
            </w:r>
            <w:r w:rsidRPr="00B15E98">
              <w:rPr>
                <w:i/>
              </w:rPr>
              <w:t>Milestone</w:t>
            </w:r>
            <w:r w:rsidRPr="00B15E98">
              <w:t>) tips (</w:t>
            </w:r>
            <w:r w:rsidRPr="00B15E98">
              <w:rPr>
                <w:i/>
              </w:rPr>
              <w:t>Enum</w:t>
            </w:r>
            <w:r w:rsidRPr="00B15E98">
              <w:t>)</w:t>
            </w:r>
          </w:p>
        </w:tc>
      </w:tr>
    </w:tbl>
    <w:p w14:paraId="05CE778D" w14:textId="2FDC1571" w:rsidR="004B603B" w:rsidRPr="00B15E98" w:rsidRDefault="004B603B" w:rsidP="004B603B">
      <w:pPr>
        <w:pStyle w:val="Tablenumber"/>
        <w:rPr>
          <w:noProof w:val="0"/>
        </w:rPr>
      </w:pPr>
      <w:r w:rsidRPr="00B15E98">
        <w:rPr>
          <w:noProof w:val="0"/>
        </w:rPr>
        <w:fldChar w:fldCharType="begin"/>
      </w:r>
      <w:r w:rsidRPr="00B15E98">
        <w:rPr>
          <w:noProof w:val="0"/>
        </w:rPr>
        <w:instrText xml:space="preserve"> SEQ Tabula \* ARABIC </w:instrText>
      </w:r>
      <w:r w:rsidRPr="00B15E98">
        <w:rPr>
          <w:noProof w:val="0"/>
        </w:rPr>
        <w:fldChar w:fldCharType="separate"/>
      </w:r>
      <w:bookmarkStart w:id="174" w:name="_Ref353874673"/>
      <w:r w:rsidR="00D601A2">
        <w:t>5</w:t>
      </w:r>
      <w:bookmarkEnd w:id="174"/>
      <w:r w:rsidRPr="00B15E98">
        <w:rPr>
          <w:noProof w:val="0"/>
        </w:rPr>
        <w:fldChar w:fldCharType="end"/>
      </w:r>
      <w:r w:rsidRPr="00B15E98">
        <w:rPr>
          <w:noProof w:val="0"/>
        </w:rPr>
        <w:t>.tabula</w:t>
      </w:r>
    </w:p>
    <w:p w14:paraId="5CCD02F6" w14:textId="77777777" w:rsidR="004B603B" w:rsidRPr="00B15E98" w:rsidRDefault="004B603B" w:rsidP="004B603B">
      <w:pPr>
        <w:pStyle w:val="Tabletitle"/>
      </w:pPr>
      <w:r w:rsidRPr="00B15E98">
        <w:t>Implementējamās metodes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3940"/>
        <w:gridCol w:w="1466"/>
        <w:gridCol w:w="4448"/>
      </w:tblGrid>
      <w:tr w:rsidR="004B603B" w:rsidRPr="00B15E98" w14:paraId="1620201C" w14:textId="77777777" w:rsidTr="002D1DC8">
        <w:trPr>
          <w:tblHeader/>
        </w:trPr>
        <w:tc>
          <w:tcPr>
            <w:tcW w:w="3940" w:type="dxa"/>
            <w:shd w:val="clear" w:color="auto" w:fill="auto"/>
          </w:tcPr>
          <w:p w14:paraId="3FF76DAF" w14:textId="77777777" w:rsidR="004B603B" w:rsidRPr="00B15E98" w:rsidRDefault="004B603B" w:rsidP="002D1DC8">
            <w:pPr>
              <w:pStyle w:val="Bold"/>
            </w:pPr>
            <w:r w:rsidRPr="00B15E98">
              <w:t>Nosaukums</w:t>
            </w:r>
          </w:p>
        </w:tc>
        <w:tc>
          <w:tcPr>
            <w:tcW w:w="1466" w:type="dxa"/>
          </w:tcPr>
          <w:p w14:paraId="1237B602" w14:textId="77777777" w:rsidR="004B603B" w:rsidRPr="00B15E98" w:rsidRDefault="004B603B" w:rsidP="002D1DC8">
            <w:pPr>
              <w:pStyle w:val="Bold"/>
            </w:pPr>
            <w:r w:rsidRPr="00B15E98">
              <w:t>Obligāts</w:t>
            </w:r>
          </w:p>
        </w:tc>
        <w:tc>
          <w:tcPr>
            <w:tcW w:w="4448" w:type="dxa"/>
            <w:shd w:val="clear" w:color="auto" w:fill="auto"/>
          </w:tcPr>
          <w:p w14:paraId="7E4E1F9F" w14:textId="77777777" w:rsidR="004B603B" w:rsidRPr="00B15E98" w:rsidRDefault="004B603B" w:rsidP="002D1DC8">
            <w:pPr>
              <w:pStyle w:val="Bold"/>
            </w:pPr>
            <w:r w:rsidRPr="00B15E98">
              <w:t>Apraksts</w:t>
            </w:r>
          </w:p>
        </w:tc>
      </w:tr>
      <w:tr w:rsidR="004B603B" w:rsidRPr="00B15E98" w14:paraId="48176292" w14:textId="77777777" w:rsidTr="002D1DC8">
        <w:tc>
          <w:tcPr>
            <w:tcW w:w="3940" w:type="dxa"/>
          </w:tcPr>
          <w:p w14:paraId="697C83B3" w14:textId="77777777" w:rsidR="004B603B" w:rsidRPr="00B15E98" w:rsidRDefault="004B603B" w:rsidP="002D1DC8">
            <w:pPr>
              <w:pStyle w:val="Tablebody"/>
              <w:rPr>
                <w:i/>
              </w:rPr>
            </w:pPr>
            <w:r w:rsidRPr="00B15E98">
              <w:rPr>
                <w:i/>
              </w:rPr>
              <w:t>void LoadForm()</w:t>
            </w:r>
          </w:p>
        </w:tc>
        <w:tc>
          <w:tcPr>
            <w:tcW w:w="1466" w:type="dxa"/>
          </w:tcPr>
          <w:p w14:paraId="68D54656" w14:textId="77777777" w:rsidR="004B603B" w:rsidRPr="00B15E98" w:rsidRDefault="004B603B" w:rsidP="002D1DC8">
            <w:pPr>
              <w:pStyle w:val="Tablebody"/>
            </w:pPr>
            <w:r w:rsidRPr="00B15E98">
              <w:t>Jā</w:t>
            </w:r>
          </w:p>
        </w:tc>
        <w:tc>
          <w:tcPr>
            <w:tcW w:w="4448" w:type="dxa"/>
          </w:tcPr>
          <w:p w14:paraId="58F8490D" w14:textId="77777777" w:rsidR="004B603B" w:rsidRPr="00B15E98" w:rsidRDefault="004B603B" w:rsidP="002D1DC8">
            <w:pPr>
              <w:pStyle w:val="Tablebody"/>
            </w:pPr>
            <w:r w:rsidRPr="00B15E98">
              <w:t>Metodi implementē, lai aizpildītu kontroles ar vērtībām, kas izlasītas no XML</w:t>
            </w:r>
          </w:p>
        </w:tc>
      </w:tr>
      <w:tr w:rsidR="004B603B" w:rsidRPr="00B15E98" w14:paraId="37CDCE06" w14:textId="77777777" w:rsidTr="002D1DC8">
        <w:tc>
          <w:tcPr>
            <w:tcW w:w="3940" w:type="dxa"/>
          </w:tcPr>
          <w:p w14:paraId="442D55A1" w14:textId="77777777" w:rsidR="004B603B" w:rsidRPr="00B15E98" w:rsidRDefault="004B603B" w:rsidP="002D1DC8">
            <w:pPr>
              <w:pStyle w:val="Tablebody"/>
              <w:rPr>
                <w:i/>
              </w:rPr>
            </w:pPr>
            <w:r w:rsidRPr="00B15E98">
              <w:rPr>
                <w:i/>
              </w:rPr>
              <w:lastRenderedPageBreak/>
              <w:t>void CreateXmlStructure()</w:t>
            </w:r>
          </w:p>
        </w:tc>
        <w:tc>
          <w:tcPr>
            <w:tcW w:w="1466" w:type="dxa"/>
          </w:tcPr>
          <w:p w14:paraId="1A3ACC1F" w14:textId="77777777" w:rsidR="004B603B" w:rsidRPr="00B15E98" w:rsidRDefault="004B603B" w:rsidP="002D1DC8">
            <w:pPr>
              <w:pStyle w:val="Tablebody"/>
            </w:pPr>
            <w:r w:rsidRPr="00B15E98">
              <w:t>Jā</w:t>
            </w:r>
          </w:p>
        </w:tc>
        <w:tc>
          <w:tcPr>
            <w:tcW w:w="4448" w:type="dxa"/>
          </w:tcPr>
          <w:p w14:paraId="5CB57170" w14:textId="77777777" w:rsidR="004B603B" w:rsidRPr="00B15E98" w:rsidRDefault="004B603B" w:rsidP="002D1DC8">
            <w:pPr>
              <w:pStyle w:val="Tablebody"/>
            </w:pPr>
            <w:r w:rsidRPr="00B15E98">
              <w:t>Metodi implementē, lai izveidotu pareizu (normalizētu) XML instances struktūru.</w:t>
            </w:r>
          </w:p>
        </w:tc>
      </w:tr>
      <w:tr w:rsidR="004B603B" w:rsidRPr="00B15E98" w14:paraId="56F6542B" w14:textId="77777777" w:rsidTr="002D1DC8">
        <w:tc>
          <w:tcPr>
            <w:tcW w:w="3940" w:type="dxa"/>
          </w:tcPr>
          <w:p w14:paraId="6D658B14" w14:textId="77777777" w:rsidR="004B603B" w:rsidRPr="00B15E98" w:rsidRDefault="004B603B" w:rsidP="002D1DC8">
            <w:pPr>
              <w:pStyle w:val="Tablebody"/>
              <w:rPr>
                <w:i/>
              </w:rPr>
            </w:pPr>
            <w:r w:rsidRPr="00B15E98">
              <w:rPr>
                <w:i/>
              </w:rPr>
              <w:t>void SaveForm()</w:t>
            </w:r>
          </w:p>
        </w:tc>
        <w:tc>
          <w:tcPr>
            <w:tcW w:w="1466" w:type="dxa"/>
          </w:tcPr>
          <w:p w14:paraId="6B95625E" w14:textId="77777777" w:rsidR="004B603B" w:rsidRPr="00B15E98" w:rsidRDefault="004B603B" w:rsidP="002D1DC8">
            <w:pPr>
              <w:pStyle w:val="Tablebody"/>
            </w:pPr>
            <w:r w:rsidRPr="00B15E98">
              <w:t>Jā</w:t>
            </w:r>
          </w:p>
        </w:tc>
        <w:tc>
          <w:tcPr>
            <w:tcW w:w="4448" w:type="dxa"/>
          </w:tcPr>
          <w:p w14:paraId="5CEBA3C3" w14:textId="77777777" w:rsidR="004B603B" w:rsidRPr="00B15E98" w:rsidRDefault="004B603B" w:rsidP="002D1DC8">
            <w:pPr>
              <w:pStyle w:val="Tablebody"/>
            </w:pPr>
            <w:r w:rsidRPr="00B15E98">
              <w:t xml:space="preserve">Metodi implementē, lai saglabātu kontrolēs ievadītās vērtības atpakaļ XML (pretēji </w:t>
            </w:r>
            <w:r w:rsidRPr="00B15E98">
              <w:rPr>
                <w:i/>
              </w:rPr>
              <w:t>LoadForm())</w:t>
            </w:r>
          </w:p>
        </w:tc>
      </w:tr>
      <w:tr w:rsidR="004B603B" w:rsidRPr="00B15E98" w14:paraId="33C13F6A" w14:textId="77777777" w:rsidTr="002D1DC8">
        <w:tc>
          <w:tcPr>
            <w:tcW w:w="3940" w:type="dxa"/>
          </w:tcPr>
          <w:p w14:paraId="4307D7C7" w14:textId="77777777" w:rsidR="004B603B" w:rsidRPr="00B15E98" w:rsidRDefault="004B603B" w:rsidP="002D1DC8">
            <w:pPr>
              <w:pStyle w:val="Tablebody"/>
              <w:rPr>
                <w:i/>
              </w:rPr>
            </w:pPr>
            <w:r w:rsidRPr="00B15E98">
              <w:rPr>
                <w:i/>
              </w:rPr>
              <w:t>void EnableDisableForm()</w:t>
            </w:r>
          </w:p>
        </w:tc>
        <w:tc>
          <w:tcPr>
            <w:tcW w:w="1466" w:type="dxa"/>
          </w:tcPr>
          <w:p w14:paraId="1EEDC530" w14:textId="77777777" w:rsidR="004B603B" w:rsidRPr="00B15E98" w:rsidRDefault="004B603B" w:rsidP="002D1DC8">
            <w:pPr>
              <w:pStyle w:val="Tablebody"/>
            </w:pPr>
            <w:r w:rsidRPr="00B15E98">
              <w:t>Jā</w:t>
            </w:r>
          </w:p>
        </w:tc>
        <w:tc>
          <w:tcPr>
            <w:tcW w:w="4448" w:type="dxa"/>
          </w:tcPr>
          <w:p w14:paraId="22B27863" w14:textId="77777777" w:rsidR="004B603B" w:rsidRPr="00B15E98" w:rsidRDefault="004B603B" w:rsidP="002D1DC8">
            <w:pPr>
              <w:pStyle w:val="Tablebody"/>
            </w:pPr>
            <w:r w:rsidRPr="00B15E98">
              <w:t>Metodi implementē, lai iespējotu/atspējotu kontroles</w:t>
            </w:r>
          </w:p>
        </w:tc>
      </w:tr>
      <w:tr w:rsidR="004B603B" w:rsidRPr="00B15E98" w14:paraId="6F65968C" w14:textId="77777777" w:rsidTr="002D1DC8">
        <w:tc>
          <w:tcPr>
            <w:tcW w:w="3940" w:type="dxa"/>
          </w:tcPr>
          <w:p w14:paraId="17AA89FF" w14:textId="77777777" w:rsidR="004B603B" w:rsidRPr="00B15E98" w:rsidRDefault="004B603B" w:rsidP="002D1DC8">
            <w:pPr>
              <w:pStyle w:val="Tablebody"/>
              <w:rPr>
                <w:i/>
              </w:rPr>
            </w:pPr>
            <w:r w:rsidRPr="00B15E98">
              <w:rPr>
                <w:i/>
              </w:rPr>
              <w:t>string GetMilestoneLabel(K milestone)</w:t>
            </w:r>
          </w:p>
        </w:tc>
        <w:tc>
          <w:tcPr>
            <w:tcW w:w="1466" w:type="dxa"/>
          </w:tcPr>
          <w:p w14:paraId="047CAFDE" w14:textId="77777777" w:rsidR="004B603B" w:rsidRPr="00B15E98" w:rsidRDefault="004B603B" w:rsidP="002D1DC8">
            <w:pPr>
              <w:pStyle w:val="Tablebody"/>
            </w:pPr>
            <w:r w:rsidRPr="00B15E98">
              <w:t>Nē</w:t>
            </w:r>
          </w:p>
        </w:tc>
        <w:tc>
          <w:tcPr>
            <w:tcW w:w="4448" w:type="dxa"/>
          </w:tcPr>
          <w:p w14:paraId="3E737BEA" w14:textId="77777777" w:rsidR="004B603B" w:rsidRPr="00B15E98" w:rsidRDefault="004B603B" w:rsidP="002D1DC8">
            <w:pPr>
              <w:pStyle w:val="Tablebody"/>
            </w:pPr>
            <w:r w:rsidRPr="00B15E98">
              <w:t>Metodi implementē, lai atgrieztu norādītā formas galamērķa virsrakstu.</w:t>
            </w:r>
          </w:p>
        </w:tc>
      </w:tr>
      <w:tr w:rsidR="004B603B" w:rsidRPr="00B15E98" w14:paraId="5AE9DF6C" w14:textId="77777777" w:rsidTr="002D1DC8">
        <w:tc>
          <w:tcPr>
            <w:tcW w:w="3940" w:type="dxa"/>
          </w:tcPr>
          <w:p w14:paraId="274D7132" w14:textId="77777777" w:rsidR="004B603B" w:rsidRPr="00B15E98" w:rsidRDefault="004B603B" w:rsidP="002D1DC8">
            <w:pPr>
              <w:autoSpaceDE w:val="0"/>
              <w:autoSpaceDN w:val="0"/>
              <w:adjustRightInd w:val="0"/>
              <w:spacing w:before="0" w:after="0" w:line="240" w:lineRule="auto"/>
              <w:jc w:val="left"/>
              <w:rPr>
                <w:rFonts w:cs="Arial"/>
                <w:i/>
                <w:sz w:val="20"/>
                <w:szCs w:val="20"/>
              </w:rPr>
            </w:pPr>
            <w:r w:rsidRPr="00B15E98">
              <w:rPr>
                <w:rFonts w:cs="Arial"/>
                <w:i/>
                <w:sz w:val="20"/>
                <w:szCs w:val="20"/>
              </w:rPr>
              <w:t>void PerformPreSaveActions()</w:t>
            </w:r>
          </w:p>
          <w:p w14:paraId="60FC5A36" w14:textId="77777777" w:rsidR="004B603B" w:rsidRPr="00B15E98" w:rsidRDefault="004B603B" w:rsidP="002D1DC8">
            <w:pPr>
              <w:pStyle w:val="Tablebody"/>
              <w:rPr>
                <w:i/>
              </w:rPr>
            </w:pPr>
          </w:p>
        </w:tc>
        <w:tc>
          <w:tcPr>
            <w:tcW w:w="1466" w:type="dxa"/>
          </w:tcPr>
          <w:p w14:paraId="4C1DBBA8" w14:textId="77777777" w:rsidR="004B603B" w:rsidRPr="00B15E98" w:rsidRDefault="004B603B" w:rsidP="002D1DC8">
            <w:pPr>
              <w:pStyle w:val="Tablebody"/>
            </w:pPr>
            <w:r w:rsidRPr="00B15E98">
              <w:t>Nē</w:t>
            </w:r>
          </w:p>
        </w:tc>
        <w:tc>
          <w:tcPr>
            <w:tcW w:w="4448" w:type="dxa"/>
          </w:tcPr>
          <w:p w14:paraId="2BB50768" w14:textId="2A2AE52D" w:rsidR="004B603B" w:rsidRPr="00B15E98" w:rsidRDefault="004B603B" w:rsidP="002D1DC8">
            <w:pPr>
              <w:pStyle w:val="Tablebody"/>
            </w:pPr>
            <w:r w:rsidRPr="00B15E98">
              <w:t xml:space="preserve">Metodi implementē, lai veiktu jebkādas </w:t>
            </w:r>
            <w:r w:rsidR="00757610" w:rsidRPr="00B15E98">
              <w:t>pirms saglabāšanas</w:t>
            </w:r>
            <w:r w:rsidRPr="00B15E98">
              <w:t xml:space="preserve"> operācijas. Metode tiek izpildīta tikai tajos gadījumos, kad formas ievades pareizības pārbaude ir noritējusi veiksmīgi.</w:t>
            </w:r>
          </w:p>
        </w:tc>
      </w:tr>
      <w:tr w:rsidR="004B603B" w:rsidRPr="00B15E98" w14:paraId="6A16DF2A" w14:textId="77777777" w:rsidTr="002D1DC8">
        <w:tc>
          <w:tcPr>
            <w:tcW w:w="3940" w:type="dxa"/>
          </w:tcPr>
          <w:p w14:paraId="592D0661" w14:textId="77777777" w:rsidR="004B603B" w:rsidRPr="00B15E98" w:rsidRDefault="004B603B" w:rsidP="002D1DC8">
            <w:pPr>
              <w:autoSpaceDE w:val="0"/>
              <w:autoSpaceDN w:val="0"/>
              <w:adjustRightInd w:val="0"/>
              <w:spacing w:before="0" w:after="0" w:line="240" w:lineRule="auto"/>
              <w:jc w:val="left"/>
              <w:rPr>
                <w:rFonts w:cs="Arial"/>
                <w:i/>
                <w:sz w:val="20"/>
                <w:szCs w:val="20"/>
              </w:rPr>
            </w:pPr>
            <w:r w:rsidRPr="00B15E98">
              <w:rPr>
                <w:rFonts w:cs="Arial"/>
                <w:i/>
                <w:sz w:val="20"/>
                <w:szCs w:val="20"/>
              </w:rPr>
              <w:t>System.Web.UI.WebControls.HiddenField GetAdministrativeField1()</w:t>
            </w:r>
          </w:p>
          <w:p w14:paraId="2F5A9067" w14:textId="77777777" w:rsidR="004B603B" w:rsidRPr="00B15E98" w:rsidRDefault="004B603B" w:rsidP="002D1DC8">
            <w:pPr>
              <w:autoSpaceDE w:val="0"/>
              <w:autoSpaceDN w:val="0"/>
              <w:adjustRightInd w:val="0"/>
              <w:spacing w:before="0" w:after="0" w:line="240" w:lineRule="auto"/>
              <w:jc w:val="left"/>
              <w:rPr>
                <w:rFonts w:cs="Arial"/>
                <w:i/>
                <w:sz w:val="20"/>
                <w:szCs w:val="20"/>
              </w:rPr>
            </w:pPr>
          </w:p>
        </w:tc>
        <w:tc>
          <w:tcPr>
            <w:tcW w:w="1466" w:type="dxa"/>
          </w:tcPr>
          <w:p w14:paraId="40629F1A" w14:textId="77777777" w:rsidR="004B603B" w:rsidRPr="00B15E98" w:rsidRDefault="004B603B" w:rsidP="002D1DC8">
            <w:pPr>
              <w:pStyle w:val="Tablebody"/>
            </w:pPr>
            <w:r w:rsidRPr="00B15E98">
              <w:t>Jā</w:t>
            </w:r>
          </w:p>
        </w:tc>
        <w:tc>
          <w:tcPr>
            <w:tcW w:w="4448" w:type="dxa"/>
          </w:tcPr>
          <w:p w14:paraId="227E8090" w14:textId="77777777" w:rsidR="004B603B" w:rsidRPr="00B15E98" w:rsidRDefault="004B603B" w:rsidP="002D1DC8">
            <w:pPr>
              <w:pStyle w:val="Tablebody"/>
            </w:pPr>
            <w:r w:rsidRPr="00B15E98">
              <w:t>Metodi implementē, lai norādītu uz formas slēpto lauku, kas nepieciešams administratīvajām vajadzībām.</w:t>
            </w:r>
          </w:p>
        </w:tc>
      </w:tr>
      <w:tr w:rsidR="004B603B" w:rsidRPr="00B15E98" w14:paraId="2118CDD3" w14:textId="77777777" w:rsidTr="002D1DC8">
        <w:tc>
          <w:tcPr>
            <w:tcW w:w="3940" w:type="dxa"/>
          </w:tcPr>
          <w:p w14:paraId="0A7C39B5" w14:textId="77777777" w:rsidR="004B603B" w:rsidRPr="00B15E98" w:rsidRDefault="004B603B" w:rsidP="002D1DC8">
            <w:pPr>
              <w:autoSpaceDE w:val="0"/>
              <w:autoSpaceDN w:val="0"/>
              <w:adjustRightInd w:val="0"/>
              <w:spacing w:before="0" w:after="0" w:line="240" w:lineRule="auto"/>
              <w:jc w:val="left"/>
              <w:rPr>
                <w:rFonts w:cs="Arial"/>
                <w:i/>
                <w:sz w:val="20"/>
                <w:szCs w:val="20"/>
              </w:rPr>
            </w:pPr>
            <w:r w:rsidRPr="00B15E98">
              <w:rPr>
                <w:rFonts w:cs="Arial"/>
                <w:i/>
                <w:sz w:val="20"/>
                <w:szCs w:val="20"/>
              </w:rPr>
              <w:t>System.Web.UI.WebControls.HiddenField GetAdministrativeField2()</w:t>
            </w:r>
          </w:p>
          <w:p w14:paraId="5ABE9A5C" w14:textId="77777777" w:rsidR="004B603B" w:rsidRPr="00B15E98" w:rsidRDefault="004B603B" w:rsidP="002D1DC8">
            <w:pPr>
              <w:autoSpaceDE w:val="0"/>
              <w:autoSpaceDN w:val="0"/>
              <w:adjustRightInd w:val="0"/>
              <w:spacing w:before="0" w:after="0" w:line="240" w:lineRule="auto"/>
              <w:jc w:val="left"/>
              <w:rPr>
                <w:rFonts w:cs="Arial"/>
                <w:i/>
                <w:sz w:val="20"/>
                <w:szCs w:val="20"/>
              </w:rPr>
            </w:pPr>
          </w:p>
        </w:tc>
        <w:tc>
          <w:tcPr>
            <w:tcW w:w="1466" w:type="dxa"/>
          </w:tcPr>
          <w:p w14:paraId="5D34B1CF" w14:textId="77777777" w:rsidR="004B603B" w:rsidRPr="00B15E98" w:rsidRDefault="004B603B" w:rsidP="002D1DC8">
            <w:pPr>
              <w:pStyle w:val="Tablebody"/>
            </w:pPr>
            <w:r w:rsidRPr="00B15E98">
              <w:t>Jā</w:t>
            </w:r>
          </w:p>
        </w:tc>
        <w:tc>
          <w:tcPr>
            <w:tcW w:w="4448" w:type="dxa"/>
          </w:tcPr>
          <w:p w14:paraId="49962BBD" w14:textId="77777777" w:rsidR="004B603B" w:rsidRPr="00B15E98" w:rsidRDefault="004B603B" w:rsidP="002D1DC8">
            <w:pPr>
              <w:pStyle w:val="Tablebody"/>
            </w:pPr>
            <w:r w:rsidRPr="00B15E98">
              <w:t>Metodi implementē, lai norādītu uz formas slēpto lauku, kas nepieciešams administratīvajām vajadzībām.</w:t>
            </w:r>
          </w:p>
        </w:tc>
      </w:tr>
    </w:tbl>
    <w:p w14:paraId="4F9CDB2A" w14:textId="77777777" w:rsidR="004B603B" w:rsidRPr="00B15E98" w:rsidRDefault="004B603B" w:rsidP="004B603B">
      <w:r w:rsidRPr="00B15E98">
        <w:t>Realizējot šo klasi, ir jānodrošina, lai tā saturētu darba uzdevumu aprakstošās klases objektu (</w:t>
      </w:r>
      <w:r w:rsidRPr="00B15E98">
        <w:rPr>
          <w:i/>
        </w:rPr>
        <w:t>Task</w:t>
      </w:r>
      <w:r w:rsidRPr="00B15E98">
        <w:t xml:space="preserve"> implementācija). Šis objekts saglabājams klases mainīgajā “</w:t>
      </w:r>
      <w:r w:rsidRPr="00B15E98">
        <w:rPr>
          <w:i/>
        </w:rPr>
        <w:t>Task</w:t>
      </w:r>
      <w:r w:rsidRPr="00B15E98">
        <w:t xml:space="preserve">“. Lai atvieglotu darbu ar objekta saglabāšanu sesijā, klasē </w:t>
      </w:r>
      <w:r w:rsidRPr="00B15E98">
        <w:rPr>
          <w:i/>
        </w:rPr>
        <w:t>TasksHelper</w:t>
      </w:r>
      <w:r w:rsidRPr="00B15E98">
        <w:t xml:space="preserve"> ir izveidotas palīgmetodes — </w:t>
      </w:r>
      <w:r w:rsidRPr="00B15E98">
        <w:rPr>
          <w:i/>
        </w:rPr>
        <w:t>LoadTaskFromSession()</w:t>
      </w:r>
      <w:r w:rsidRPr="00B15E98">
        <w:t xml:space="preserve"> un </w:t>
      </w:r>
      <w:r w:rsidRPr="00B15E98">
        <w:rPr>
          <w:i/>
        </w:rPr>
        <w:t>PrepareTask().</w:t>
      </w:r>
    </w:p>
    <w:p w14:paraId="7B62EB62" w14:textId="51361655" w:rsidR="004B603B" w:rsidRPr="00B15E98" w:rsidRDefault="00DE0455" w:rsidP="004B603B">
      <w:r>
        <w:t>S</w:t>
      </w:r>
      <w:r w:rsidR="004B603B" w:rsidRPr="00B15E98">
        <w:t>esijas objekta ielādes/saglabāšanas piemērs:</w:t>
      </w:r>
    </w:p>
    <w:p w14:paraId="1CED06A4" w14:textId="50EB86C4"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color w:val="008000"/>
          <w:sz w:val="19"/>
          <w:szCs w:val="19"/>
        </w:rPr>
        <w:t>// load form from session</w:t>
      </w:r>
    </w:p>
    <w:p w14:paraId="78763E5C" w14:textId="77777777"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color w:val="0000FF"/>
          <w:sz w:val="19"/>
          <w:szCs w:val="19"/>
        </w:rPr>
        <w:t>if</w:t>
      </w:r>
      <w:r w:rsidRPr="00B15E98">
        <w:rPr>
          <w:rFonts w:ascii="Courier New" w:hAnsi="Courier New" w:cs="Courier New"/>
          <w:sz w:val="19"/>
          <w:szCs w:val="19"/>
        </w:rPr>
        <w:t>(!</w:t>
      </w:r>
      <w:r w:rsidRPr="00B15E98">
        <w:rPr>
          <w:rFonts w:ascii="Courier New" w:hAnsi="Courier New" w:cs="Courier New"/>
          <w:color w:val="2B91AF"/>
          <w:sz w:val="19"/>
          <w:szCs w:val="19"/>
        </w:rPr>
        <w:t>TasksHelper</w:t>
      </w:r>
      <w:r w:rsidRPr="00B15E98">
        <w:rPr>
          <w:rFonts w:ascii="Courier New" w:hAnsi="Courier New" w:cs="Courier New"/>
          <w:sz w:val="19"/>
          <w:szCs w:val="19"/>
        </w:rPr>
        <w:t>.LoadTaskFromSession&lt;</w:t>
      </w:r>
      <w:r w:rsidRPr="00B15E98">
        <w:rPr>
          <w:rFonts w:ascii="Courier New" w:hAnsi="Courier New" w:cs="Courier New"/>
          <w:color w:val="2B91AF"/>
          <w:sz w:val="19"/>
          <w:szCs w:val="19"/>
        </w:rPr>
        <w:t>IVISErrorReportStructure</w:t>
      </w:r>
      <w:r w:rsidRPr="00B15E98">
        <w:rPr>
          <w:rFonts w:ascii="Courier New" w:hAnsi="Courier New" w:cs="Courier New"/>
          <w:sz w:val="19"/>
          <w:szCs w:val="19"/>
        </w:rPr>
        <w:t xml:space="preserve">, </w:t>
      </w:r>
      <w:r w:rsidRPr="00B15E98">
        <w:rPr>
          <w:rFonts w:ascii="Courier New" w:hAnsi="Courier New" w:cs="Courier New"/>
          <w:color w:val="2B91AF"/>
          <w:sz w:val="19"/>
          <w:szCs w:val="19"/>
        </w:rPr>
        <w:t>ErrorReportMilestone</w:t>
      </w:r>
      <w:r w:rsidRPr="00B15E98">
        <w:rPr>
          <w:rFonts w:ascii="Courier New" w:hAnsi="Courier New" w:cs="Courier New"/>
          <w:sz w:val="19"/>
          <w:szCs w:val="19"/>
        </w:rPr>
        <w:t>&gt; (</w:t>
      </w:r>
      <w:r w:rsidRPr="00B15E98">
        <w:rPr>
          <w:rFonts w:ascii="Courier New" w:hAnsi="Courier New" w:cs="Courier New"/>
          <w:color w:val="0000FF"/>
          <w:sz w:val="19"/>
          <w:szCs w:val="19"/>
        </w:rPr>
        <w:t>this</w:t>
      </w:r>
      <w:r w:rsidRPr="00B15E98">
        <w:rPr>
          <w:rFonts w:ascii="Courier New" w:hAnsi="Courier New" w:cs="Courier New"/>
          <w:sz w:val="19"/>
          <w:szCs w:val="19"/>
        </w:rPr>
        <w:t xml:space="preserve">.Session, </w:t>
      </w:r>
      <w:r w:rsidRPr="00B15E98">
        <w:rPr>
          <w:rFonts w:ascii="Courier New" w:hAnsi="Courier New" w:cs="Courier New"/>
          <w:color w:val="0000FF"/>
          <w:sz w:val="19"/>
          <w:szCs w:val="19"/>
        </w:rPr>
        <w:t>this</w:t>
      </w:r>
      <w:r w:rsidRPr="00B15E98">
        <w:rPr>
          <w:rFonts w:ascii="Courier New" w:hAnsi="Courier New" w:cs="Courier New"/>
          <w:sz w:val="19"/>
          <w:szCs w:val="19"/>
        </w:rPr>
        <w:t xml:space="preserve">)) </w:t>
      </w:r>
    </w:p>
    <w:p w14:paraId="0E3DD4CF" w14:textId="0FB1861E"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p>
    <w:p w14:paraId="6B38234D" w14:textId="7519C3B7"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firstLine="578"/>
        <w:jc w:val="left"/>
        <w:rPr>
          <w:rFonts w:ascii="Courier New" w:hAnsi="Courier New" w:cs="Courier New"/>
          <w:sz w:val="19"/>
          <w:szCs w:val="19"/>
        </w:rPr>
      </w:pPr>
      <w:r w:rsidRPr="00B15E98">
        <w:rPr>
          <w:rFonts w:ascii="Courier New" w:hAnsi="Courier New" w:cs="Courier New"/>
          <w:color w:val="008000"/>
          <w:sz w:val="19"/>
          <w:szCs w:val="19"/>
        </w:rPr>
        <w:t>// if form was not found in session, try to create new one</w:t>
      </w:r>
    </w:p>
    <w:p w14:paraId="63AF3410" w14:textId="77777777"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firstLine="578"/>
        <w:jc w:val="left"/>
        <w:rPr>
          <w:rFonts w:ascii="Courier New" w:hAnsi="Courier New" w:cs="Courier New"/>
          <w:sz w:val="19"/>
          <w:szCs w:val="19"/>
        </w:rPr>
      </w:pPr>
      <w:r w:rsidRPr="00B15E98">
        <w:rPr>
          <w:rFonts w:ascii="Courier New" w:hAnsi="Courier New" w:cs="Courier New"/>
          <w:color w:val="0000FF"/>
          <w:sz w:val="19"/>
          <w:szCs w:val="19"/>
        </w:rPr>
        <w:t>if</w:t>
      </w:r>
      <w:r w:rsidRPr="00B15E98">
        <w:rPr>
          <w:rFonts w:ascii="Courier New" w:hAnsi="Courier New" w:cs="Courier New"/>
          <w:sz w:val="19"/>
          <w:szCs w:val="19"/>
        </w:rPr>
        <w:t xml:space="preserve"> (</w:t>
      </w:r>
      <w:r w:rsidRPr="00B15E98">
        <w:rPr>
          <w:rFonts w:ascii="Courier New" w:hAnsi="Courier New" w:cs="Courier New"/>
          <w:color w:val="2B91AF"/>
          <w:sz w:val="19"/>
          <w:szCs w:val="19"/>
        </w:rPr>
        <w:t>TasksHelper</w:t>
      </w:r>
      <w:r w:rsidRPr="00B15E98">
        <w:rPr>
          <w:rFonts w:ascii="Courier New" w:hAnsi="Courier New" w:cs="Courier New"/>
          <w:sz w:val="19"/>
          <w:szCs w:val="19"/>
        </w:rPr>
        <w:t>.PrepareTask&lt;</w:t>
      </w:r>
      <w:r w:rsidRPr="00B15E98">
        <w:rPr>
          <w:rFonts w:ascii="Courier New" w:hAnsi="Courier New" w:cs="Courier New"/>
          <w:color w:val="2B91AF"/>
          <w:sz w:val="19"/>
          <w:szCs w:val="19"/>
        </w:rPr>
        <w:t>IVISErrorReportStructure</w:t>
      </w:r>
      <w:r w:rsidRPr="00B15E98">
        <w:rPr>
          <w:rFonts w:ascii="Courier New" w:hAnsi="Courier New" w:cs="Courier New"/>
          <w:sz w:val="19"/>
          <w:szCs w:val="19"/>
        </w:rPr>
        <w:t xml:space="preserve">, </w:t>
      </w:r>
      <w:r w:rsidRPr="00B15E98">
        <w:rPr>
          <w:rFonts w:ascii="Courier New" w:hAnsi="Courier New" w:cs="Courier New"/>
          <w:color w:val="2B91AF"/>
          <w:sz w:val="19"/>
          <w:szCs w:val="19"/>
        </w:rPr>
        <w:t>ErrorReportMilestone</w:t>
      </w:r>
      <w:r w:rsidRPr="00B15E98">
        <w:rPr>
          <w:rFonts w:ascii="Courier New" w:hAnsi="Courier New" w:cs="Courier New"/>
          <w:sz w:val="19"/>
          <w:szCs w:val="19"/>
        </w:rPr>
        <w:t>&gt;(</w:t>
      </w:r>
      <w:r w:rsidRPr="00B15E98">
        <w:rPr>
          <w:rFonts w:ascii="Courier New" w:hAnsi="Courier New" w:cs="Courier New"/>
          <w:color w:val="0000FF"/>
          <w:sz w:val="19"/>
          <w:szCs w:val="19"/>
        </w:rPr>
        <w:t>new</w:t>
      </w:r>
      <w:r w:rsidRPr="00B15E98">
        <w:rPr>
          <w:rFonts w:ascii="Courier New" w:hAnsi="Courier New" w:cs="Courier New"/>
          <w:sz w:val="19"/>
          <w:szCs w:val="19"/>
        </w:rPr>
        <w:t xml:space="preserve"> </w:t>
      </w:r>
      <w:r w:rsidRPr="00B15E98">
        <w:rPr>
          <w:rFonts w:ascii="Courier New" w:hAnsi="Courier New" w:cs="Courier New"/>
          <w:color w:val="2B91AF"/>
          <w:sz w:val="19"/>
          <w:szCs w:val="19"/>
        </w:rPr>
        <w:t>Task</w:t>
      </w:r>
      <w:r w:rsidRPr="00B15E98">
        <w:rPr>
          <w:rFonts w:ascii="Courier New" w:hAnsi="Courier New" w:cs="Courier New"/>
          <w:sz w:val="19"/>
          <w:szCs w:val="19"/>
        </w:rPr>
        <w:t>&lt;</w:t>
      </w:r>
      <w:r w:rsidRPr="00B15E98">
        <w:rPr>
          <w:rFonts w:ascii="Courier New" w:hAnsi="Courier New" w:cs="Courier New"/>
          <w:color w:val="2B91AF"/>
          <w:sz w:val="19"/>
          <w:szCs w:val="19"/>
        </w:rPr>
        <w:t>IVISErrorReportStructure</w:t>
      </w:r>
      <w:r w:rsidRPr="00B15E98">
        <w:rPr>
          <w:rFonts w:ascii="Courier New" w:hAnsi="Courier New" w:cs="Courier New"/>
          <w:sz w:val="19"/>
          <w:szCs w:val="19"/>
        </w:rPr>
        <w:t>&gt; (</w:t>
      </w:r>
      <w:r w:rsidRPr="00B15E98">
        <w:rPr>
          <w:rFonts w:ascii="Courier New" w:hAnsi="Courier New" w:cs="Courier New"/>
          <w:color w:val="0000FF"/>
          <w:sz w:val="19"/>
          <w:szCs w:val="19"/>
        </w:rPr>
        <w:t>this</w:t>
      </w:r>
      <w:r w:rsidRPr="00B15E98">
        <w:rPr>
          <w:rFonts w:ascii="Courier New" w:hAnsi="Courier New" w:cs="Courier New"/>
          <w:sz w:val="19"/>
          <w:szCs w:val="19"/>
        </w:rPr>
        <w:t xml:space="preserve">.User), </w:t>
      </w:r>
      <w:r w:rsidRPr="00B15E98">
        <w:rPr>
          <w:rFonts w:ascii="Courier New" w:hAnsi="Courier New" w:cs="Courier New"/>
          <w:color w:val="0000FF"/>
          <w:sz w:val="19"/>
          <w:szCs w:val="19"/>
        </w:rPr>
        <w:t>this</w:t>
      </w:r>
      <w:r w:rsidRPr="00B15E98">
        <w:rPr>
          <w:rFonts w:ascii="Courier New" w:hAnsi="Courier New" w:cs="Courier New"/>
          <w:sz w:val="19"/>
          <w:szCs w:val="19"/>
        </w:rPr>
        <w:t xml:space="preserve">.Session, </w:t>
      </w:r>
      <w:r w:rsidRPr="00B15E98">
        <w:rPr>
          <w:rFonts w:ascii="Courier New" w:hAnsi="Courier New" w:cs="Courier New"/>
          <w:color w:val="0000FF"/>
          <w:sz w:val="19"/>
          <w:szCs w:val="19"/>
        </w:rPr>
        <w:t>this</w:t>
      </w:r>
      <w:r w:rsidRPr="00B15E98">
        <w:rPr>
          <w:rFonts w:ascii="Courier New" w:hAnsi="Courier New" w:cs="Courier New"/>
          <w:sz w:val="19"/>
          <w:szCs w:val="19"/>
        </w:rPr>
        <w:t xml:space="preserve">, </w:t>
      </w:r>
      <w:r w:rsidRPr="00B15E98">
        <w:rPr>
          <w:rFonts w:ascii="Courier New" w:hAnsi="Courier New" w:cs="Courier New"/>
          <w:color w:val="0000FF"/>
          <w:sz w:val="19"/>
          <w:szCs w:val="19"/>
        </w:rPr>
        <w:t>this</w:t>
      </w:r>
      <w:r w:rsidRPr="00B15E98">
        <w:rPr>
          <w:rFonts w:ascii="Courier New" w:hAnsi="Courier New" w:cs="Courier New"/>
          <w:sz w:val="19"/>
          <w:szCs w:val="19"/>
        </w:rPr>
        <w:t>.Request.QueryString[</w:t>
      </w:r>
      <w:r w:rsidRPr="00B15E98">
        <w:rPr>
          <w:rFonts w:ascii="Courier New" w:hAnsi="Courier New" w:cs="Courier New"/>
          <w:color w:val="A31515"/>
          <w:sz w:val="19"/>
          <w:szCs w:val="19"/>
        </w:rPr>
        <w:t>"MessageId"</w:t>
      </w:r>
      <w:r w:rsidRPr="00B15E98">
        <w:rPr>
          <w:rFonts w:ascii="Courier New" w:hAnsi="Courier New" w:cs="Courier New"/>
          <w:sz w:val="19"/>
          <w:szCs w:val="19"/>
        </w:rPr>
        <w:t>]))</w:t>
      </w:r>
    </w:p>
    <w:p w14:paraId="536D23A7" w14:textId="0E2DB15C"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firstLine="578"/>
        <w:jc w:val="left"/>
        <w:rPr>
          <w:rFonts w:ascii="Courier New" w:hAnsi="Courier New" w:cs="Courier New"/>
          <w:sz w:val="19"/>
          <w:szCs w:val="19"/>
        </w:rPr>
      </w:pPr>
      <w:r w:rsidRPr="00B15E98">
        <w:rPr>
          <w:rFonts w:ascii="Courier New" w:hAnsi="Courier New" w:cs="Courier New"/>
          <w:sz w:val="19"/>
          <w:szCs w:val="19"/>
        </w:rPr>
        <w:t>{</w:t>
      </w:r>
    </w:p>
    <w:p w14:paraId="1CFD8F58" w14:textId="01DA8DC6"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r w:rsidRPr="00B15E98">
        <w:rPr>
          <w:rFonts w:ascii="Courier New" w:hAnsi="Courier New" w:cs="Courier New"/>
          <w:sz w:val="19"/>
          <w:szCs w:val="19"/>
        </w:rPr>
        <w:tab/>
      </w:r>
      <w:r w:rsidRPr="00B15E98">
        <w:rPr>
          <w:rFonts w:ascii="Courier New" w:hAnsi="Courier New" w:cs="Courier New"/>
          <w:sz w:val="19"/>
          <w:szCs w:val="19"/>
        </w:rPr>
        <w:tab/>
      </w:r>
      <w:r w:rsidRPr="00B15E98">
        <w:rPr>
          <w:rFonts w:ascii="Courier New" w:hAnsi="Courier New" w:cs="Courier New"/>
          <w:color w:val="008000"/>
          <w:sz w:val="19"/>
          <w:szCs w:val="19"/>
        </w:rPr>
        <w:t>// enable/disable controls in form</w:t>
      </w:r>
    </w:p>
    <w:p w14:paraId="4670D5FF" w14:textId="39A502F7"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r w:rsidRPr="00B15E98">
        <w:rPr>
          <w:rFonts w:ascii="Courier New" w:hAnsi="Courier New" w:cs="Courier New"/>
          <w:color w:val="0000FF"/>
          <w:sz w:val="19"/>
          <w:szCs w:val="19"/>
        </w:rPr>
        <w:t>this</w:t>
      </w:r>
      <w:r w:rsidRPr="00B15E98">
        <w:rPr>
          <w:rFonts w:ascii="Courier New" w:hAnsi="Courier New" w:cs="Courier New"/>
          <w:sz w:val="19"/>
          <w:szCs w:val="19"/>
        </w:rPr>
        <w:t>.EnableDisableForm();</w:t>
      </w:r>
    </w:p>
    <w:p w14:paraId="71CE65DC" w14:textId="0A6F8631"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p>
    <w:p w14:paraId="16269B0A" w14:textId="737BABB6"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r w:rsidRPr="00B15E98">
        <w:rPr>
          <w:rFonts w:ascii="Courier New" w:hAnsi="Courier New" w:cs="Courier New"/>
          <w:color w:val="0000FF"/>
          <w:sz w:val="19"/>
          <w:szCs w:val="19"/>
        </w:rPr>
        <w:t>else</w:t>
      </w:r>
    </w:p>
    <w:p w14:paraId="62169AAF" w14:textId="6A7761DF"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p>
    <w:p w14:paraId="1839136D" w14:textId="00F2927D"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r w:rsidRPr="00B15E98">
        <w:rPr>
          <w:rFonts w:ascii="Courier New" w:hAnsi="Courier New" w:cs="Courier New"/>
          <w:color w:val="008000"/>
          <w:sz w:val="19"/>
          <w:szCs w:val="19"/>
        </w:rPr>
        <w:t>// unable to prepare task form</w:t>
      </w:r>
    </w:p>
    <w:p w14:paraId="60AB0CFE" w14:textId="74EA7D27"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r w:rsidRPr="00B15E98">
        <w:rPr>
          <w:rFonts w:ascii="Courier New" w:hAnsi="Courier New" w:cs="Courier New"/>
          <w:color w:val="0000FF"/>
          <w:sz w:val="19"/>
          <w:szCs w:val="19"/>
        </w:rPr>
        <w:t>throw</w:t>
      </w:r>
      <w:r w:rsidRPr="00B15E98">
        <w:rPr>
          <w:rFonts w:ascii="Courier New" w:hAnsi="Courier New" w:cs="Courier New"/>
          <w:sz w:val="19"/>
          <w:szCs w:val="19"/>
        </w:rPr>
        <w:t xml:space="preserve"> </w:t>
      </w:r>
      <w:r w:rsidRPr="00B15E98">
        <w:rPr>
          <w:rFonts w:ascii="Courier New" w:hAnsi="Courier New" w:cs="Courier New"/>
          <w:color w:val="0000FF"/>
          <w:sz w:val="19"/>
          <w:szCs w:val="19"/>
        </w:rPr>
        <w:t>new</w:t>
      </w:r>
      <w:r w:rsidRPr="00B15E98">
        <w:rPr>
          <w:rFonts w:ascii="Courier New" w:hAnsi="Courier New" w:cs="Courier New"/>
          <w:sz w:val="19"/>
          <w:szCs w:val="19"/>
        </w:rPr>
        <w:t xml:space="preserve"> </w:t>
      </w:r>
      <w:r w:rsidRPr="00B15E98">
        <w:rPr>
          <w:rFonts w:ascii="Courier New" w:hAnsi="Courier New" w:cs="Courier New"/>
          <w:color w:val="2B91AF"/>
          <w:sz w:val="19"/>
          <w:szCs w:val="19"/>
        </w:rPr>
        <w:t>Exception</w:t>
      </w:r>
      <w:r w:rsidRPr="00B15E98">
        <w:rPr>
          <w:rFonts w:ascii="Courier New" w:hAnsi="Courier New" w:cs="Courier New"/>
          <w:sz w:val="19"/>
          <w:szCs w:val="19"/>
        </w:rPr>
        <w:t>(</w:t>
      </w:r>
      <w:r w:rsidRPr="00B15E98">
        <w:rPr>
          <w:rFonts w:ascii="Courier New" w:hAnsi="Courier New" w:cs="Courier New"/>
          <w:color w:val="A31515"/>
          <w:sz w:val="19"/>
          <w:szCs w:val="19"/>
        </w:rPr>
        <w:t>"Undetermined exception"</w:t>
      </w:r>
      <w:r w:rsidRPr="00B15E98">
        <w:rPr>
          <w:rFonts w:ascii="Courier New" w:hAnsi="Courier New" w:cs="Courier New"/>
          <w:sz w:val="19"/>
          <w:szCs w:val="19"/>
        </w:rPr>
        <w:t>);</w:t>
      </w:r>
    </w:p>
    <w:p w14:paraId="1D1E68A8" w14:textId="77777777"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p>
    <w:p w14:paraId="32A1BC97" w14:textId="62D046C4"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r w:rsidRPr="00B15E98">
        <w:rPr>
          <w:rFonts w:ascii="Courier New" w:hAnsi="Courier New" w:cs="Courier New"/>
          <w:color w:val="008000"/>
          <w:sz w:val="19"/>
          <w:szCs w:val="19"/>
        </w:rPr>
        <w:t>// TODO: Determine error</w:t>
      </w:r>
    </w:p>
    <w:p w14:paraId="01CCB23E" w14:textId="6B37AD7C"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 xml:space="preserve">      }</w:t>
      </w:r>
    </w:p>
    <w:p w14:paraId="24DEAFA5" w14:textId="5207578C" w:rsidR="004B603B" w:rsidRPr="00B15E98" w:rsidRDefault="004B603B" w:rsidP="004B60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r w:rsidRPr="00B15E98">
        <w:rPr>
          <w:rFonts w:ascii="Courier New" w:hAnsi="Courier New" w:cs="Courier New"/>
          <w:sz w:val="19"/>
          <w:szCs w:val="19"/>
        </w:rPr>
        <w:t>}</w:t>
      </w:r>
    </w:p>
    <w:p w14:paraId="5EBB7299" w14:textId="77777777" w:rsidR="00E12567" w:rsidRPr="00B15E98" w:rsidRDefault="00E12567" w:rsidP="00E12567">
      <w:pPr>
        <w:pStyle w:val="Heading3"/>
      </w:pPr>
      <w:bookmarkStart w:id="175" w:name="_Toc360690421"/>
      <w:bookmarkStart w:id="176" w:name="_Toc371584671"/>
      <w:r w:rsidRPr="00B15E98">
        <w:t>Ievades pareizības pārbaude</w:t>
      </w:r>
      <w:bookmarkEnd w:id="175"/>
      <w:bookmarkEnd w:id="176"/>
    </w:p>
    <w:p w14:paraId="5828401B" w14:textId="4450C89B" w:rsidR="00E12567" w:rsidRPr="00B15E98" w:rsidRDefault="00E12567" w:rsidP="00E12567">
      <w:r w:rsidRPr="00B15E98">
        <w:t xml:space="preserve">Formas ievades pareizības pārbaudei jānotiek gan klienta pusē — gan servera pusē. Klienta puses pareizības pārbaude realizējama ar nodaļā </w:t>
      </w:r>
      <w:r w:rsidRPr="00B15E98">
        <w:fldChar w:fldCharType="begin"/>
      </w:r>
      <w:r w:rsidRPr="00B15E98">
        <w:instrText xml:space="preserve"> REF _Ref362017814 \r \h </w:instrText>
      </w:r>
      <w:r w:rsidRPr="00B15E98">
        <w:fldChar w:fldCharType="separate"/>
      </w:r>
      <w:r w:rsidR="00D601A2">
        <w:t>6.2</w:t>
      </w:r>
      <w:r w:rsidRPr="00B15E98">
        <w:fldChar w:fldCharType="end"/>
      </w:r>
      <w:r w:rsidRPr="00B15E98">
        <w:t>. minētajām vadīklām.</w:t>
      </w:r>
    </w:p>
    <w:p w14:paraId="1B303490" w14:textId="23038AAE" w:rsidR="00E12567" w:rsidRPr="00B15E98" w:rsidRDefault="00E12567" w:rsidP="00E12567">
      <w:r w:rsidRPr="00B15E98">
        <w:t xml:space="preserve">Lai atvieglotu kļūdu paziņojumu parādīšanu, </w:t>
      </w:r>
      <w:r w:rsidRPr="00DE0455">
        <w:rPr>
          <w:i/>
        </w:rPr>
        <w:t>ITaskPage</w:t>
      </w:r>
      <w:r w:rsidR="00DE0455">
        <w:rPr>
          <w:i/>
        </w:rPr>
        <w:t xml:space="preserve"> </w:t>
      </w:r>
      <w:r w:rsidRPr="00B15E98">
        <w:t>&lt;T, K&gt; šim nolūkam ir implementētas palīgmetodes: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5071"/>
        <w:gridCol w:w="4783"/>
      </w:tblGrid>
      <w:tr w:rsidR="00E12567" w:rsidRPr="00B15E98" w14:paraId="5BAC0031" w14:textId="77777777" w:rsidTr="00B7290E">
        <w:trPr>
          <w:tblHeader/>
        </w:trPr>
        <w:tc>
          <w:tcPr>
            <w:tcW w:w="2573" w:type="pct"/>
            <w:shd w:val="clear" w:color="auto" w:fill="auto"/>
          </w:tcPr>
          <w:p w14:paraId="235D293E" w14:textId="77777777" w:rsidR="00E12567" w:rsidRPr="00B15E98" w:rsidRDefault="00E12567" w:rsidP="002D1DC8">
            <w:pPr>
              <w:pStyle w:val="Bold"/>
            </w:pPr>
            <w:r w:rsidRPr="00B15E98">
              <w:lastRenderedPageBreak/>
              <w:t>Nosaukums</w:t>
            </w:r>
          </w:p>
        </w:tc>
        <w:tc>
          <w:tcPr>
            <w:tcW w:w="2427" w:type="pct"/>
            <w:shd w:val="clear" w:color="auto" w:fill="auto"/>
          </w:tcPr>
          <w:p w14:paraId="4803FA74" w14:textId="77777777" w:rsidR="00E12567" w:rsidRPr="00B15E98" w:rsidRDefault="00E12567" w:rsidP="002D1DC8">
            <w:pPr>
              <w:pStyle w:val="Bold"/>
            </w:pPr>
            <w:r w:rsidRPr="00B15E98">
              <w:t>Apraksts</w:t>
            </w:r>
          </w:p>
        </w:tc>
      </w:tr>
      <w:tr w:rsidR="00E12567" w:rsidRPr="00B15E98" w14:paraId="32B3C998" w14:textId="77777777" w:rsidTr="00B7290E">
        <w:tc>
          <w:tcPr>
            <w:tcW w:w="2573" w:type="pct"/>
          </w:tcPr>
          <w:p w14:paraId="68E6BA10" w14:textId="292F6492" w:rsidR="00E12567" w:rsidRPr="00B7290E" w:rsidRDefault="00E12567" w:rsidP="00B7290E">
            <w:pPr>
              <w:autoSpaceDE w:val="0"/>
              <w:autoSpaceDN w:val="0"/>
              <w:adjustRightInd w:val="0"/>
              <w:spacing w:before="0" w:after="0" w:line="240" w:lineRule="auto"/>
              <w:jc w:val="left"/>
              <w:rPr>
                <w:rFonts w:cs="Arial"/>
                <w:i/>
                <w:sz w:val="20"/>
                <w:szCs w:val="20"/>
              </w:rPr>
            </w:pPr>
            <w:r w:rsidRPr="00B15E98">
              <w:rPr>
                <w:rFonts w:cs="Arial"/>
                <w:i/>
                <w:sz w:val="20"/>
                <w:szCs w:val="20"/>
              </w:rPr>
              <w:t>void AddErrorMessage(string error)</w:t>
            </w:r>
          </w:p>
        </w:tc>
        <w:tc>
          <w:tcPr>
            <w:tcW w:w="2427" w:type="pct"/>
          </w:tcPr>
          <w:p w14:paraId="767CF444" w14:textId="77777777" w:rsidR="00E12567" w:rsidRPr="00B15E98" w:rsidRDefault="00E12567" w:rsidP="002D1DC8">
            <w:pPr>
              <w:pStyle w:val="Tablebody"/>
            </w:pPr>
            <w:r w:rsidRPr="00B15E98">
              <w:t>Parāda lietotājam specifisku kļūdas paziņojumu</w:t>
            </w:r>
          </w:p>
        </w:tc>
      </w:tr>
      <w:tr w:rsidR="00E12567" w:rsidRPr="00B15E98" w14:paraId="3B3A5584" w14:textId="77777777" w:rsidTr="00B7290E">
        <w:tc>
          <w:tcPr>
            <w:tcW w:w="2573" w:type="pct"/>
          </w:tcPr>
          <w:p w14:paraId="36498D7B" w14:textId="77777777" w:rsidR="00E12567" w:rsidRPr="00B15E98" w:rsidRDefault="00E12567" w:rsidP="002D1DC8">
            <w:pPr>
              <w:autoSpaceDE w:val="0"/>
              <w:autoSpaceDN w:val="0"/>
              <w:adjustRightInd w:val="0"/>
              <w:spacing w:before="0" w:after="0" w:line="240" w:lineRule="auto"/>
              <w:jc w:val="left"/>
              <w:rPr>
                <w:rFonts w:cs="Arial"/>
                <w:i/>
                <w:sz w:val="20"/>
                <w:szCs w:val="20"/>
              </w:rPr>
            </w:pPr>
            <w:r w:rsidRPr="00B15E98">
              <w:rPr>
                <w:rFonts w:cs="Arial"/>
                <w:i/>
                <w:sz w:val="20"/>
                <w:szCs w:val="20"/>
              </w:rPr>
              <w:t>void AddErrorMessage(Exception e, string error = null, bool hideExceptionDetails = false)</w:t>
            </w:r>
          </w:p>
        </w:tc>
        <w:tc>
          <w:tcPr>
            <w:tcW w:w="2427" w:type="pct"/>
          </w:tcPr>
          <w:p w14:paraId="3EC5898A" w14:textId="0B88C2A5" w:rsidR="00E12567" w:rsidRPr="00B15E98" w:rsidRDefault="00E12567" w:rsidP="002D1DC8">
            <w:pPr>
              <w:pStyle w:val="Tablebody"/>
            </w:pPr>
            <w:r w:rsidRPr="00B15E98">
              <w:t>Parāda</w:t>
            </w:r>
            <w:r w:rsidR="00B7290E">
              <w:t xml:space="preserve"> lietotājam kļūdas informāciju</w:t>
            </w:r>
          </w:p>
        </w:tc>
      </w:tr>
    </w:tbl>
    <w:p w14:paraId="539F1D4A" w14:textId="77777777" w:rsidR="003106C1" w:rsidRPr="00B15E98" w:rsidRDefault="003106C1" w:rsidP="003106C1">
      <w:pPr>
        <w:pStyle w:val="Heading2"/>
      </w:pPr>
      <w:bookmarkStart w:id="177" w:name="_Toc360690422"/>
      <w:bookmarkStart w:id="178" w:name="_Toc371584672"/>
      <w:r w:rsidRPr="00B15E98">
        <w:t>Darba uzdevumu galamērķi</w:t>
      </w:r>
      <w:bookmarkEnd w:id="177"/>
      <w:bookmarkEnd w:id="178"/>
    </w:p>
    <w:p w14:paraId="1A338796" w14:textId="77777777" w:rsidR="003106C1" w:rsidRPr="00B15E98" w:rsidRDefault="003106C1" w:rsidP="003106C1">
      <w:r w:rsidRPr="00B15E98">
        <w:t>Lai izpildītu darba uzdevumu, lietojumam šis darba uzdevums ir jāpārsūta uz kādu no galamērķiem (</w:t>
      </w:r>
      <w:r w:rsidRPr="00B15E98">
        <w:rPr>
          <w:i/>
        </w:rPr>
        <w:t>Milestone</w:t>
      </w:r>
      <w:r w:rsidRPr="00B15E98">
        <w:t>). Lai organizētu darba uzdevuma pārsūtīšanu uz kādu no galamērķiem, galamērķu identifikatori tiek glabāti iekšējā lietojuma konfigurācijas failā.</w:t>
      </w:r>
    </w:p>
    <w:p w14:paraId="45E547F4" w14:textId="77777777" w:rsidR="003106C1" w:rsidRPr="00B15E98" w:rsidRDefault="003106C1" w:rsidP="003106C1">
      <w:r w:rsidRPr="00B15E98">
        <w:t>Piemērs:</w:t>
      </w:r>
    </w:p>
    <w:p w14:paraId="080639E7" w14:textId="6CDCB713" w:rsidR="003106C1" w:rsidRPr="00B15E98" w:rsidRDefault="003106C1" w:rsidP="003106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Consolas" w:hAnsi="Consolas" w:cs="Consolas"/>
          <w:sz w:val="19"/>
          <w:szCs w:val="19"/>
        </w:rPr>
      </w:pPr>
      <w:r w:rsidRPr="00B15E98">
        <w:rPr>
          <w:rFonts w:ascii="Consolas" w:hAnsi="Consolas" w:cs="Consolas"/>
          <w:color w:val="0000FF"/>
          <w:sz w:val="19"/>
          <w:szCs w:val="19"/>
        </w:rPr>
        <w:t>&lt;</w:t>
      </w:r>
      <w:r w:rsidRPr="00B15E98">
        <w:rPr>
          <w:rFonts w:ascii="Consolas" w:hAnsi="Consolas" w:cs="Consolas"/>
          <w:color w:val="A31515"/>
          <w:sz w:val="19"/>
          <w:szCs w:val="19"/>
        </w:rPr>
        <w:t>appSettings</w:t>
      </w:r>
      <w:r w:rsidRPr="00B15E98">
        <w:rPr>
          <w:rFonts w:ascii="Consolas" w:hAnsi="Consolas" w:cs="Consolas"/>
          <w:color w:val="0000FF"/>
          <w:sz w:val="19"/>
          <w:szCs w:val="19"/>
        </w:rPr>
        <w:t>&gt;</w:t>
      </w:r>
    </w:p>
    <w:p w14:paraId="44FC6295" w14:textId="77777777" w:rsidR="003106C1" w:rsidRPr="00B15E98" w:rsidRDefault="003106C1" w:rsidP="003106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jc w:val="left"/>
        <w:rPr>
          <w:rFonts w:ascii="Consolas" w:hAnsi="Consolas" w:cs="Consolas"/>
          <w:sz w:val="19"/>
          <w:szCs w:val="19"/>
        </w:rPr>
      </w:pPr>
      <w:r w:rsidRPr="00B15E98">
        <w:rPr>
          <w:rFonts w:ascii="Consolas" w:hAnsi="Consolas" w:cs="Consolas"/>
          <w:color w:val="0000FF"/>
          <w:sz w:val="19"/>
          <w:szCs w:val="19"/>
        </w:rPr>
        <w:t>&lt;</w:t>
      </w:r>
      <w:r w:rsidRPr="00B15E98">
        <w:rPr>
          <w:rFonts w:ascii="Consolas" w:hAnsi="Consolas" w:cs="Consolas"/>
          <w:color w:val="A31515"/>
          <w:sz w:val="19"/>
          <w:szCs w:val="19"/>
        </w:rPr>
        <w:t>add</w:t>
      </w:r>
      <w:r w:rsidRPr="00B15E98">
        <w:rPr>
          <w:rFonts w:ascii="Consolas" w:hAnsi="Consolas" w:cs="Consolas"/>
          <w:color w:val="0000FF"/>
          <w:sz w:val="19"/>
          <w:szCs w:val="19"/>
        </w:rPr>
        <w:t xml:space="preserve"> </w:t>
      </w:r>
      <w:r w:rsidRPr="00B15E98">
        <w:rPr>
          <w:rFonts w:ascii="Consolas" w:hAnsi="Consolas" w:cs="Consolas"/>
          <w:color w:val="FF0000"/>
          <w:sz w:val="19"/>
          <w:szCs w:val="19"/>
        </w:rPr>
        <w:t>key</w:t>
      </w:r>
      <w:r w:rsidRPr="00B15E98">
        <w:rPr>
          <w:rFonts w:ascii="Consolas" w:hAnsi="Consolas" w:cs="Consolas"/>
          <w:color w:val="0000FF"/>
          <w:sz w:val="19"/>
          <w:szCs w:val="19"/>
        </w:rPr>
        <w:t>=</w:t>
      </w:r>
      <w:r w:rsidRPr="00B15E98">
        <w:rPr>
          <w:rFonts w:ascii="Consolas" w:hAnsi="Consolas" w:cs="Consolas"/>
          <w:sz w:val="19"/>
          <w:szCs w:val="19"/>
        </w:rPr>
        <w:t>"</w:t>
      </w:r>
      <w:r w:rsidRPr="00B15E98">
        <w:rPr>
          <w:rFonts w:ascii="Consolas" w:hAnsi="Consolas" w:cs="Consolas"/>
          <w:color w:val="0000FF"/>
          <w:sz w:val="19"/>
          <w:szCs w:val="19"/>
        </w:rPr>
        <w:t>Milestone.RequestAccepted</w:t>
      </w:r>
      <w:r w:rsidRPr="00B15E98">
        <w:rPr>
          <w:rFonts w:ascii="Consolas" w:hAnsi="Consolas" w:cs="Consolas"/>
          <w:sz w:val="19"/>
          <w:szCs w:val="19"/>
        </w:rPr>
        <w:t>"</w:t>
      </w:r>
      <w:r w:rsidRPr="00B15E98">
        <w:rPr>
          <w:rFonts w:ascii="Consolas" w:hAnsi="Consolas" w:cs="Consolas"/>
          <w:color w:val="0000FF"/>
          <w:sz w:val="19"/>
          <w:szCs w:val="19"/>
        </w:rPr>
        <w:t xml:space="preserve"> </w:t>
      </w:r>
      <w:r w:rsidRPr="00B15E98">
        <w:rPr>
          <w:rFonts w:ascii="Consolas" w:hAnsi="Consolas" w:cs="Consolas"/>
          <w:color w:val="FF0000"/>
          <w:sz w:val="19"/>
          <w:szCs w:val="19"/>
        </w:rPr>
        <w:t>value</w:t>
      </w:r>
      <w:r w:rsidRPr="00B15E98">
        <w:rPr>
          <w:rFonts w:ascii="Consolas" w:hAnsi="Consolas" w:cs="Consolas"/>
          <w:color w:val="0000FF"/>
          <w:sz w:val="19"/>
          <w:szCs w:val="19"/>
        </w:rPr>
        <w:t>=</w:t>
      </w:r>
      <w:r w:rsidRPr="00B15E98">
        <w:rPr>
          <w:rFonts w:ascii="Consolas" w:hAnsi="Consolas" w:cs="Consolas"/>
          <w:sz w:val="19"/>
          <w:szCs w:val="19"/>
        </w:rPr>
        <w:t>"</w:t>
      </w:r>
      <w:r w:rsidRPr="00B15E98">
        <w:rPr>
          <w:rFonts w:ascii="Consolas" w:hAnsi="Consolas" w:cs="Consolas"/>
          <w:color w:val="0000FF"/>
          <w:sz w:val="19"/>
          <w:szCs w:val="19"/>
        </w:rPr>
        <w:t>URN:IVIS:100001:EP-IVISErrorReport-v1-0-MS-AuthAndInh</w:t>
      </w:r>
      <w:r w:rsidRPr="00B15E98">
        <w:rPr>
          <w:rFonts w:ascii="Consolas" w:hAnsi="Consolas" w:cs="Consolas"/>
          <w:sz w:val="19"/>
          <w:szCs w:val="19"/>
        </w:rPr>
        <w:t>"</w:t>
      </w:r>
      <w:r w:rsidRPr="00B15E98">
        <w:rPr>
          <w:rFonts w:ascii="Consolas" w:hAnsi="Consolas" w:cs="Consolas"/>
          <w:color w:val="0000FF"/>
          <w:sz w:val="19"/>
          <w:szCs w:val="19"/>
        </w:rPr>
        <w:t xml:space="preserve"> /&gt;</w:t>
      </w:r>
    </w:p>
    <w:p w14:paraId="1ECEC887" w14:textId="49BB92E2" w:rsidR="003106C1" w:rsidRPr="00B15E98" w:rsidRDefault="003106C1" w:rsidP="003106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Consolas" w:hAnsi="Consolas" w:cs="Consolas"/>
          <w:color w:val="0000FF"/>
          <w:sz w:val="19"/>
          <w:szCs w:val="19"/>
        </w:rPr>
      </w:pPr>
      <w:r w:rsidRPr="00B15E98">
        <w:rPr>
          <w:rFonts w:ascii="Consolas" w:hAnsi="Consolas" w:cs="Consolas"/>
          <w:color w:val="0000FF"/>
          <w:sz w:val="19"/>
          <w:szCs w:val="19"/>
        </w:rPr>
        <w:t xml:space="preserve">       &lt;</w:t>
      </w:r>
      <w:r w:rsidRPr="00B15E98">
        <w:rPr>
          <w:rFonts w:ascii="Consolas" w:hAnsi="Consolas" w:cs="Consolas"/>
          <w:color w:val="A31515"/>
          <w:sz w:val="19"/>
          <w:szCs w:val="19"/>
        </w:rPr>
        <w:t>add</w:t>
      </w:r>
      <w:r w:rsidRPr="00B15E98">
        <w:rPr>
          <w:rFonts w:ascii="Consolas" w:hAnsi="Consolas" w:cs="Consolas"/>
          <w:color w:val="0000FF"/>
          <w:sz w:val="19"/>
          <w:szCs w:val="19"/>
        </w:rPr>
        <w:t xml:space="preserve"> </w:t>
      </w:r>
      <w:r w:rsidRPr="00B15E98">
        <w:rPr>
          <w:rFonts w:ascii="Consolas" w:hAnsi="Consolas" w:cs="Consolas"/>
          <w:color w:val="FF0000"/>
          <w:sz w:val="19"/>
          <w:szCs w:val="19"/>
        </w:rPr>
        <w:t>key</w:t>
      </w:r>
      <w:r w:rsidRPr="00B15E98">
        <w:rPr>
          <w:rFonts w:ascii="Consolas" w:hAnsi="Consolas" w:cs="Consolas"/>
          <w:color w:val="0000FF"/>
          <w:sz w:val="19"/>
          <w:szCs w:val="19"/>
        </w:rPr>
        <w:t>=</w:t>
      </w:r>
      <w:r w:rsidRPr="00B15E98">
        <w:rPr>
          <w:rFonts w:ascii="Consolas" w:hAnsi="Consolas" w:cs="Consolas"/>
          <w:sz w:val="19"/>
          <w:szCs w:val="19"/>
        </w:rPr>
        <w:t>"</w:t>
      </w:r>
      <w:r w:rsidRPr="00B15E98">
        <w:rPr>
          <w:rFonts w:ascii="Consolas" w:hAnsi="Consolas" w:cs="Consolas"/>
          <w:color w:val="0000FF"/>
          <w:sz w:val="19"/>
          <w:szCs w:val="19"/>
        </w:rPr>
        <w:t>Milestone.RequestRejected</w:t>
      </w:r>
      <w:r w:rsidRPr="00B15E98">
        <w:rPr>
          <w:rFonts w:ascii="Consolas" w:hAnsi="Consolas" w:cs="Consolas"/>
          <w:sz w:val="19"/>
          <w:szCs w:val="19"/>
        </w:rPr>
        <w:t>"</w:t>
      </w:r>
      <w:r w:rsidRPr="00B15E98">
        <w:rPr>
          <w:rFonts w:ascii="Consolas" w:hAnsi="Consolas" w:cs="Consolas"/>
          <w:color w:val="0000FF"/>
          <w:sz w:val="19"/>
          <w:szCs w:val="19"/>
        </w:rPr>
        <w:t xml:space="preserve"> </w:t>
      </w:r>
      <w:r w:rsidRPr="00B15E98">
        <w:rPr>
          <w:rFonts w:ascii="Consolas" w:hAnsi="Consolas" w:cs="Consolas"/>
          <w:color w:val="FF0000"/>
          <w:sz w:val="19"/>
          <w:szCs w:val="19"/>
        </w:rPr>
        <w:t>value</w:t>
      </w:r>
      <w:r w:rsidRPr="00B15E98">
        <w:rPr>
          <w:rFonts w:ascii="Consolas" w:hAnsi="Consolas" w:cs="Consolas"/>
          <w:color w:val="0000FF"/>
          <w:sz w:val="19"/>
          <w:szCs w:val="19"/>
        </w:rPr>
        <w:t>=</w:t>
      </w:r>
      <w:r w:rsidRPr="00B15E98">
        <w:rPr>
          <w:rFonts w:ascii="Consolas" w:hAnsi="Consolas" w:cs="Consolas"/>
          <w:sz w:val="19"/>
          <w:szCs w:val="19"/>
        </w:rPr>
        <w:t>"</w:t>
      </w:r>
      <w:r w:rsidRPr="00B15E98">
        <w:rPr>
          <w:rFonts w:ascii="Consolas" w:hAnsi="Consolas" w:cs="Consolas"/>
          <w:color w:val="0000FF"/>
          <w:sz w:val="19"/>
          <w:szCs w:val="19"/>
        </w:rPr>
        <w:t>URN:IVIS:100001:EP-IVISErrorReport-v1-0-MS-Discarted</w:t>
      </w:r>
      <w:r w:rsidRPr="00B15E98">
        <w:rPr>
          <w:rFonts w:ascii="Consolas" w:hAnsi="Consolas" w:cs="Consolas"/>
          <w:sz w:val="19"/>
          <w:szCs w:val="19"/>
        </w:rPr>
        <w:t>"</w:t>
      </w:r>
      <w:r w:rsidRPr="00B15E98">
        <w:rPr>
          <w:rFonts w:ascii="Consolas" w:hAnsi="Consolas" w:cs="Consolas"/>
          <w:color w:val="0000FF"/>
          <w:sz w:val="19"/>
          <w:szCs w:val="19"/>
        </w:rPr>
        <w:t xml:space="preserve"> /&gt;       </w:t>
      </w:r>
    </w:p>
    <w:p w14:paraId="28DC17F7" w14:textId="31106D84" w:rsidR="003106C1" w:rsidRPr="00B15E98" w:rsidRDefault="003106C1" w:rsidP="003106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Consolas" w:hAnsi="Consolas" w:cs="Consolas"/>
          <w:color w:val="0000FF"/>
          <w:sz w:val="19"/>
          <w:szCs w:val="19"/>
        </w:rPr>
      </w:pPr>
      <w:r w:rsidRPr="00B15E98">
        <w:rPr>
          <w:rFonts w:ascii="Consolas" w:hAnsi="Consolas" w:cs="Consolas"/>
          <w:color w:val="0000FF"/>
          <w:sz w:val="19"/>
          <w:szCs w:val="19"/>
        </w:rPr>
        <w:t>&lt;/</w:t>
      </w:r>
      <w:r w:rsidRPr="00B15E98">
        <w:rPr>
          <w:rFonts w:ascii="Consolas" w:hAnsi="Consolas" w:cs="Consolas"/>
          <w:color w:val="A31515"/>
          <w:sz w:val="19"/>
          <w:szCs w:val="19"/>
        </w:rPr>
        <w:t>appSettings</w:t>
      </w:r>
      <w:r w:rsidRPr="00B15E98">
        <w:rPr>
          <w:rFonts w:ascii="Consolas" w:hAnsi="Consolas" w:cs="Consolas"/>
          <w:color w:val="0000FF"/>
          <w:sz w:val="19"/>
          <w:szCs w:val="19"/>
        </w:rPr>
        <w:t>&gt;</w:t>
      </w:r>
    </w:p>
    <w:p w14:paraId="1E90174E" w14:textId="77777777" w:rsidR="003106C1" w:rsidRPr="00B15E98" w:rsidRDefault="003106C1" w:rsidP="003106C1">
      <w:r w:rsidRPr="00B15E98">
        <w:t>Lai sasaistītu galamērķi ar konfigurācijas failā esošajām atslēgām, definējot galamērķa enumerācijas elementu, anotācijā „</w:t>
      </w:r>
      <w:r w:rsidRPr="00B15E98">
        <w:rPr>
          <w:i/>
        </w:rPr>
        <w:t>Description</w:t>
      </w:r>
      <w:r w:rsidRPr="00B15E98">
        <w:t xml:space="preserve">” norādām konfigurācijas ieraksta atslēgu. </w:t>
      </w:r>
    </w:p>
    <w:p w14:paraId="18DAC422" w14:textId="77777777" w:rsidR="003106C1" w:rsidRPr="00B15E98" w:rsidRDefault="003106C1" w:rsidP="003106C1">
      <w:r w:rsidRPr="00B15E98">
        <w:t>Piemērs:</w:t>
      </w:r>
    </w:p>
    <w:p w14:paraId="11425AD0"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0000FF"/>
          <w:sz w:val="19"/>
          <w:szCs w:val="19"/>
        </w:rPr>
        <w:t>public</w:t>
      </w:r>
      <w:r w:rsidRPr="00B15E98">
        <w:rPr>
          <w:rFonts w:ascii="Consolas" w:hAnsi="Consolas" w:cs="Consolas"/>
          <w:sz w:val="19"/>
          <w:szCs w:val="19"/>
        </w:rPr>
        <w:t xml:space="preserve"> </w:t>
      </w:r>
      <w:r w:rsidRPr="00B15E98">
        <w:rPr>
          <w:rFonts w:ascii="Consolas" w:hAnsi="Consolas" w:cs="Consolas"/>
          <w:color w:val="0000FF"/>
          <w:sz w:val="19"/>
          <w:szCs w:val="19"/>
        </w:rPr>
        <w:t>enum</w:t>
      </w:r>
      <w:r w:rsidRPr="00B15E98">
        <w:rPr>
          <w:rFonts w:ascii="Consolas" w:hAnsi="Consolas" w:cs="Consolas"/>
          <w:sz w:val="19"/>
          <w:szCs w:val="19"/>
        </w:rPr>
        <w:t xml:space="preserve"> </w:t>
      </w:r>
      <w:r w:rsidRPr="00B15E98">
        <w:rPr>
          <w:rFonts w:ascii="Consolas" w:hAnsi="Consolas" w:cs="Consolas"/>
          <w:color w:val="2B91AF"/>
          <w:sz w:val="19"/>
          <w:szCs w:val="19"/>
        </w:rPr>
        <w:t>FormMilestone</w:t>
      </w:r>
      <w:r w:rsidRPr="00B15E98">
        <w:rPr>
          <w:rFonts w:ascii="Consolas" w:hAnsi="Consolas" w:cs="Consolas"/>
          <w:sz w:val="19"/>
          <w:szCs w:val="19"/>
        </w:rPr>
        <w:t xml:space="preserve"> {</w:t>
      </w:r>
    </w:p>
    <w:p w14:paraId="39A298FB"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808080"/>
          <w:sz w:val="19"/>
          <w:szCs w:val="19"/>
        </w:rPr>
        <w:t>///</w:t>
      </w:r>
      <w:r w:rsidRPr="00B15E98">
        <w:rPr>
          <w:rFonts w:ascii="Consolas" w:hAnsi="Consolas" w:cs="Consolas"/>
          <w:color w:val="008000"/>
          <w:sz w:val="19"/>
          <w:szCs w:val="19"/>
        </w:rPr>
        <w:t xml:space="preserve"> </w:t>
      </w:r>
      <w:r w:rsidRPr="00B15E98">
        <w:rPr>
          <w:rFonts w:ascii="Consolas" w:hAnsi="Consolas" w:cs="Consolas"/>
          <w:color w:val="808080"/>
          <w:sz w:val="19"/>
          <w:szCs w:val="19"/>
        </w:rPr>
        <w:t>&lt;summary&gt;</w:t>
      </w:r>
    </w:p>
    <w:p w14:paraId="2DD3B099"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808080"/>
          <w:sz w:val="19"/>
          <w:szCs w:val="19"/>
        </w:rPr>
        <w:t>///</w:t>
      </w:r>
      <w:r w:rsidRPr="00B15E98">
        <w:rPr>
          <w:rFonts w:ascii="Consolas" w:hAnsi="Consolas" w:cs="Consolas"/>
          <w:color w:val="008000"/>
          <w:sz w:val="19"/>
          <w:szCs w:val="19"/>
        </w:rPr>
        <w:t xml:space="preserve"> Request accepted</w:t>
      </w:r>
    </w:p>
    <w:p w14:paraId="2D2AA823"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808080"/>
          <w:sz w:val="19"/>
          <w:szCs w:val="19"/>
        </w:rPr>
        <w:t>///</w:t>
      </w:r>
      <w:r w:rsidRPr="00B15E98">
        <w:rPr>
          <w:rFonts w:ascii="Consolas" w:hAnsi="Consolas" w:cs="Consolas"/>
          <w:color w:val="008000"/>
          <w:sz w:val="19"/>
          <w:szCs w:val="19"/>
        </w:rPr>
        <w:t xml:space="preserve"> </w:t>
      </w:r>
      <w:r w:rsidRPr="00B15E98">
        <w:rPr>
          <w:rFonts w:ascii="Consolas" w:hAnsi="Consolas" w:cs="Consolas"/>
          <w:color w:val="808080"/>
          <w:sz w:val="19"/>
          <w:szCs w:val="19"/>
        </w:rPr>
        <w:t>&lt;/summary&gt;</w:t>
      </w:r>
    </w:p>
    <w:p w14:paraId="5881164A"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2B91AF"/>
          <w:sz w:val="19"/>
          <w:szCs w:val="19"/>
        </w:rPr>
        <w:t>Description</w:t>
      </w:r>
      <w:r w:rsidRPr="00B15E98">
        <w:rPr>
          <w:rFonts w:ascii="Consolas" w:hAnsi="Consolas" w:cs="Consolas"/>
          <w:sz w:val="19"/>
          <w:szCs w:val="19"/>
        </w:rPr>
        <w:t>(</w:t>
      </w:r>
      <w:r w:rsidRPr="00B15E98">
        <w:rPr>
          <w:rFonts w:ascii="Consolas" w:hAnsi="Consolas" w:cs="Consolas"/>
          <w:color w:val="A31515"/>
          <w:sz w:val="19"/>
          <w:szCs w:val="19"/>
        </w:rPr>
        <w:t>"Milestone.RequestAccepted"</w:t>
      </w:r>
      <w:r w:rsidRPr="00B15E98">
        <w:rPr>
          <w:rFonts w:ascii="Consolas" w:hAnsi="Consolas" w:cs="Consolas"/>
          <w:sz w:val="19"/>
          <w:szCs w:val="19"/>
        </w:rPr>
        <w:t>)]</w:t>
      </w:r>
    </w:p>
    <w:p w14:paraId="6B40EAF9"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Accepted,</w:t>
      </w:r>
    </w:p>
    <w:p w14:paraId="34834759"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p>
    <w:p w14:paraId="2B54E299"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808080"/>
          <w:sz w:val="19"/>
          <w:szCs w:val="19"/>
        </w:rPr>
        <w:t>///</w:t>
      </w:r>
      <w:r w:rsidRPr="00B15E98">
        <w:rPr>
          <w:rFonts w:ascii="Consolas" w:hAnsi="Consolas" w:cs="Consolas"/>
          <w:color w:val="008000"/>
          <w:sz w:val="19"/>
          <w:szCs w:val="19"/>
        </w:rPr>
        <w:t xml:space="preserve"> </w:t>
      </w:r>
      <w:r w:rsidRPr="00B15E98">
        <w:rPr>
          <w:rFonts w:ascii="Consolas" w:hAnsi="Consolas" w:cs="Consolas"/>
          <w:color w:val="808080"/>
          <w:sz w:val="19"/>
          <w:szCs w:val="19"/>
        </w:rPr>
        <w:t>&lt;summary&gt;</w:t>
      </w:r>
    </w:p>
    <w:p w14:paraId="7285C313"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808080"/>
          <w:sz w:val="19"/>
          <w:szCs w:val="19"/>
        </w:rPr>
        <w:t>///</w:t>
      </w:r>
      <w:r w:rsidRPr="00B15E98">
        <w:rPr>
          <w:rFonts w:ascii="Consolas" w:hAnsi="Consolas" w:cs="Consolas"/>
          <w:color w:val="008000"/>
          <w:sz w:val="19"/>
          <w:szCs w:val="19"/>
        </w:rPr>
        <w:t xml:space="preserve"> Milestone accepted with notification</w:t>
      </w:r>
    </w:p>
    <w:p w14:paraId="10999249"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808080"/>
          <w:sz w:val="19"/>
          <w:szCs w:val="19"/>
        </w:rPr>
        <w:t>///</w:t>
      </w:r>
      <w:r w:rsidRPr="00B15E98">
        <w:rPr>
          <w:rFonts w:ascii="Consolas" w:hAnsi="Consolas" w:cs="Consolas"/>
          <w:color w:val="008000"/>
          <w:sz w:val="19"/>
          <w:szCs w:val="19"/>
        </w:rPr>
        <w:t xml:space="preserve"> </w:t>
      </w:r>
      <w:r w:rsidRPr="00B15E98">
        <w:rPr>
          <w:rFonts w:ascii="Consolas" w:hAnsi="Consolas" w:cs="Consolas"/>
          <w:color w:val="808080"/>
          <w:sz w:val="19"/>
          <w:szCs w:val="19"/>
        </w:rPr>
        <w:t>&lt;/summary&gt;</w:t>
      </w:r>
    </w:p>
    <w:p w14:paraId="6E8DC106"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2B91AF"/>
          <w:sz w:val="19"/>
          <w:szCs w:val="19"/>
        </w:rPr>
        <w:t>Description</w:t>
      </w:r>
      <w:r w:rsidRPr="00B15E98">
        <w:rPr>
          <w:rFonts w:ascii="Consolas" w:hAnsi="Consolas" w:cs="Consolas"/>
          <w:sz w:val="19"/>
          <w:szCs w:val="19"/>
        </w:rPr>
        <w:t>(</w:t>
      </w:r>
      <w:r w:rsidRPr="00B15E98">
        <w:rPr>
          <w:rFonts w:ascii="Consolas" w:hAnsi="Consolas" w:cs="Consolas"/>
          <w:color w:val="A31515"/>
          <w:sz w:val="19"/>
          <w:szCs w:val="19"/>
        </w:rPr>
        <w:t>"Milestone.RequestAcceptedWithNotfication"</w:t>
      </w:r>
      <w:r w:rsidRPr="00B15E98">
        <w:rPr>
          <w:rFonts w:ascii="Consolas" w:hAnsi="Consolas" w:cs="Consolas"/>
          <w:sz w:val="19"/>
          <w:szCs w:val="19"/>
        </w:rPr>
        <w:t>)]</w:t>
      </w:r>
    </w:p>
    <w:p w14:paraId="4F330076"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AcceptedWithNotification,</w:t>
      </w:r>
    </w:p>
    <w:p w14:paraId="72A57D50"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p>
    <w:p w14:paraId="51C56D15"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808080"/>
          <w:sz w:val="19"/>
          <w:szCs w:val="19"/>
        </w:rPr>
        <w:t>///</w:t>
      </w:r>
      <w:r w:rsidRPr="00B15E98">
        <w:rPr>
          <w:rFonts w:ascii="Consolas" w:hAnsi="Consolas" w:cs="Consolas"/>
          <w:color w:val="008000"/>
          <w:sz w:val="19"/>
          <w:szCs w:val="19"/>
        </w:rPr>
        <w:t xml:space="preserve"> </w:t>
      </w:r>
      <w:r w:rsidRPr="00B15E98">
        <w:rPr>
          <w:rFonts w:ascii="Consolas" w:hAnsi="Consolas" w:cs="Consolas"/>
          <w:color w:val="808080"/>
          <w:sz w:val="19"/>
          <w:szCs w:val="19"/>
        </w:rPr>
        <w:t>&lt;summary&gt;</w:t>
      </w:r>
    </w:p>
    <w:p w14:paraId="1DF6A4C2"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808080"/>
          <w:sz w:val="19"/>
          <w:szCs w:val="19"/>
        </w:rPr>
        <w:t>///</w:t>
      </w:r>
      <w:r w:rsidRPr="00B15E98">
        <w:rPr>
          <w:rFonts w:ascii="Consolas" w:hAnsi="Consolas" w:cs="Consolas"/>
          <w:color w:val="008000"/>
          <w:sz w:val="19"/>
          <w:szCs w:val="19"/>
        </w:rPr>
        <w:t xml:space="preserve"> Request rejected</w:t>
      </w:r>
    </w:p>
    <w:p w14:paraId="1A1B700F"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808080"/>
          <w:sz w:val="19"/>
          <w:szCs w:val="19"/>
        </w:rPr>
        <w:t>///</w:t>
      </w:r>
      <w:r w:rsidRPr="00B15E98">
        <w:rPr>
          <w:rFonts w:ascii="Consolas" w:hAnsi="Consolas" w:cs="Consolas"/>
          <w:color w:val="008000"/>
          <w:sz w:val="19"/>
          <w:szCs w:val="19"/>
        </w:rPr>
        <w:t xml:space="preserve"> </w:t>
      </w:r>
      <w:r w:rsidRPr="00B15E98">
        <w:rPr>
          <w:rFonts w:ascii="Consolas" w:hAnsi="Consolas" w:cs="Consolas"/>
          <w:color w:val="808080"/>
          <w:sz w:val="19"/>
          <w:szCs w:val="19"/>
        </w:rPr>
        <w:t>&lt;/summary&gt;</w:t>
      </w:r>
    </w:p>
    <w:p w14:paraId="29A6B12A"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r w:rsidRPr="00B15E98">
        <w:rPr>
          <w:rFonts w:ascii="Consolas" w:hAnsi="Consolas" w:cs="Consolas"/>
          <w:color w:val="2B91AF"/>
          <w:sz w:val="19"/>
          <w:szCs w:val="19"/>
        </w:rPr>
        <w:t>Description</w:t>
      </w:r>
      <w:r w:rsidRPr="00B15E98">
        <w:rPr>
          <w:rFonts w:ascii="Consolas" w:hAnsi="Consolas" w:cs="Consolas"/>
          <w:sz w:val="19"/>
          <w:szCs w:val="19"/>
        </w:rPr>
        <w:t>(</w:t>
      </w:r>
      <w:r w:rsidRPr="00B15E98">
        <w:rPr>
          <w:rFonts w:ascii="Consolas" w:hAnsi="Consolas" w:cs="Consolas"/>
          <w:color w:val="A31515"/>
          <w:sz w:val="19"/>
          <w:szCs w:val="19"/>
        </w:rPr>
        <w:t>"Milestone.RequestRejected"</w:t>
      </w:r>
      <w:r w:rsidRPr="00B15E98">
        <w:rPr>
          <w:rFonts w:ascii="Consolas" w:hAnsi="Consolas" w:cs="Consolas"/>
          <w:sz w:val="19"/>
          <w:szCs w:val="19"/>
        </w:rPr>
        <w:t>)]</w:t>
      </w:r>
    </w:p>
    <w:p w14:paraId="7AE75732" w14:textId="77777777"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Rejected</w:t>
      </w:r>
    </w:p>
    <w:p w14:paraId="6A6A6077" w14:textId="5D089056" w:rsidR="001D090E" w:rsidRPr="00B15E98" w:rsidRDefault="001D090E" w:rsidP="001D090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sz w:val="19"/>
          <w:szCs w:val="19"/>
        </w:rPr>
      </w:pPr>
      <w:r w:rsidRPr="00B15E98">
        <w:rPr>
          <w:rFonts w:ascii="Consolas" w:hAnsi="Consolas" w:cs="Consolas"/>
          <w:sz w:val="19"/>
          <w:szCs w:val="19"/>
        </w:rPr>
        <w:t xml:space="preserve">    }</w:t>
      </w:r>
    </w:p>
    <w:p w14:paraId="5A7F4109" w14:textId="77777777" w:rsidR="004B603B" w:rsidRPr="00B15E98" w:rsidRDefault="004B603B" w:rsidP="001D3B81">
      <w:pPr>
        <w:pStyle w:val="Picturecaption"/>
      </w:pPr>
    </w:p>
    <w:p w14:paraId="419C8E0E" w14:textId="7DBC660F" w:rsidR="007B4C6D" w:rsidRPr="00B15E98" w:rsidRDefault="00126C6B" w:rsidP="007B4C6D">
      <w:pPr>
        <w:pStyle w:val="Heading1"/>
      </w:pPr>
      <w:bookmarkStart w:id="179" w:name="_Toc350514242"/>
      <w:bookmarkStart w:id="180" w:name="_Toc350514408"/>
      <w:bookmarkStart w:id="181" w:name="_Toc350514574"/>
      <w:bookmarkStart w:id="182" w:name="_Toc350519732"/>
      <w:bookmarkStart w:id="183" w:name="_Toc350519898"/>
      <w:bookmarkStart w:id="184" w:name="_Ref350451991"/>
      <w:bookmarkStart w:id="185" w:name="_Toc371584673"/>
      <w:bookmarkEnd w:id="152"/>
      <w:bookmarkEnd w:id="179"/>
      <w:bookmarkEnd w:id="180"/>
      <w:bookmarkEnd w:id="181"/>
      <w:bookmarkEnd w:id="182"/>
      <w:bookmarkEnd w:id="183"/>
      <w:r w:rsidRPr="00B15E98">
        <w:lastRenderedPageBreak/>
        <w:t>Bibliotēkas</w:t>
      </w:r>
      <w:r w:rsidR="00A01D87" w:rsidRPr="00B15E98">
        <w:t xml:space="preserve"> KDV formu</w:t>
      </w:r>
      <w:r w:rsidR="00257BA3" w:rsidRPr="00B15E98">
        <w:t xml:space="preserve"> izstrādei</w:t>
      </w:r>
      <w:bookmarkEnd w:id="184"/>
      <w:bookmarkEnd w:id="185"/>
    </w:p>
    <w:p w14:paraId="46E15B6C" w14:textId="1248BBEE" w:rsidR="006B00C7" w:rsidRPr="00B15E98" w:rsidRDefault="009D3958" w:rsidP="006B00C7">
      <w:pPr>
        <w:pStyle w:val="Pictureposition"/>
      </w:pPr>
      <w:r w:rsidRPr="00B15E98">
        <w:rPr>
          <w:noProof/>
          <w:lang w:eastAsia="lv-LV"/>
        </w:rPr>
        <w:drawing>
          <wp:inline distT="0" distB="0" distL="0" distR="0" wp14:anchorId="3B9FC69B" wp14:editId="01284393">
            <wp:extent cx="4536129" cy="59634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6974" cy="5964589"/>
                    </a:xfrm>
                    <a:prstGeom prst="rect">
                      <a:avLst/>
                    </a:prstGeom>
                    <a:noFill/>
                    <a:ln>
                      <a:noFill/>
                    </a:ln>
                  </pic:spPr>
                </pic:pic>
              </a:graphicData>
            </a:graphic>
          </wp:inline>
        </w:drawing>
      </w:r>
    </w:p>
    <w:p w14:paraId="4E7D276F" w14:textId="17A95F26" w:rsidR="006B00C7" w:rsidRPr="00B15E98" w:rsidRDefault="004858D1" w:rsidP="006B00C7">
      <w:pPr>
        <w:pStyle w:val="Picturecaption"/>
      </w:pPr>
      <w:fldSimple w:instr=" SEQ Attēls \* ARABIC ">
        <w:bookmarkStart w:id="186" w:name="_Toc371584628"/>
        <w:r w:rsidR="00D601A2">
          <w:rPr>
            <w:noProof/>
          </w:rPr>
          <w:t>18</w:t>
        </w:r>
      </w:fldSimple>
      <w:r w:rsidR="006B00C7" w:rsidRPr="00B15E98">
        <w:t xml:space="preserve">.attēls. Bibliotēkas </w:t>
      </w:r>
      <w:r w:rsidR="009D3958" w:rsidRPr="00B15E98">
        <w:t>KDV formu</w:t>
      </w:r>
      <w:r w:rsidR="006B00C7" w:rsidRPr="00B15E98">
        <w:t xml:space="preserve"> izstrādei</w:t>
      </w:r>
      <w:bookmarkEnd w:id="186"/>
    </w:p>
    <w:p w14:paraId="419C8E0F" w14:textId="73A280F8" w:rsidR="007B4C6D" w:rsidRPr="00B15E98" w:rsidRDefault="009A2B1F" w:rsidP="00571B6D">
      <w:pPr>
        <w:pStyle w:val="Heading2"/>
      </w:pPr>
      <w:bookmarkStart w:id="187" w:name="_Ref361910900"/>
      <w:bookmarkStart w:id="188" w:name="_Toc371584674"/>
      <w:r w:rsidRPr="00B15E98">
        <w:t>.NET b</w:t>
      </w:r>
      <w:r w:rsidR="007B4C6D" w:rsidRPr="00B15E98">
        <w:t>ibliotēka Lvp.</w:t>
      </w:r>
      <w:r w:rsidR="00A01D87" w:rsidRPr="00B15E98">
        <w:t>Kdv</w:t>
      </w:r>
      <w:r w:rsidR="007B4C6D" w:rsidRPr="00B15E98">
        <w:t>.FunctionsLib</w:t>
      </w:r>
      <w:bookmarkEnd w:id="187"/>
      <w:bookmarkEnd w:id="188"/>
    </w:p>
    <w:p w14:paraId="419C8E10" w14:textId="25144754" w:rsidR="00153F32" w:rsidRPr="00B15E98" w:rsidRDefault="00153F32" w:rsidP="00153F32">
      <w:r w:rsidRPr="00B15E98">
        <w:t>Pamata bibliotēkas fu</w:t>
      </w:r>
      <w:r w:rsidR="00A01D87" w:rsidRPr="00B15E98">
        <w:t xml:space="preserve">nkcionalitāte ir pieeja caur </w:t>
      </w:r>
      <w:r w:rsidR="00A01D87" w:rsidRPr="00DE0455">
        <w:rPr>
          <w:i/>
        </w:rPr>
        <w:t>Kdv</w:t>
      </w:r>
      <w:r w:rsidRPr="00DE0455">
        <w:rPr>
          <w:i/>
        </w:rPr>
        <w:t>Context</w:t>
      </w:r>
      <w:r w:rsidR="00251435" w:rsidRPr="00B15E98">
        <w:t xml:space="preserve"> klases statiskajām metodēm un atvasināta no </w:t>
      </w:r>
      <w:r w:rsidR="00251435" w:rsidRPr="00DE0455">
        <w:rPr>
          <w:i/>
        </w:rPr>
        <w:t>Lvp.Eservice.FunctionLib</w:t>
      </w:r>
      <w:r w:rsidR="00251435" w:rsidRPr="00B15E98">
        <w:t xml:space="preserve"> bibliotēkas.</w:t>
      </w:r>
      <w:r w:rsidR="00A01D87" w:rsidRPr="00B15E98">
        <w:t xml:space="preserve"> </w:t>
      </w:r>
      <w:r w:rsidR="00A01D87" w:rsidRPr="00DE0455">
        <w:rPr>
          <w:i/>
        </w:rPr>
        <w:t>Kdv</w:t>
      </w:r>
      <w:r w:rsidRPr="00DE0455">
        <w:rPr>
          <w:i/>
        </w:rPr>
        <w:t>Context</w:t>
      </w:r>
      <w:r w:rsidRPr="00B15E98">
        <w:t xml:space="preserve"> klase tiek inicializēta aplikācijas darbības uzsākšanas sākumā (</w:t>
      </w:r>
      <w:r w:rsidRPr="00B15E98">
        <w:rPr>
          <w:i/>
        </w:rPr>
        <w:t>Application_Start</w:t>
      </w:r>
      <w:r w:rsidRPr="00B15E98">
        <w:t>).</w:t>
      </w:r>
      <w:r w:rsidR="00251435" w:rsidRPr="00B15E98">
        <w:t xml:space="preserve"> Iekļautas sekojošas metodes:</w:t>
      </w:r>
    </w:p>
    <w:p w14:paraId="6BCFFC70" w14:textId="48506493" w:rsidR="00251435" w:rsidRPr="00DE0455" w:rsidRDefault="00251435" w:rsidP="005B484B">
      <w:pPr>
        <w:pStyle w:val="ListParagraph"/>
        <w:numPr>
          <w:ilvl w:val="0"/>
          <w:numId w:val="16"/>
        </w:numPr>
        <w:rPr>
          <w:i/>
        </w:rPr>
      </w:pPr>
      <w:r w:rsidRPr="00DE0455">
        <w:rPr>
          <w:i/>
        </w:rPr>
        <w:t>KdvContext.Config;</w:t>
      </w:r>
    </w:p>
    <w:p w14:paraId="04B90062" w14:textId="52E31168" w:rsidR="00251435" w:rsidRPr="00DE0455" w:rsidRDefault="00251435" w:rsidP="005B484B">
      <w:pPr>
        <w:pStyle w:val="ListParagraph"/>
        <w:numPr>
          <w:ilvl w:val="0"/>
          <w:numId w:val="16"/>
        </w:numPr>
        <w:rPr>
          <w:i/>
        </w:rPr>
      </w:pPr>
      <w:r w:rsidRPr="00DE0455">
        <w:rPr>
          <w:i/>
        </w:rPr>
        <w:t>KdvContext.Log;</w:t>
      </w:r>
    </w:p>
    <w:p w14:paraId="68990F0B" w14:textId="3254FC96" w:rsidR="00251435" w:rsidRPr="00DE0455" w:rsidRDefault="00251435" w:rsidP="005B484B">
      <w:pPr>
        <w:pStyle w:val="ListParagraph"/>
        <w:numPr>
          <w:ilvl w:val="0"/>
          <w:numId w:val="16"/>
        </w:numPr>
        <w:rPr>
          <w:i/>
        </w:rPr>
      </w:pPr>
      <w:r w:rsidRPr="00DE0455">
        <w:rPr>
          <w:i/>
        </w:rPr>
        <w:t>KdvContext.User;</w:t>
      </w:r>
    </w:p>
    <w:p w14:paraId="132FF84A" w14:textId="06D72E5F" w:rsidR="00251435" w:rsidRPr="00B15E98" w:rsidRDefault="00251435" w:rsidP="005B484B">
      <w:pPr>
        <w:pStyle w:val="ListParagraph"/>
        <w:numPr>
          <w:ilvl w:val="0"/>
          <w:numId w:val="16"/>
        </w:numPr>
      </w:pPr>
      <w:r w:rsidRPr="00DE0455">
        <w:rPr>
          <w:i/>
        </w:rPr>
        <w:t>KdvContext.UserProfile</w:t>
      </w:r>
      <w:r w:rsidRPr="00B15E98">
        <w:t>;</w:t>
      </w:r>
    </w:p>
    <w:p w14:paraId="5AEF5246" w14:textId="05448DC1" w:rsidR="00251435" w:rsidRPr="00B15E98" w:rsidRDefault="00251435" w:rsidP="005B484B">
      <w:pPr>
        <w:pStyle w:val="ListParagraph"/>
        <w:numPr>
          <w:ilvl w:val="0"/>
          <w:numId w:val="16"/>
        </w:numPr>
      </w:pPr>
      <w:r w:rsidRPr="00B15E98">
        <w:t>Sesijas izmantošana.</w:t>
      </w:r>
    </w:p>
    <w:p w14:paraId="4A8CE5A9" w14:textId="54ABB944" w:rsidR="00A01D87" w:rsidRPr="00B15E98" w:rsidRDefault="00A01D87" w:rsidP="00153F32">
      <w:r w:rsidRPr="00B15E98">
        <w:t xml:space="preserve">Detalizētu informāciju par iekļautajām metodēm skatīt </w:t>
      </w:r>
      <w:r w:rsidR="00251435" w:rsidRPr="00B15E98">
        <w:fldChar w:fldCharType="begin"/>
      </w:r>
      <w:r w:rsidR="00251435" w:rsidRPr="00B15E98">
        <w:instrText xml:space="preserve"> REF _Ref361822453 \r \h </w:instrText>
      </w:r>
      <w:r w:rsidR="00251435" w:rsidRPr="00B15E98">
        <w:fldChar w:fldCharType="separate"/>
      </w:r>
      <w:r w:rsidR="00D601A2">
        <w:t>[2]</w:t>
      </w:r>
      <w:r w:rsidR="00251435" w:rsidRPr="00B15E98">
        <w:fldChar w:fldCharType="end"/>
      </w:r>
      <w:r w:rsidR="00251435" w:rsidRPr="00B15E98">
        <w:t xml:space="preserve"> </w:t>
      </w:r>
      <w:r w:rsidRPr="00B15E98">
        <w:t>dokumentā.</w:t>
      </w:r>
    </w:p>
    <w:p w14:paraId="419C8ED7" w14:textId="16D980C6" w:rsidR="007B4C6D" w:rsidRPr="00B15E98" w:rsidRDefault="009522CA" w:rsidP="00571B6D">
      <w:pPr>
        <w:pStyle w:val="Heading2"/>
      </w:pPr>
      <w:bookmarkStart w:id="189" w:name="_Ref362017814"/>
      <w:bookmarkStart w:id="190" w:name="_Toc371584675"/>
      <w:r w:rsidRPr="00B15E98">
        <w:lastRenderedPageBreak/>
        <w:t>.NET b</w:t>
      </w:r>
      <w:r w:rsidR="007B4C6D" w:rsidRPr="00B15E98">
        <w:t>ibliotēka Lvp.</w:t>
      </w:r>
      <w:r w:rsidR="00251435" w:rsidRPr="00B15E98">
        <w:t>Kdv</w:t>
      </w:r>
      <w:r w:rsidR="007B4C6D" w:rsidRPr="00B15E98">
        <w:t>.Controls</w:t>
      </w:r>
      <w:bookmarkEnd w:id="189"/>
      <w:bookmarkEnd w:id="190"/>
    </w:p>
    <w:p w14:paraId="419C8ED8" w14:textId="2FDCE9F8" w:rsidR="007B4C6D" w:rsidRPr="00B15E98" w:rsidRDefault="008558F3" w:rsidP="007B4C6D">
      <w:r w:rsidRPr="00B15E98">
        <w:t xml:space="preserve">Bibliotēka nodrošina ASP.NET </w:t>
      </w:r>
      <w:r w:rsidR="00251435" w:rsidRPr="00B15E98">
        <w:t>vadīklas</w:t>
      </w:r>
      <w:r w:rsidRPr="00B15E98">
        <w:t xml:space="preserve"> un citus elementus lietotāja interfeisa standartizēšanai un izstrādes atvieglošanai.</w:t>
      </w:r>
      <w:r w:rsidR="000A35B7" w:rsidRPr="00B15E98">
        <w:t xml:space="preserve"> Bibliotēka atvasināta no </w:t>
      </w:r>
      <w:r w:rsidR="000A35B7" w:rsidRPr="00DE0455">
        <w:rPr>
          <w:i/>
        </w:rPr>
        <w:t>Lvp.Eservice.Controls</w:t>
      </w:r>
      <w:r w:rsidR="000A35B7" w:rsidRPr="00B15E98">
        <w:t xml:space="preserve"> bibliotēkas.</w:t>
      </w:r>
    </w:p>
    <w:p w14:paraId="419C8ED9" w14:textId="19196FD9" w:rsidR="008558F3" w:rsidRPr="00B15E98" w:rsidRDefault="000A35B7" w:rsidP="007B4C6D">
      <w:r w:rsidRPr="00B15E98">
        <w:t>Visām</w:t>
      </w:r>
      <w:r w:rsidR="00E25C4D" w:rsidRPr="00B15E98">
        <w:t xml:space="preserve"> šīs bibliotēkas </w:t>
      </w:r>
      <w:r w:rsidRPr="00B15E98">
        <w:t>vadīklām</w:t>
      </w:r>
      <w:r w:rsidR="00E25C4D" w:rsidRPr="00B15E98">
        <w:t xml:space="preserve"> nosaukums sākas ar „Lvp”. Pēc noklusējuma </w:t>
      </w:r>
      <w:r w:rsidRPr="00B15E98">
        <w:t>vadīklas</w:t>
      </w:r>
      <w:r w:rsidR="00E25C4D" w:rsidRPr="00B15E98">
        <w:t xml:space="preserve"> ir reģistrēt</w:t>
      </w:r>
      <w:r w:rsidRPr="00B15E98">
        <w:t>as</w:t>
      </w:r>
      <w:r w:rsidR="00E25C4D" w:rsidRPr="00B15E98">
        <w:t xml:space="preserve"> e-pakalpojuma lietojumā ar birkas prefiksu (</w:t>
      </w:r>
      <w:r w:rsidR="00E25C4D" w:rsidRPr="00B15E98">
        <w:rPr>
          <w:rStyle w:val="CodeInText"/>
          <w:noProof w:val="0"/>
          <w:lang w:val="lv-LV"/>
        </w:rPr>
        <w:t>tagPrefix</w:t>
      </w:r>
      <w:r w:rsidR="00E25C4D" w:rsidRPr="00B15E98">
        <w:t>) „abc”.</w:t>
      </w:r>
    </w:p>
    <w:p w14:paraId="419C8EDA" w14:textId="05E2F307" w:rsidR="00D64BF1" w:rsidRPr="00B15E98" w:rsidRDefault="00D64BF1" w:rsidP="00D64BF1">
      <w:r w:rsidRPr="00B15E98">
        <w:t xml:space="preserve">Lielākā daļa </w:t>
      </w:r>
      <w:r w:rsidR="000A35B7" w:rsidRPr="00B15E98">
        <w:t>vadīklu</w:t>
      </w:r>
      <w:r w:rsidRPr="00B15E98">
        <w:t xml:space="preserve"> ir standarta ASP.NET </w:t>
      </w:r>
      <w:r w:rsidR="000A35B7" w:rsidRPr="00B15E98">
        <w:t>vadīklu</w:t>
      </w:r>
      <w:r w:rsidRPr="00B15E98">
        <w:t xml:space="preserve"> atvasinājumi, kas pielāgoti LVP dizainam un lietojumam. Pirms lietot kādu ASP.NET kontroli var pameklēt, vai šī bibliotēka nepiedāvā pielāgotu tā versiju (ar LVP prefiksu).</w:t>
      </w:r>
    </w:p>
    <w:p w14:paraId="419C8EDB" w14:textId="53BBFFB2" w:rsidR="00D64BF1" w:rsidRPr="00B15E98" w:rsidRDefault="00D64BF1" w:rsidP="00D64BF1">
      <w:r w:rsidRPr="00B15E98">
        <w:t xml:space="preserve">Piemēram, </w:t>
      </w:r>
      <w:r w:rsidRPr="00DE0455">
        <w:rPr>
          <w:i/>
        </w:rPr>
        <w:t>RequiredFieldValidator</w:t>
      </w:r>
      <w:r w:rsidRPr="00B15E98">
        <w:t xml:space="preserve"> vietā ieteicams lietot </w:t>
      </w:r>
      <w:r w:rsidRPr="00DE0455">
        <w:rPr>
          <w:i/>
        </w:rPr>
        <w:t>LvpRequiredFieldValidator</w:t>
      </w:r>
      <w:r w:rsidRPr="00B15E98">
        <w:t xml:space="preserve">. Savukārt </w:t>
      </w:r>
      <w:r w:rsidRPr="00DE0455">
        <w:rPr>
          <w:i/>
        </w:rPr>
        <w:t>LvpTextBox</w:t>
      </w:r>
      <w:r w:rsidRPr="00B15E98">
        <w:t xml:space="preserve"> </w:t>
      </w:r>
      <w:r w:rsidR="000A35B7" w:rsidRPr="00B15E98">
        <w:t>vadīkla</w:t>
      </w:r>
      <w:r w:rsidRPr="00B15E98">
        <w:t xml:space="preserve"> ne</w:t>
      </w:r>
      <w:r w:rsidR="0017518D" w:rsidRPr="00B15E98">
        <w:t>e</w:t>
      </w:r>
      <w:r w:rsidRPr="00B15E98">
        <w:t xml:space="preserve">ksistē, tādēļ jālieto </w:t>
      </w:r>
      <w:r w:rsidRPr="00DE0455">
        <w:rPr>
          <w:i/>
        </w:rPr>
        <w:t>TextBox</w:t>
      </w:r>
      <w:r w:rsidRPr="00B15E98">
        <w:t>.</w:t>
      </w:r>
    </w:p>
    <w:p w14:paraId="22F2F7E1" w14:textId="2FF50001" w:rsidR="000A35B7" w:rsidRPr="00B15E98" w:rsidRDefault="000A35B7" w:rsidP="00D64BF1">
      <w:r w:rsidRPr="00B15E98">
        <w:t>Bibliotēka iekļauj sekojošas vadīklas:</w:t>
      </w:r>
    </w:p>
    <w:p w14:paraId="20B08BEE" w14:textId="304BFD82" w:rsidR="000A35B7" w:rsidRPr="00DE0455" w:rsidRDefault="00AD4F43" w:rsidP="005B484B">
      <w:pPr>
        <w:pStyle w:val="ListParagraph"/>
        <w:numPr>
          <w:ilvl w:val="0"/>
          <w:numId w:val="17"/>
        </w:numPr>
        <w:rPr>
          <w:i/>
        </w:rPr>
      </w:pPr>
      <w:r w:rsidRPr="00DE0455">
        <w:rPr>
          <w:i/>
        </w:rPr>
        <w:t>LvpDatePicker;</w:t>
      </w:r>
    </w:p>
    <w:p w14:paraId="584A2A77" w14:textId="495102B0" w:rsidR="00AD4F43" w:rsidRPr="00DE0455" w:rsidRDefault="00AD4F43" w:rsidP="005B484B">
      <w:pPr>
        <w:pStyle w:val="ListParagraph"/>
        <w:numPr>
          <w:ilvl w:val="0"/>
          <w:numId w:val="17"/>
        </w:numPr>
        <w:rPr>
          <w:i/>
        </w:rPr>
      </w:pPr>
      <w:r w:rsidRPr="00DE0455">
        <w:rPr>
          <w:i/>
        </w:rPr>
        <w:t>LvpDateTimePicker</w:t>
      </w:r>
    </w:p>
    <w:p w14:paraId="479DAC3D" w14:textId="77777777" w:rsidR="00F02A57" w:rsidRPr="00DE0455" w:rsidRDefault="00F02A57" w:rsidP="005B484B">
      <w:pPr>
        <w:pStyle w:val="ListParagraph"/>
        <w:numPr>
          <w:ilvl w:val="0"/>
          <w:numId w:val="17"/>
        </w:numPr>
        <w:rPr>
          <w:i/>
        </w:rPr>
      </w:pPr>
      <w:r w:rsidRPr="00DE0455">
        <w:rPr>
          <w:i/>
        </w:rPr>
        <w:t>LvpDatePickerValidator</w:t>
      </w:r>
    </w:p>
    <w:p w14:paraId="06E56C71" w14:textId="77777777" w:rsidR="00F02A57" w:rsidRPr="00DE0455" w:rsidRDefault="00F02A57" w:rsidP="005B484B">
      <w:pPr>
        <w:pStyle w:val="ListParagraph"/>
        <w:numPr>
          <w:ilvl w:val="0"/>
          <w:numId w:val="17"/>
        </w:numPr>
        <w:rPr>
          <w:i/>
        </w:rPr>
      </w:pPr>
      <w:r w:rsidRPr="00DE0455">
        <w:rPr>
          <w:i/>
        </w:rPr>
        <w:t>Validatori</w:t>
      </w:r>
    </w:p>
    <w:p w14:paraId="2A7DDB15" w14:textId="77777777" w:rsidR="00F02A57" w:rsidRPr="00DE0455" w:rsidRDefault="00F02A57" w:rsidP="005B484B">
      <w:pPr>
        <w:pStyle w:val="ListParagraph"/>
        <w:numPr>
          <w:ilvl w:val="0"/>
          <w:numId w:val="17"/>
        </w:numPr>
        <w:rPr>
          <w:i/>
        </w:rPr>
      </w:pPr>
      <w:r w:rsidRPr="00DE0455">
        <w:rPr>
          <w:i/>
        </w:rPr>
        <w:t>LvpDisplayState</w:t>
      </w:r>
    </w:p>
    <w:p w14:paraId="394A78AA" w14:textId="77777777" w:rsidR="00F02A57" w:rsidRPr="00DE0455" w:rsidRDefault="00F02A57" w:rsidP="005B484B">
      <w:pPr>
        <w:pStyle w:val="ListParagraph"/>
        <w:numPr>
          <w:ilvl w:val="0"/>
          <w:numId w:val="17"/>
        </w:numPr>
        <w:rPr>
          <w:i/>
        </w:rPr>
      </w:pPr>
      <w:r w:rsidRPr="00DE0455">
        <w:rPr>
          <w:i/>
        </w:rPr>
        <w:t>LvpMessageBox</w:t>
      </w:r>
    </w:p>
    <w:p w14:paraId="7903E8E5" w14:textId="77777777" w:rsidR="00F02A57" w:rsidRPr="00DE0455" w:rsidRDefault="00F02A57" w:rsidP="005B484B">
      <w:pPr>
        <w:pStyle w:val="ListParagraph"/>
        <w:numPr>
          <w:ilvl w:val="0"/>
          <w:numId w:val="17"/>
        </w:numPr>
        <w:rPr>
          <w:i/>
        </w:rPr>
      </w:pPr>
      <w:r w:rsidRPr="00DE0455">
        <w:rPr>
          <w:i/>
        </w:rPr>
        <w:t>LvpTooltip</w:t>
      </w:r>
    </w:p>
    <w:p w14:paraId="260AA2E9" w14:textId="77777777" w:rsidR="00F02A57" w:rsidRPr="00DE0455" w:rsidRDefault="00F02A57" w:rsidP="005B484B">
      <w:pPr>
        <w:pStyle w:val="ListParagraph"/>
        <w:numPr>
          <w:ilvl w:val="0"/>
          <w:numId w:val="17"/>
        </w:numPr>
        <w:rPr>
          <w:i/>
        </w:rPr>
      </w:pPr>
      <w:bookmarkStart w:id="191" w:name="_Ref350364215"/>
      <w:r w:rsidRPr="00DE0455">
        <w:rPr>
          <w:i/>
        </w:rPr>
        <w:t>LvpLink</w:t>
      </w:r>
      <w:bookmarkEnd w:id="191"/>
    </w:p>
    <w:p w14:paraId="01189918" w14:textId="77777777" w:rsidR="00F02A57" w:rsidRPr="00DE0455" w:rsidRDefault="00F02A57" w:rsidP="005B484B">
      <w:pPr>
        <w:pStyle w:val="ListParagraph"/>
        <w:numPr>
          <w:ilvl w:val="0"/>
          <w:numId w:val="17"/>
        </w:numPr>
        <w:rPr>
          <w:i/>
        </w:rPr>
      </w:pPr>
      <w:r w:rsidRPr="00DE0455">
        <w:rPr>
          <w:i/>
        </w:rPr>
        <w:t>LvpResolutionLink</w:t>
      </w:r>
    </w:p>
    <w:p w14:paraId="27B5D608" w14:textId="77777777" w:rsidR="00F02A57" w:rsidRPr="00DE0455" w:rsidRDefault="00F02A57" w:rsidP="005B484B">
      <w:pPr>
        <w:pStyle w:val="ListParagraph"/>
        <w:numPr>
          <w:ilvl w:val="0"/>
          <w:numId w:val="17"/>
        </w:numPr>
        <w:rPr>
          <w:i/>
        </w:rPr>
      </w:pPr>
      <w:r w:rsidRPr="00DE0455">
        <w:rPr>
          <w:i/>
        </w:rPr>
        <w:t>LvpScript</w:t>
      </w:r>
    </w:p>
    <w:p w14:paraId="05E0C01C" w14:textId="77777777" w:rsidR="00F02A57" w:rsidRPr="00DE0455" w:rsidRDefault="00F02A57" w:rsidP="005B484B">
      <w:pPr>
        <w:pStyle w:val="ListParagraph"/>
        <w:numPr>
          <w:ilvl w:val="0"/>
          <w:numId w:val="17"/>
        </w:numPr>
        <w:rPr>
          <w:i/>
        </w:rPr>
      </w:pPr>
      <w:r w:rsidRPr="00DE0455">
        <w:rPr>
          <w:i/>
        </w:rPr>
        <w:t>LvpWizardPageBase</w:t>
      </w:r>
    </w:p>
    <w:p w14:paraId="1A36B0ED" w14:textId="77777777" w:rsidR="00F02A57" w:rsidRPr="00DE0455" w:rsidRDefault="00F02A57" w:rsidP="005B484B">
      <w:pPr>
        <w:pStyle w:val="ListParagraph"/>
        <w:numPr>
          <w:ilvl w:val="0"/>
          <w:numId w:val="17"/>
        </w:numPr>
        <w:rPr>
          <w:i/>
        </w:rPr>
      </w:pPr>
      <w:bookmarkStart w:id="192" w:name="_Ref350452252"/>
      <w:r w:rsidRPr="00DE0455">
        <w:rPr>
          <w:i/>
        </w:rPr>
        <w:t>LvpUserManualPageBase</w:t>
      </w:r>
    </w:p>
    <w:p w14:paraId="3F2E3F83" w14:textId="77777777" w:rsidR="00F02A57" w:rsidRPr="00DE0455" w:rsidRDefault="00F02A57" w:rsidP="005B484B">
      <w:pPr>
        <w:pStyle w:val="ListParagraph"/>
        <w:numPr>
          <w:ilvl w:val="0"/>
          <w:numId w:val="17"/>
        </w:numPr>
        <w:rPr>
          <w:i/>
        </w:rPr>
      </w:pPr>
      <w:r w:rsidRPr="00DE0455">
        <w:rPr>
          <w:i/>
        </w:rPr>
        <w:t>LvpMasterPageBase</w:t>
      </w:r>
    </w:p>
    <w:p w14:paraId="6C476AC1" w14:textId="77777777" w:rsidR="00F02A57" w:rsidRPr="00DE0455" w:rsidRDefault="00F02A57" w:rsidP="005B484B">
      <w:pPr>
        <w:pStyle w:val="ListParagraph"/>
        <w:numPr>
          <w:ilvl w:val="0"/>
          <w:numId w:val="17"/>
        </w:numPr>
        <w:rPr>
          <w:i/>
        </w:rPr>
      </w:pPr>
      <w:r w:rsidRPr="00DE0455">
        <w:rPr>
          <w:i/>
        </w:rPr>
        <w:t>SessionKeepAlive</w:t>
      </w:r>
      <w:bookmarkEnd w:id="192"/>
    </w:p>
    <w:p w14:paraId="4615A668" w14:textId="4FC58750" w:rsidR="00F02A57" w:rsidRPr="00DE0455" w:rsidRDefault="00F02A57" w:rsidP="005B484B">
      <w:pPr>
        <w:pStyle w:val="ListParagraph"/>
        <w:numPr>
          <w:ilvl w:val="0"/>
          <w:numId w:val="17"/>
        </w:numPr>
        <w:rPr>
          <w:i/>
        </w:rPr>
      </w:pPr>
      <w:bookmarkStart w:id="193" w:name="_Ref350424377"/>
      <w:r w:rsidRPr="00DE0455">
        <w:rPr>
          <w:i/>
        </w:rPr>
        <w:t>WrapperPage</w:t>
      </w:r>
      <w:bookmarkEnd w:id="193"/>
    </w:p>
    <w:p w14:paraId="56019E63" w14:textId="77777777" w:rsidR="000A35B7" w:rsidRPr="00B15E98" w:rsidRDefault="000A35B7" w:rsidP="000A35B7"/>
    <w:p w14:paraId="4967A695" w14:textId="16F9531E" w:rsidR="000A35B7" w:rsidRPr="00B15E98" w:rsidRDefault="000A35B7" w:rsidP="000A35B7">
      <w:r w:rsidRPr="00B15E98">
        <w:t xml:space="preserve">Detalizētu informāciju par iekļautajām vadīklām skatīt </w:t>
      </w:r>
      <w:r w:rsidRPr="00B15E98">
        <w:fldChar w:fldCharType="begin"/>
      </w:r>
      <w:r w:rsidRPr="00B15E98">
        <w:instrText xml:space="preserve"> REF _Ref361822453 \r \h </w:instrText>
      </w:r>
      <w:r w:rsidRPr="00B15E98">
        <w:fldChar w:fldCharType="separate"/>
      </w:r>
      <w:r w:rsidR="00D601A2">
        <w:t>[2]</w:t>
      </w:r>
      <w:r w:rsidRPr="00B15E98">
        <w:fldChar w:fldCharType="end"/>
      </w:r>
      <w:r w:rsidRPr="00B15E98">
        <w:t xml:space="preserve"> dokumentā.</w:t>
      </w:r>
    </w:p>
    <w:p w14:paraId="419C90C6" w14:textId="77777777" w:rsidR="007B4C6D" w:rsidRPr="00B15E98" w:rsidRDefault="007B4C6D" w:rsidP="00571B6D">
      <w:pPr>
        <w:pStyle w:val="Heading2"/>
      </w:pPr>
      <w:bookmarkStart w:id="194" w:name="_Toc350514251"/>
      <w:bookmarkStart w:id="195" w:name="_Toc350514417"/>
      <w:bookmarkStart w:id="196" w:name="_Toc350514583"/>
      <w:bookmarkStart w:id="197" w:name="_Toc350519741"/>
      <w:bookmarkStart w:id="198" w:name="_Toc350519907"/>
      <w:bookmarkStart w:id="199" w:name="_Ref361919702"/>
      <w:bookmarkStart w:id="200" w:name="_Toc371584676"/>
      <w:bookmarkEnd w:id="194"/>
      <w:bookmarkEnd w:id="195"/>
      <w:bookmarkEnd w:id="196"/>
      <w:bookmarkEnd w:id="197"/>
      <w:bookmarkEnd w:id="198"/>
      <w:r w:rsidRPr="00B15E98">
        <w:t>JavaScript bibliotēka</w:t>
      </w:r>
      <w:r w:rsidR="001C677B" w:rsidRPr="00B15E98">
        <w:t>s</w:t>
      </w:r>
      <w:bookmarkEnd w:id="199"/>
      <w:bookmarkEnd w:id="200"/>
    </w:p>
    <w:p w14:paraId="236484AB" w14:textId="4EEAB8B4" w:rsidR="00861401" w:rsidRPr="00B15E98" w:rsidRDefault="00861401" w:rsidP="00861401">
      <w:r w:rsidRPr="00B15E98">
        <w:t xml:space="preserve">Detalizētu informāciju par iekļautajām JS bibliotēkām skatīt </w:t>
      </w:r>
      <w:r w:rsidRPr="00B15E98">
        <w:fldChar w:fldCharType="begin"/>
      </w:r>
      <w:r w:rsidRPr="00B15E98">
        <w:instrText xml:space="preserve"> REF _Ref361822453 \r \h </w:instrText>
      </w:r>
      <w:r w:rsidRPr="00B15E98">
        <w:fldChar w:fldCharType="separate"/>
      </w:r>
      <w:r w:rsidR="00D601A2">
        <w:t>[2]</w:t>
      </w:r>
      <w:r w:rsidRPr="00B15E98">
        <w:fldChar w:fldCharType="end"/>
      </w:r>
      <w:r w:rsidRPr="00B15E98">
        <w:t xml:space="preserve"> dokumentā.</w:t>
      </w:r>
    </w:p>
    <w:p w14:paraId="5E0C92B1" w14:textId="77777777" w:rsidR="00861401" w:rsidRPr="00B15E98" w:rsidRDefault="00861401" w:rsidP="00861401"/>
    <w:p w14:paraId="419C9138" w14:textId="6EF58F21" w:rsidR="00421D61" w:rsidRPr="00B15E98" w:rsidRDefault="002008FE" w:rsidP="00546CAE">
      <w:pPr>
        <w:pStyle w:val="Heading1"/>
      </w:pPr>
      <w:bookmarkStart w:id="201" w:name="_Toc350764922"/>
      <w:bookmarkStart w:id="202" w:name="_Funkcionālās_prasības"/>
      <w:bookmarkStart w:id="203" w:name="_Ref350338771"/>
      <w:bookmarkStart w:id="204" w:name="_Toc371584677"/>
      <w:bookmarkStart w:id="205" w:name="_Ref350256599"/>
      <w:bookmarkEnd w:id="201"/>
      <w:bookmarkEnd w:id="202"/>
      <w:r w:rsidRPr="00B15E98">
        <w:lastRenderedPageBreak/>
        <w:t>KDV formas</w:t>
      </w:r>
      <w:r w:rsidR="00421D61" w:rsidRPr="00B15E98">
        <w:t xml:space="preserve"> konfigurācija</w:t>
      </w:r>
      <w:bookmarkEnd w:id="203"/>
      <w:bookmarkEnd w:id="204"/>
    </w:p>
    <w:p w14:paraId="419C9139" w14:textId="67ECC5CE" w:rsidR="001E2A0F" w:rsidRPr="00B15E98" w:rsidRDefault="00B7290E" w:rsidP="00BC59D8">
      <w:pPr>
        <w:pStyle w:val="Heading2"/>
      </w:pPr>
      <w:bookmarkStart w:id="206" w:name="_Toc321827355"/>
      <w:bookmarkStart w:id="207" w:name="_Toc349050184"/>
      <w:bookmarkStart w:id="208" w:name="_Toc371584678"/>
      <w:r>
        <w:t>L</w:t>
      </w:r>
      <w:r w:rsidR="00BC59D8" w:rsidRPr="00B15E98">
        <w:t>vp/general</w:t>
      </w:r>
      <w:r w:rsidR="001E2A0F" w:rsidRPr="00B15E98">
        <w:t xml:space="preserve"> sekcij</w:t>
      </w:r>
      <w:bookmarkEnd w:id="206"/>
      <w:bookmarkEnd w:id="207"/>
      <w:r w:rsidR="005F660F" w:rsidRPr="00B15E98">
        <w:t>a</w:t>
      </w:r>
      <w:bookmarkEnd w:id="208"/>
    </w:p>
    <w:p w14:paraId="419C913A" w14:textId="59EBF9D8" w:rsidR="001E2A0F" w:rsidRPr="00B15E98" w:rsidRDefault="001E2A0F" w:rsidP="001E2A0F">
      <w:r w:rsidRPr="00B15E98">
        <w:t xml:space="preserve">Konfigurācijas sekcijā </w:t>
      </w:r>
      <w:r w:rsidR="00BC59D8" w:rsidRPr="00B15E98">
        <w:rPr>
          <w:i/>
        </w:rPr>
        <w:t>lvp</w:t>
      </w:r>
      <w:r w:rsidR="00145D4A" w:rsidRPr="00B15E98">
        <w:rPr>
          <w:i/>
        </w:rPr>
        <w:t>/general</w:t>
      </w:r>
      <w:r w:rsidR="00BC59D8" w:rsidRPr="00B15E98">
        <w:t xml:space="preserve"> tiek norādīti </w:t>
      </w:r>
      <w:r w:rsidR="001C5577" w:rsidRPr="00B15E98">
        <w:t>KDV formas</w:t>
      </w:r>
      <w:r w:rsidR="00BC59D8" w:rsidRPr="00B15E98">
        <w:t xml:space="preserve"> pamat</w:t>
      </w:r>
      <w:r w:rsidR="008A2FAE" w:rsidRPr="00B15E98">
        <w:t>a</w:t>
      </w:r>
      <w:r w:rsidR="00BC59D8" w:rsidRPr="00B15E98">
        <w:t xml:space="preserve"> iestatījumi</w:t>
      </w:r>
      <w:r w:rsidRPr="00B15E98">
        <w:t xml:space="preserve"> (skat</w:t>
      </w:r>
      <w:r w:rsidR="00145D4A" w:rsidRPr="00B15E98">
        <w:t xml:space="preserve"> </w:t>
      </w:r>
      <w:r w:rsidR="00145D4A" w:rsidRPr="00B15E98">
        <w:fldChar w:fldCharType="begin"/>
      </w:r>
      <w:r w:rsidR="00145D4A" w:rsidRPr="00B15E98">
        <w:instrText xml:space="preserve"> REF _Ref350438516 \h </w:instrText>
      </w:r>
      <w:r w:rsidR="00145D4A" w:rsidRPr="00B15E98">
        <w:fldChar w:fldCharType="separate"/>
      </w:r>
      <w:r w:rsidR="00D601A2">
        <w:rPr>
          <w:noProof/>
        </w:rPr>
        <w:t>6</w:t>
      </w:r>
      <w:r w:rsidR="00145D4A" w:rsidRPr="00B15E98">
        <w:fldChar w:fldCharType="end"/>
      </w:r>
      <w:r w:rsidR="008A2FAE" w:rsidRPr="00B15E98">
        <w:t>.</w:t>
      </w:r>
      <w:r w:rsidR="00145D4A" w:rsidRPr="00B15E98">
        <w:t>tabulu</w:t>
      </w:r>
      <w:r w:rsidRPr="00B15E98">
        <w:t>).</w:t>
      </w:r>
    </w:p>
    <w:p w14:paraId="171B829A" w14:textId="0439F6A3" w:rsidR="00E554D1" w:rsidRPr="00B15E98" w:rsidRDefault="00E554D1" w:rsidP="00E554D1">
      <w:pPr>
        <w:pStyle w:val="CodeBlock"/>
        <w:rPr>
          <w:lang w:val="lv-LV"/>
        </w:rPr>
      </w:pPr>
      <w:r w:rsidRPr="00B15E98">
        <w:rPr>
          <w:lang w:val="lv-LV"/>
        </w:rPr>
        <w:t>&lt;</w:t>
      </w:r>
      <w:r w:rsidRPr="00B15E98">
        <w:rPr>
          <w:color w:val="A31515"/>
          <w:lang w:val="lv-LV"/>
        </w:rPr>
        <w:t>lvp</w:t>
      </w:r>
      <w:r w:rsidRPr="00B15E98">
        <w:rPr>
          <w:lang w:val="lv-LV"/>
        </w:rPr>
        <w:t>&gt;</w:t>
      </w:r>
    </w:p>
    <w:p w14:paraId="156DFCC7" w14:textId="48004CD1" w:rsidR="00E554D1" w:rsidRPr="00B15E98" w:rsidRDefault="00E554D1" w:rsidP="00E554D1">
      <w:pPr>
        <w:pStyle w:val="CodeBlock"/>
        <w:rPr>
          <w:lang w:val="lv-LV"/>
        </w:rPr>
      </w:pPr>
      <w:r w:rsidRPr="00B15E98">
        <w:rPr>
          <w:lang w:val="lv-LV"/>
        </w:rPr>
        <w:t xml:space="preserve">  &lt;</w:t>
      </w:r>
      <w:r w:rsidRPr="00B15E98">
        <w:rPr>
          <w:color w:val="A31515"/>
          <w:lang w:val="lv-LV"/>
        </w:rPr>
        <w:t>general</w:t>
      </w:r>
      <w:r w:rsidRPr="00B15E98">
        <w:rPr>
          <w:lang w:val="lv-LV"/>
        </w:rPr>
        <w:t xml:space="preserve"> </w:t>
      </w:r>
      <w:r w:rsidRPr="00B15E98">
        <w:rPr>
          <w:color w:val="FF0000"/>
          <w:lang w:val="lv-LV"/>
        </w:rPr>
        <w:t>eserviceUrn</w:t>
      </w:r>
      <w:r w:rsidRPr="00B15E98">
        <w:rPr>
          <w:lang w:val="lv-LV"/>
        </w:rPr>
        <w:t>="</w:t>
      </w:r>
      <w:r w:rsidR="00FA0096">
        <w:rPr>
          <w:rFonts w:ascii="Consolas" w:hAnsi="Consolas" w:cs="Consolas"/>
          <w:color w:val="0000FF"/>
          <w:sz w:val="19"/>
          <w:szCs w:val="19"/>
        </w:rPr>
        <w:t>URN:IVIS:100001:EP-KdvTestEpak-v1-0-KDVFORM2-ExampleForm</w:t>
      </w:r>
      <w:r w:rsidR="00FA0096">
        <w:rPr>
          <w:rFonts w:ascii="Consolas" w:hAnsi="Consolas" w:cs="Consolas"/>
          <w:sz w:val="19"/>
          <w:szCs w:val="19"/>
        </w:rPr>
        <w:t>"</w:t>
      </w:r>
    </w:p>
    <w:p w14:paraId="378725ED" w14:textId="463755F8" w:rsidR="00E554D1" w:rsidRPr="00FA0096" w:rsidRDefault="001C5577" w:rsidP="00E554D1">
      <w:pPr>
        <w:pStyle w:val="CodeBlock"/>
        <w:rPr>
          <w:lang w:val="lv-LV"/>
        </w:rPr>
      </w:pPr>
      <w:r w:rsidRPr="00B15E98">
        <w:rPr>
          <w:lang w:val="lv-LV"/>
        </w:rPr>
        <w:t xml:space="preserve">    </w:t>
      </w:r>
      <w:r w:rsidR="00E554D1" w:rsidRPr="00B15E98">
        <w:rPr>
          <w:color w:val="FF0000"/>
          <w:lang w:val="lv-LV"/>
        </w:rPr>
        <w:t>cdnUrl</w:t>
      </w:r>
      <w:r w:rsidR="00E554D1" w:rsidRPr="00B15E98">
        <w:rPr>
          <w:lang w:val="lv-LV"/>
        </w:rPr>
        <w:t>="</w:t>
      </w:r>
      <w:r w:rsidRPr="00B15E98">
        <w:rPr>
          <w:rFonts w:ascii="Consolas" w:hAnsi="Consolas" w:cs="Consolas"/>
          <w:color w:val="0000FF"/>
          <w:sz w:val="19"/>
          <w:szCs w:val="19"/>
          <w:lang w:val="lv-LV"/>
        </w:rPr>
        <w:t>https://eservices:7777/PortalEmulator/cdn/</w:t>
      </w:r>
      <w:r w:rsidR="00FA0096" w:rsidRPr="00FA0096">
        <w:rPr>
          <w:rFonts w:ascii="Consolas" w:hAnsi="Consolas" w:cs="Consolas"/>
          <w:color w:val="0000FF"/>
          <w:sz w:val="19"/>
          <w:szCs w:val="19"/>
          <w:lang w:val="lv-LV"/>
        </w:rPr>
        <w:t>{{version}}</w:t>
      </w:r>
      <w:r w:rsidR="00FA0096" w:rsidRPr="00FA0096">
        <w:rPr>
          <w:rFonts w:ascii="Consolas" w:hAnsi="Consolas" w:cs="Consolas"/>
          <w:sz w:val="19"/>
          <w:szCs w:val="19"/>
          <w:lang w:val="lv-LV"/>
        </w:rPr>
        <w:t>"</w:t>
      </w:r>
    </w:p>
    <w:p w14:paraId="35480668" w14:textId="4A8729EC" w:rsidR="001C5577" w:rsidRDefault="001C5577" w:rsidP="00E554D1">
      <w:pPr>
        <w:pStyle w:val="CodeBlock"/>
        <w:rPr>
          <w:color w:val="FF0000"/>
          <w:lang w:val="lv-LV"/>
        </w:rPr>
      </w:pPr>
      <w:r w:rsidRPr="00B15E98">
        <w:rPr>
          <w:lang w:val="lv-LV"/>
        </w:rPr>
        <w:t xml:space="preserve">    </w:t>
      </w:r>
      <w:r w:rsidR="00E554D1" w:rsidRPr="00B15E98">
        <w:rPr>
          <w:color w:val="FF0000"/>
          <w:lang w:val="lv-LV"/>
        </w:rPr>
        <w:t>routerServiceUrl</w:t>
      </w:r>
      <w:r w:rsidR="00E554D1" w:rsidRPr="00B15E98">
        <w:rPr>
          <w:lang w:val="lv-LV"/>
        </w:rPr>
        <w:t>="</w:t>
      </w:r>
      <w:r w:rsidRPr="00B15E98">
        <w:rPr>
          <w:rFonts w:ascii="Consolas" w:hAnsi="Consolas" w:cs="Consolas"/>
          <w:color w:val="0000FF"/>
          <w:sz w:val="19"/>
          <w:szCs w:val="19"/>
          <w:lang w:val="lv-LV"/>
        </w:rPr>
        <w:t>https://eservices:7777/Router/RouterService.svc</w:t>
      </w:r>
      <w:r w:rsidR="00E554D1" w:rsidRPr="00B15E98">
        <w:rPr>
          <w:lang w:val="lv-LV"/>
        </w:rPr>
        <w:t>"</w:t>
      </w:r>
      <w:r w:rsidR="00FA0096" w:rsidRPr="00B15E98">
        <w:rPr>
          <w:lang w:val="lv-LV"/>
        </w:rPr>
        <w:t>/&gt;</w:t>
      </w:r>
      <w:r w:rsidR="00E554D1" w:rsidRPr="00B15E98">
        <w:rPr>
          <w:color w:val="FF0000"/>
          <w:lang w:val="lv-LV"/>
        </w:rPr>
        <w:t xml:space="preserve"> </w:t>
      </w:r>
    </w:p>
    <w:p w14:paraId="21F83624" w14:textId="729E57B7" w:rsidR="00E554D1" w:rsidRPr="00B15E98" w:rsidRDefault="00FA0096" w:rsidP="00FA0096">
      <w:pPr>
        <w:pStyle w:val="CodeBlock"/>
        <w:rPr>
          <w:lang w:val="lv-LV"/>
        </w:rPr>
      </w:pPr>
      <w:r>
        <w:rPr>
          <w:lang w:val="lv-LV"/>
        </w:rPr>
        <w:t xml:space="preserve">  </w:t>
      </w:r>
      <w:r w:rsidRPr="00B15E98">
        <w:rPr>
          <w:lang w:val="lv-LV"/>
        </w:rPr>
        <w:t>&lt;</w:t>
      </w:r>
      <w:r w:rsidRPr="00FA0096">
        <w:rPr>
          <w:color w:val="A31515"/>
          <w:lang w:val="lv-LV"/>
        </w:rPr>
        <w:t>nasa</w:t>
      </w:r>
      <w:r>
        <w:rPr>
          <w:rFonts w:ascii="Consolas" w:hAnsi="Consolas" w:cs="Consolas"/>
          <w:color w:val="008000"/>
          <w:sz w:val="19"/>
          <w:szCs w:val="19"/>
        </w:rPr>
        <w:t xml:space="preserve"> </w:t>
      </w:r>
      <w:r w:rsidRPr="00FA0096">
        <w:rPr>
          <w:color w:val="FF0000"/>
          <w:lang w:val="lv-LV"/>
        </w:rPr>
        <w:t>subscribeToNotifications</w:t>
      </w:r>
      <w:r w:rsidRPr="00FA0096">
        <w:rPr>
          <w:lang w:val="lv-LV"/>
        </w:rPr>
        <w:t>="</w:t>
      </w:r>
      <w:r w:rsidRPr="00FA0096">
        <w:rPr>
          <w:rFonts w:ascii="Consolas" w:hAnsi="Consolas" w:cs="Consolas"/>
          <w:color w:val="0000FF"/>
          <w:sz w:val="19"/>
          <w:szCs w:val="19"/>
          <w:lang w:val="lv-LV"/>
        </w:rPr>
        <w:t>false</w:t>
      </w:r>
      <w:r w:rsidRPr="00FA0096">
        <w:rPr>
          <w:lang w:val="lv-LV"/>
        </w:rPr>
        <w:t>"</w:t>
      </w:r>
      <w:r w:rsidR="00E554D1" w:rsidRPr="00B15E98">
        <w:rPr>
          <w:lang w:val="lv-LV"/>
        </w:rPr>
        <w:t>/&gt;</w:t>
      </w:r>
    </w:p>
    <w:p w14:paraId="011409F4" w14:textId="3882AFFB" w:rsidR="00E554D1" w:rsidRPr="00B15E98" w:rsidRDefault="00E554D1" w:rsidP="00E554D1">
      <w:pPr>
        <w:pStyle w:val="CodeBlock"/>
        <w:rPr>
          <w:lang w:val="lv-LV"/>
        </w:rPr>
      </w:pPr>
      <w:r w:rsidRPr="00B15E98">
        <w:rPr>
          <w:lang w:val="lv-LV"/>
        </w:rPr>
        <w:t xml:space="preserve">  …</w:t>
      </w:r>
    </w:p>
    <w:p w14:paraId="36790373" w14:textId="42B9E0F2" w:rsidR="00FA0096" w:rsidRPr="00B15E98" w:rsidRDefault="00E554D1" w:rsidP="00E554D1">
      <w:pPr>
        <w:pStyle w:val="CodeBlock"/>
        <w:rPr>
          <w:lang w:val="lv-LV"/>
        </w:rPr>
      </w:pPr>
      <w:r w:rsidRPr="00B15E98">
        <w:rPr>
          <w:lang w:val="lv-LV"/>
        </w:rPr>
        <w:t>&lt;/</w:t>
      </w:r>
      <w:r w:rsidRPr="00B15E98">
        <w:rPr>
          <w:color w:val="A31515"/>
          <w:lang w:val="lv-LV"/>
        </w:rPr>
        <w:t>lvp</w:t>
      </w:r>
      <w:r w:rsidRPr="00B15E98">
        <w:rPr>
          <w:lang w:val="lv-LV"/>
        </w:rPr>
        <w:t>&gt;</w:t>
      </w:r>
    </w:p>
    <w:bookmarkStart w:id="209" w:name="_Ref350438515"/>
    <w:p w14:paraId="419C9144" w14:textId="4CDCBBFE" w:rsidR="001E2A0F" w:rsidRPr="00B15E98" w:rsidRDefault="001E2A0F" w:rsidP="001E2A0F">
      <w:pPr>
        <w:pStyle w:val="Tablenumber"/>
        <w:rPr>
          <w:noProof w:val="0"/>
        </w:rPr>
      </w:pPr>
      <w:r w:rsidRPr="00B15E98">
        <w:rPr>
          <w:noProof w:val="0"/>
        </w:rPr>
        <w:fldChar w:fldCharType="begin"/>
      </w:r>
      <w:r w:rsidRPr="00B15E98">
        <w:rPr>
          <w:noProof w:val="0"/>
        </w:rPr>
        <w:instrText xml:space="preserve"> SEQ Tabula \* ARABIC </w:instrText>
      </w:r>
      <w:r w:rsidRPr="00B15E98">
        <w:rPr>
          <w:noProof w:val="0"/>
        </w:rPr>
        <w:fldChar w:fldCharType="separate"/>
      </w:r>
      <w:bookmarkStart w:id="210" w:name="_Ref350438516"/>
      <w:r w:rsidR="00D601A2">
        <w:t>6</w:t>
      </w:r>
      <w:bookmarkEnd w:id="210"/>
      <w:r w:rsidRPr="00B15E98">
        <w:rPr>
          <w:noProof w:val="0"/>
        </w:rPr>
        <w:fldChar w:fldCharType="end"/>
      </w:r>
      <w:r w:rsidRPr="00B15E98">
        <w:rPr>
          <w:noProof w:val="0"/>
        </w:rPr>
        <w:t>. tabula</w:t>
      </w:r>
      <w:bookmarkEnd w:id="209"/>
    </w:p>
    <w:p w14:paraId="419C9145" w14:textId="5AC7C76A" w:rsidR="001E2A0F" w:rsidRPr="00B15E98" w:rsidRDefault="00E527D4" w:rsidP="001E2A0F">
      <w:pPr>
        <w:pStyle w:val="Tablebody"/>
        <w:jc w:val="center"/>
        <w:rPr>
          <w:b/>
        </w:rPr>
      </w:pPr>
      <w:r w:rsidRPr="00B15E98">
        <w:rPr>
          <w:b/>
        </w:rPr>
        <w:t>lvp</w:t>
      </w:r>
      <w:r w:rsidR="001E2A0F" w:rsidRPr="00B15E98">
        <w:rPr>
          <w:b/>
        </w:rPr>
        <w:t>.</w:t>
      </w:r>
      <w:r w:rsidRPr="00B15E98">
        <w:rPr>
          <w:b/>
        </w:rPr>
        <w:t>general</w:t>
      </w:r>
      <w:r w:rsidR="001E2A0F" w:rsidRPr="00B15E98">
        <w:rPr>
          <w:rFonts w:ascii="Courier New" w:hAnsi="Courier New" w:cs="Courier New"/>
          <w:b/>
          <w:lang w:eastAsia="lv-LV"/>
        </w:rPr>
        <w:t xml:space="preserve"> </w:t>
      </w:r>
      <w:r w:rsidR="001E2A0F" w:rsidRPr="00B15E98">
        <w:rPr>
          <w:b/>
        </w:rPr>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233"/>
        <w:gridCol w:w="6621"/>
      </w:tblGrid>
      <w:tr w:rsidR="00E344C6" w:rsidRPr="00B15E98" w14:paraId="419C9148" w14:textId="77777777" w:rsidTr="00F347C3">
        <w:trPr>
          <w:jc w:val="center"/>
        </w:trPr>
        <w:tc>
          <w:tcPr>
            <w:tcW w:w="0" w:type="auto"/>
            <w:tcBorders>
              <w:bottom w:val="single" w:sz="6" w:space="0" w:color="000000"/>
              <w:right w:val="single" w:sz="4" w:space="0" w:color="auto"/>
            </w:tcBorders>
            <w:shd w:val="clear" w:color="auto" w:fill="auto"/>
          </w:tcPr>
          <w:p w14:paraId="419C9146" w14:textId="77777777" w:rsidR="001E2A0F" w:rsidRPr="00B15E98" w:rsidRDefault="001E2A0F" w:rsidP="00F347C3">
            <w:pPr>
              <w:rPr>
                <w:b/>
                <w:iCs/>
                <w:smallCaps/>
              </w:rPr>
            </w:pPr>
            <w:r w:rsidRPr="00B15E98">
              <w:rPr>
                <w:b/>
                <w:iCs/>
                <w:smallCaps/>
              </w:rPr>
              <w:t xml:space="preserve">Iestatījums </w:t>
            </w:r>
          </w:p>
        </w:tc>
        <w:tc>
          <w:tcPr>
            <w:tcW w:w="0" w:type="auto"/>
            <w:tcBorders>
              <w:left w:val="single" w:sz="4" w:space="0" w:color="auto"/>
              <w:bottom w:val="single" w:sz="6" w:space="0" w:color="000000"/>
            </w:tcBorders>
            <w:shd w:val="clear" w:color="auto" w:fill="auto"/>
          </w:tcPr>
          <w:p w14:paraId="419C9147" w14:textId="77777777" w:rsidR="001E2A0F" w:rsidRPr="00B15E98" w:rsidRDefault="001E2A0F" w:rsidP="00F347C3">
            <w:pPr>
              <w:rPr>
                <w:b/>
                <w:iCs/>
                <w:smallCaps/>
              </w:rPr>
            </w:pPr>
            <w:r w:rsidRPr="00B15E98">
              <w:rPr>
                <w:b/>
                <w:iCs/>
                <w:smallCaps/>
              </w:rPr>
              <w:t>Apraksts</w:t>
            </w:r>
          </w:p>
        </w:tc>
      </w:tr>
      <w:tr w:rsidR="00E344C6" w:rsidRPr="00B15E98" w14:paraId="419C914B" w14:textId="77777777" w:rsidTr="00F347C3">
        <w:tblPrEx>
          <w:jc w:val="left"/>
        </w:tblPrEx>
        <w:tc>
          <w:tcPr>
            <w:tcW w:w="0" w:type="auto"/>
            <w:tcBorders>
              <w:right w:val="single" w:sz="4" w:space="0" w:color="auto"/>
            </w:tcBorders>
            <w:shd w:val="clear" w:color="auto" w:fill="auto"/>
          </w:tcPr>
          <w:p w14:paraId="419C9149" w14:textId="77777777" w:rsidR="001E2A0F" w:rsidRPr="00B15E98" w:rsidRDefault="00E344C6" w:rsidP="00F347C3">
            <w:pPr>
              <w:pStyle w:val="Tablebody"/>
            </w:pPr>
            <w:r w:rsidRPr="00B15E98">
              <w:t>eserviceUrn</w:t>
            </w:r>
          </w:p>
        </w:tc>
        <w:tc>
          <w:tcPr>
            <w:tcW w:w="0" w:type="auto"/>
            <w:tcBorders>
              <w:left w:val="single" w:sz="4" w:space="0" w:color="auto"/>
            </w:tcBorders>
            <w:shd w:val="clear" w:color="auto" w:fill="auto"/>
          </w:tcPr>
          <w:p w14:paraId="419C914A" w14:textId="2A857FBC" w:rsidR="001E2A0F" w:rsidRPr="00B15E98" w:rsidRDefault="001C5577" w:rsidP="00FD100A">
            <w:pPr>
              <w:pStyle w:val="Tablebody"/>
            </w:pPr>
            <w:r w:rsidRPr="00B15E98">
              <w:t>KDV formas</w:t>
            </w:r>
            <w:r w:rsidR="00E344C6" w:rsidRPr="00B15E98">
              <w:t xml:space="preserve"> identifikators jeb URN (izsniedz </w:t>
            </w:r>
            <w:r w:rsidR="00FD100A" w:rsidRPr="00B15E98">
              <w:t>EPU</w:t>
            </w:r>
            <w:r w:rsidR="00E344C6" w:rsidRPr="00B15E98">
              <w:t>).</w:t>
            </w:r>
          </w:p>
        </w:tc>
      </w:tr>
      <w:tr w:rsidR="00E344C6" w:rsidRPr="00B15E98" w14:paraId="419C914E" w14:textId="77777777" w:rsidTr="00F347C3">
        <w:tblPrEx>
          <w:jc w:val="left"/>
        </w:tblPrEx>
        <w:tc>
          <w:tcPr>
            <w:tcW w:w="0" w:type="auto"/>
            <w:tcBorders>
              <w:right w:val="single" w:sz="4" w:space="0" w:color="auto"/>
            </w:tcBorders>
            <w:shd w:val="clear" w:color="auto" w:fill="auto"/>
          </w:tcPr>
          <w:p w14:paraId="419C914C" w14:textId="77777777" w:rsidR="001E2A0F" w:rsidRPr="00B15E98" w:rsidRDefault="00E344C6" w:rsidP="00F347C3">
            <w:pPr>
              <w:pStyle w:val="Tablebody"/>
            </w:pPr>
            <w:r w:rsidRPr="00B15E98">
              <w:t>cdnUrl</w:t>
            </w:r>
          </w:p>
        </w:tc>
        <w:tc>
          <w:tcPr>
            <w:tcW w:w="0" w:type="auto"/>
            <w:tcBorders>
              <w:left w:val="single" w:sz="4" w:space="0" w:color="auto"/>
            </w:tcBorders>
            <w:shd w:val="clear" w:color="auto" w:fill="auto"/>
          </w:tcPr>
          <w:p w14:paraId="47A4E2C6" w14:textId="77777777" w:rsidR="001E2A0F" w:rsidRDefault="00E344C6" w:rsidP="00E344C6">
            <w:pPr>
              <w:pStyle w:val="Tablebody"/>
            </w:pPr>
            <w:r w:rsidRPr="00B15E98">
              <w:t>CDN saknes URL (tiek izmantots CSS un JS piegādāšanai e-pakalpojumam).</w:t>
            </w:r>
          </w:p>
          <w:p w14:paraId="419C914D" w14:textId="33CC0BB0" w:rsidR="003E2D33" w:rsidRPr="00B15E98" w:rsidRDefault="003E2D33" w:rsidP="003E2D33">
            <w:pPr>
              <w:pStyle w:val="Tablebody"/>
            </w:pPr>
            <w:r>
              <w:t>Jānorāda CDN tīmekļa lietojuma adrese ar KDV formai atbilstošo versijas mapi noslēgumā. Parasti adrese jāveido kopā ar virtuālās direktorijas nosaukumu)+ „</w:t>
            </w:r>
            <w:r w:rsidRPr="00B8135B">
              <w:rPr>
                <w:i/>
              </w:rPr>
              <w:t>CDN</w:t>
            </w:r>
            <w:r>
              <w:t>” + versijas numurs. Vēlams versijas numuru nenorādīt tieši, bet tā vietā ievietot marķieri „</w:t>
            </w:r>
            <w:r w:rsidRPr="00B8135B">
              <w:rPr>
                <w:i/>
              </w:rPr>
              <w:t>{{version}}</w:t>
            </w:r>
            <w:r>
              <w:t>” (piemēram, „</w:t>
            </w:r>
            <w:r w:rsidRPr="00B8135B">
              <w:rPr>
                <w:i/>
              </w:rPr>
              <w:t>https://epakalpojumi.vraa.gov.lv/Lvp.Eservice.Cdn/CDN/{{version}}</w:t>
            </w:r>
            <w:r>
              <w:t xml:space="preserve">”). Šādā gadījumā versija tiks ņemta no e-pakalpojumu katalogā reģistrētās </w:t>
            </w:r>
            <w:r w:rsidRPr="00B8135B">
              <w:rPr>
                <w:i/>
              </w:rPr>
              <w:t>CdnVersion</w:t>
            </w:r>
            <w:r>
              <w:t xml:space="preserve"> lauka vērtības (t.i. CDN versiju konfigurāciju nevajadzēs dublēt divās vietās).</w:t>
            </w:r>
          </w:p>
        </w:tc>
      </w:tr>
      <w:tr w:rsidR="004E5D22" w:rsidRPr="00B15E98" w14:paraId="66AD1B5E" w14:textId="77777777" w:rsidTr="00F347C3">
        <w:tblPrEx>
          <w:jc w:val="left"/>
        </w:tblPrEx>
        <w:tc>
          <w:tcPr>
            <w:tcW w:w="0" w:type="auto"/>
            <w:tcBorders>
              <w:right w:val="single" w:sz="4" w:space="0" w:color="auto"/>
            </w:tcBorders>
            <w:shd w:val="clear" w:color="auto" w:fill="auto"/>
          </w:tcPr>
          <w:p w14:paraId="3DAD4EF5" w14:textId="158390B2" w:rsidR="004E5D22" w:rsidRPr="00B15E98" w:rsidRDefault="00C7440C" w:rsidP="00F347C3">
            <w:pPr>
              <w:pStyle w:val="Tablebody"/>
            </w:pPr>
            <w:r w:rsidRPr="00B15E98">
              <w:t>routerServiceUrl</w:t>
            </w:r>
          </w:p>
        </w:tc>
        <w:tc>
          <w:tcPr>
            <w:tcW w:w="0" w:type="auto"/>
            <w:tcBorders>
              <w:left w:val="single" w:sz="4" w:space="0" w:color="auto"/>
            </w:tcBorders>
            <w:shd w:val="clear" w:color="auto" w:fill="auto"/>
          </w:tcPr>
          <w:p w14:paraId="3CBAD5E9" w14:textId="7A125005" w:rsidR="004E5D22" w:rsidRPr="00B15E98" w:rsidRDefault="00CC0C8A" w:rsidP="00C5548A">
            <w:pPr>
              <w:pStyle w:val="Tablebody"/>
            </w:pPr>
            <w:r>
              <w:t>E-pakalpojumu m</w:t>
            </w:r>
            <w:r w:rsidR="00C5548A">
              <w:t xml:space="preserve">aršrutēšanas servisa URL, piemēram, </w:t>
            </w:r>
            <w:hyperlink r:id="rId36" w:history="1">
              <w:r w:rsidR="00C5548A" w:rsidRPr="006100F9">
                <w:rPr>
                  <w:rStyle w:val="Hyperlink"/>
                  <w:i/>
                </w:rPr>
                <w:t>https://epakalpojumi.vraa.gov.lv/Lvp.Eservice.RouterService/RouterService.svc</w:t>
              </w:r>
            </w:hyperlink>
            <w:r w:rsidR="00C5548A">
              <w:rPr>
                <w:i/>
              </w:rPr>
              <w:t>.</w:t>
            </w:r>
          </w:p>
        </w:tc>
      </w:tr>
      <w:tr w:rsidR="00712C02" w:rsidRPr="00B15E98" w14:paraId="34B6EFAA" w14:textId="77777777" w:rsidTr="00712C02">
        <w:tblPrEx>
          <w:jc w:val="left"/>
        </w:tblPrEx>
        <w:tc>
          <w:tcPr>
            <w:tcW w:w="0" w:type="auto"/>
            <w:tcBorders>
              <w:top w:val="nil"/>
              <w:bottom w:val="nil"/>
              <w:right w:val="single" w:sz="4" w:space="0" w:color="auto"/>
            </w:tcBorders>
            <w:shd w:val="clear" w:color="auto" w:fill="auto"/>
          </w:tcPr>
          <w:p w14:paraId="7CA62FBC" w14:textId="07808118" w:rsidR="00712C02" w:rsidRPr="00B15E98" w:rsidRDefault="009D60F3" w:rsidP="00F347C3">
            <w:pPr>
              <w:pStyle w:val="Tablebody"/>
            </w:pPr>
            <w:r w:rsidRPr="00B15E98">
              <w:t>userProfileApplicationName</w:t>
            </w:r>
          </w:p>
        </w:tc>
        <w:tc>
          <w:tcPr>
            <w:tcW w:w="0" w:type="auto"/>
            <w:tcBorders>
              <w:top w:val="nil"/>
              <w:left w:val="single" w:sz="4" w:space="0" w:color="auto"/>
              <w:bottom w:val="nil"/>
            </w:tcBorders>
            <w:shd w:val="clear" w:color="auto" w:fill="auto"/>
          </w:tcPr>
          <w:p w14:paraId="0E82384F" w14:textId="1401CE94" w:rsidR="00712C02" w:rsidRPr="00B15E98" w:rsidRDefault="001A11C0" w:rsidP="006D37DA">
            <w:pPr>
              <w:pStyle w:val="Tablebody"/>
            </w:pPr>
            <w:r w:rsidRPr="00B15E98">
              <w:t>Identificē sistēmu, kuras lietotāju profila dati tiek pieprasīti. Parasti nevajag norādīt, jo noklusētā vērtība ir atbilstoša.</w:t>
            </w:r>
          </w:p>
        </w:tc>
      </w:tr>
      <w:tr w:rsidR="00053120" w:rsidRPr="00B15E98" w14:paraId="6CA395A6" w14:textId="77777777" w:rsidTr="00712C02">
        <w:tblPrEx>
          <w:jc w:val="left"/>
        </w:tblPrEx>
        <w:tc>
          <w:tcPr>
            <w:tcW w:w="0" w:type="auto"/>
            <w:tcBorders>
              <w:top w:val="nil"/>
              <w:bottom w:val="nil"/>
              <w:right w:val="single" w:sz="4" w:space="0" w:color="auto"/>
            </w:tcBorders>
            <w:shd w:val="clear" w:color="auto" w:fill="auto"/>
          </w:tcPr>
          <w:p w14:paraId="40E0E1BD" w14:textId="40B6DC06" w:rsidR="00053120" w:rsidRPr="00B15E98" w:rsidRDefault="00053120" w:rsidP="00F347C3">
            <w:pPr>
              <w:pStyle w:val="Tablebody"/>
            </w:pPr>
            <w:r w:rsidRPr="00B15E98">
              <w:t>edkRepositoryId</w:t>
            </w:r>
          </w:p>
        </w:tc>
        <w:tc>
          <w:tcPr>
            <w:tcW w:w="0" w:type="auto"/>
            <w:tcBorders>
              <w:top w:val="nil"/>
              <w:left w:val="single" w:sz="4" w:space="0" w:color="auto"/>
              <w:bottom w:val="nil"/>
            </w:tcBorders>
            <w:shd w:val="clear" w:color="auto" w:fill="auto"/>
          </w:tcPr>
          <w:p w14:paraId="0E40F27E" w14:textId="1290838D" w:rsidR="00053120" w:rsidRPr="00B15E98" w:rsidRDefault="007D432F" w:rsidP="007D432F">
            <w:pPr>
              <w:pStyle w:val="Tablebody"/>
            </w:pPr>
            <w:r w:rsidRPr="00B15E98">
              <w:t>Nosaka EDK izmantojamo repozitoriju. Paredzēts izmantot tikai vienu repozitoriju, tādēļ parasti vērtību nevajag norādīt, jo pēc noklusējuma tā ir atbilstoša.</w:t>
            </w:r>
          </w:p>
        </w:tc>
      </w:tr>
      <w:tr w:rsidR="009D60F3" w:rsidRPr="00B15E98" w14:paraId="221B89EF" w14:textId="77777777" w:rsidTr="000E6A24">
        <w:tblPrEx>
          <w:jc w:val="left"/>
        </w:tblPrEx>
        <w:tc>
          <w:tcPr>
            <w:tcW w:w="0" w:type="auto"/>
            <w:tcBorders>
              <w:top w:val="nil"/>
              <w:bottom w:val="nil"/>
              <w:right w:val="single" w:sz="4" w:space="0" w:color="auto"/>
            </w:tcBorders>
            <w:shd w:val="clear" w:color="auto" w:fill="auto"/>
          </w:tcPr>
          <w:p w14:paraId="3FFB020B" w14:textId="05AFDFED" w:rsidR="009D60F3" w:rsidRPr="00B15E98" w:rsidRDefault="00053120" w:rsidP="00F347C3">
            <w:pPr>
              <w:pStyle w:val="Tablebody"/>
            </w:pPr>
            <w:r w:rsidRPr="00B15E98">
              <w:t>portalConfigCacheTimeoutInSeconds</w:t>
            </w:r>
          </w:p>
        </w:tc>
        <w:tc>
          <w:tcPr>
            <w:tcW w:w="0" w:type="auto"/>
            <w:tcBorders>
              <w:top w:val="nil"/>
              <w:left w:val="single" w:sz="4" w:space="0" w:color="auto"/>
              <w:bottom w:val="nil"/>
            </w:tcBorders>
            <w:shd w:val="clear" w:color="auto" w:fill="auto"/>
          </w:tcPr>
          <w:p w14:paraId="1B8A423B" w14:textId="3A60A4F6" w:rsidR="009D60F3" w:rsidRPr="00B15E98" w:rsidRDefault="00053120" w:rsidP="00130E8C">
            <w:pPr>
              <w:pStyle w:val="Tablebody"/>
            </w:pPr>
            <w:r w:rsidRPr="00B15E98">
              <w:t>Nosaka, cik ilgi kešatmiņā tiek glabāti no e-pakalpojumu konfigurācijas servisa izgūtie iestatījumi. Pēc noklusēj</w:t>
            </w:r>
            <w:r w:rsidR="00B7290E">
              <w:t xml:space="preserve">uma 30 minūtes. Norādot vērtību </w:t>
            </w:r>
            <w:r w:rsidRPr="00B15E98">
              <w:t>0</w:t>
            </w:r>
            <w:r w:rsidR="00B7290E">
              <w:t>,</w:t>
            </w:r>
            <w:r w:rsidRPr="00B15E98">
              <w:t xml:space="preserve"> rezultāti kešatmiņā glabāti netiek. E-pakalpojumu izstrādes laikā ir ieteicams šo vērtību uzstādīt uz 0, lai emulatorā mainot e-pakalpojuma iestatījumus izmaiņas tūlīt stātos spēkā e-pakalpojumā. Produkcijā vēlams šo iestatījumu nenorādīt (noklusētā vērtība).</w:t>
            </w:r>
          </w:p>
        </w:tc>
      </w:tr>
      <w:tr w:rsidR="000E6A24" w:rsidRPr="00B15E98" w14:paraId="6A74BDBF" w14:textId="77777777" w:rsidTr="00F347C3">
        <w:tblPrEx>
          <w:jc w:val="left"/>
        </w:tblPrEx>
        <w:tc>
          <w:tcPr>
            <w:tcW w:w="0" w:type="auto"/>
            <w:tcBorders>
              <w:top w:val="nil"/>
              <w:bottom w:val="single" w:sz="4" w:space="0" w:color="auto"/>
              <w:right w:val="single" w:sz="4" w:space="0" w:color="auto"/>
            </w:tcBorders>
            <w:shd w:val="clear" w:color="auto" w:fill="auto"/>
          </w:tcPr>
          <w:p w14:paraId="2BBF679F" w14:textId="1BA025E6" w:rsidR="000E6A24" w:rsidRPr="00B15E98" w:rsidRDefault="000E6A24" w:rsidP="00F347C3">
            <w:pPr>
              <w:pStyle w:val="Tablebody"/>
            </w:pPr>
            <w:r w:rsidRPr="000E6A24">
              <w:t>subscribeToNotifications</w:t>
            </w:r>
          </w:p>
        </w:tc>
        <w:tc>
          <w:tcPr>
            <w:tcW w:w="0" w:type="auto"/>
            <w:tcBorders>
              <w:top w:val="nil"/>
              <w:left w:val="single" w:sz="4" w:space="0" w:color="auto"/>
              <w:bottom w:val="single" w:sz="4" w:space="0" w:color="auto"/>
            </w:tcBorders>
            <w:shd w:val="clear" w:color="auto" w:fill="auto"/>
          </w:tcPr>
          <w:p w14:paraId="68F71886" w14:textId="4351A9B0" w:rsidR="000E6A24" w:rsidRPr="00B15E98" w:rsidRDefault="003A63FC" w:rsidP="003A63FC">
            <w:pPr>
              <w:pStyle w:val="Tablebody"/>
            </w:pPr>
            <w:r>
              <w:t>P</w:t>
            </w:r>
            <w:r w:rsidR="00DE62BC">
              <w:t xml:space="preserve">arametrs nosaka, vai veikt pierakstu uz NASA ziņojumiem. Izstrādājot KDV formas, NASA pieraksta veikšana nav nepieciešama, bet produkcijas vidē tā ir vitāli svarīga (ja nebūs pieraksta, KDV forma neuzzinās, ka e-pakalpojumu katalogā ir veiktas izmaiņas). Pēc noklusējuma atribūta vērtība ir </w:t>
            </w:r>
            <w:r w:rsidR="00DE62BC" w:rsidRPr="003A63FC">
              <w:t xml:space="preserve">true, </w:t>
            </w:r>
            <w:r w:rsidR="00DE62BC">
              <w:t>tādēļ dzēšot atribūtu, NASA pierakstu veidošana tiks ieslēgta.</w:t>
            </w:r>
          </w:p>
        </w:tc>
      </w:tr>
    </w:tbl>
    <w:p w14:paraId="51DD1EA0" w14:textId="59E6B58D" w:rsidR="00130E8C" w:rsidRPr="00B15E98" w:rsidRDefault="00B7290E" w:rsidP="00604B59">
      <w:pPr>
        <w:pStyle w:val="Heading2"/>
      </w:pPr>
      <w:bookmarkStart w:id="211" w:name="_Ref370312195"/>
      <w:bookmarkStart w:id="212" w:name="_Toc371584679"/>
      <w:r>
        <w:t>K</w:t>
      </w:r>
      <w:r w:rsidR="00130E8C" w:rsidRPr="00B15E98">
        <w:t>dv sekcija</w:t>
      </w:r>
      <w:bookmarkEnd w:id="211"/>
      <w:bookmarkEnd w:id="212"/>
    </w:p>
    <w:p w14:paraId="02D1EA99" w14:textId="77777777" w:rsidR="00F334D1" w:rsidRDefault="00013B9C" w:rsidP="00F8678C">
      <w:r w:rsidRPr="00B15E98">
        <w:t>Konfigurācijas sekcijā tiek norādīti sekojoši iestatījumi:</w:t>
      </w:r>
    </w:p>
    <w:p w14:paraId="04688B6F" w14:textId="77777777" w:rsidR="00F334D1" w:rsidRDefault="00F334D1" w:rsidP="00F8678C"/>
    <w:p w14:paraId="33DADCAD" w14:textId="4A218E9A" w:rsidR="00130E8C" w:rsidRPr="00B15E98" w:rsidRDefault="00130E8C" w:rsidP="00F334D1">
      <w:pPr>
        <w:pStyle w:val="CodeBlock"/>
        <w:rPr>
          <w:rFonts w:ascii="Consolas" w:hAnsi="Consolas" w:cs="Consolas"/>
          <w:color w:val="0000FF"/>
          <w:sz w:val="19"/>
          <w:szCs w:val="19"/>
        </w:rPr>
      </w:pPr>
      <w:r w:rsidRPr="00B15E98">
        <w:rPr>
          <w:rFonts w:ascii="Consolas" w:hAnsi="Consolas" w:cs="Consolas"/>
          <w:color w:val="0000FF"/>
          <w:sz w:val="19"/>
          <w:szCs w:val="19"/>
        </w:rPr>
        <w:lastRenderedPageBreak/>
        <w:t>&lt;</w:t>
      </w:r>
      <w:r w:rsidRPr="00B15E98">
        <w:rPr>
          <w:rFonts w:ascii="Consolas" w:hAnsi="Consolas" w:cs="Consolas"/>
          <w:color w:val="A31515"/>
          <w:sz w:val="19"/>
          <w:szCs w:val="19"/>
        </w:rPr>
        <w:t>kdv</w:t>
      </w:r>
    </w:p>
    <w:p w14:paraId="7A443786" w14:textId="77777777" w:rsidR="00130E8C" w:rsidRPr="00B15E98" w:rsidRDefault="00130E8C" w:rsidP="00130E8C">
      <w:pPr>
        <w:pStyle w:val="CodeBlock"/>
        <w:ind w:firstLine="493"/>
        <w:rPr>
          <w:rFonts w:ascii="Consolas" w:hAnsi="Consolas" w:cs="Consolas"/>
          <w:color w:val="0000FF"/>
          <w:sz w:val="19"/>
          <w:szCs w:val="19"/>
          <w:lang w:val="lv-LV"/>
        </w:rPr>
      </w:pPr>
      <w:r w:rsidRPr="00B15E98">
        <w:rPr>
          <w:rFonts w:ascii="Consolas" w:hAnsi="Consolas" w:cs="Consolas"/>
          <w:color w:val="FF0000"/>
          <w:sz w:val="19"/>
          <w:szCs w:val="19"/>
          <w:lang w:val="lv-LV"/>
        </w:rPr>
        <w:t>transport</w:t>
      </w:r>
      <w:r w:rsidRPr="00B15E98">
        <w:rPr>
          <w:rFonts w:ascii="Consolas" w:hAnsi="Consolas" w:cs="Consolas"/>
          <w:color w:val="0000FF"/>
          <w:sz w:val="19"/>
          <w:szCs w:val="19"/>
          <w:lang w:val="lv-LV"/>
        </w:rPr>
        <w:t>=</w:t>
      </w:r>
      <w:r w:rsidRPr="00B15E98">
        <w:rPr>
          <w:rFonts w:ascii="Consolas" w:hAnsi="Consolas" w:cs="Consolas"/>
          <w:sz w:val="19"/>
          <w:szCs w:val="19"/>
          <w:lang w:val="lv-LV"/>
        </w:rPr>
        <w:t>"</w:t>
      </w:r>
      <w:r w:rsidRPr="00B15E98">
        <w:rPr>
          <w:rFonts w:ascii="Consolas" w:hAnsi="Consolas" w:cs="Consolas"/>
          <w:color w:val="0000FF"/>
          <w:sz w:val="19"/>
          <w:szCs w:val="19"/>
          <w:lang w:val="lv-LV"/>
        </w:rPr>
        <w:t>service</w:t>
      </w:r>
      <w:r w:rsidRPr="00B15E98">
        <w:rPr>
          <w:rFonts w:ascii="Consolas" w:hAnsi="Consolas" w:cs="Consolas"/>
          <w:sz w:val="19"/>
          <w:szCs w:val="19"/>
          <w:lang w:val="lv-LV"/>
        </w:rPr>
        <w:t>"</w:t>
      </w:r>
      <w:r w:rsidRPr="00B15E98">
        <w:rPr>
          <w:rFonts w:ascii="Consolas" w:hAnsi="Consolas" w:cs="Consolas"/>
          <w:color w:val="0000FF"/>
          <w:sz w:val="19"/>
          <w:szCs w:val="19"/>
          <w:lang w:val="lv-LV"/>
        </w:rPr>
        <w:t xml:space="preserve">          </w:t>
      </w:r>
    </w:p>
    <w:p w14:paraId="42301B7A" w14:textId="223E780E" w:rsidR="00130E8C" w:rsidRPr="00B15E98" w:rsidRDefault="00130E8C" w:rsidP="00130E8C">
      <w:pPr>
        <w:pStyle w:val="CodeBlock"/>
        <w:ind w:firstLine="493"/>
        <w:rPr>
          <w:rFonts w:ascii="Consolas" w:hAnsi="Consolas" w:cs="Consolas"/>
          <w:color w:val="0000FF"/>
          <w:sz w:val="19"/>
          <w:szCs w:val="19"/>
          <w:lang w:val="lv-LV"/>
        </w:rPr>
      </w:pPr>
      <w:r w:rsidRPr="00B15E98">
        <w:rPr>
          <w:rFonts w:ascii="Consolas" w:hAnsi="Consolas" w:cs="Consolas"/>
          <w:color w:val="FF0000"/>
          <w:sz w:val="19"/>
          <w:szCs w:val="19"/>
          <w:lang w:val="lv-LV"/>
        </w:rPr>
        <w:t>transportArgs</w:t>
      </w:r>
      <w:r w:rsidRPr="00B15E98">
        <w:rPr>
          <w:rFonts w:ascii="Consolas" w:hAnsi="Consolas" w:cs="Consolas"/>
          <w:color w:val="0000FF"/>
          <w:sz w:val="19"/>
          <w:szCs w:val="19"/>
          <w:lang w:val="lv-LV"/>
        </w:rPr>
        <w:t>=</w:t>
      </w:r>
      <w:r w:rsidRPr="00B15E98">
        <w:rPr>
          <w:rFonts w:ascii="Consolas" w:hAnsi="Consolas" w:cs="Consolas"/>
          <w:sz w:val="19"/>
          <w:szCs w:val="19"/>
          <w:lang w:val="lv-LV"/>
        </w:rPr>
        <w:t>"</w:t>
      </w:r>
      <w:r w:rsidR="003D24A2">
        <w:rPr>
          <w:rFonts w:ascii="Consolas" w:hAnsi="Consolas" w:cs="Consolas"/>
          <w:color w:val="0000FF"/>
          <w:sz w:val="19"/>
          <w:szCs w:val="19"/>
        </w:rPr>
        <w:t>C:\Users\egils.stamurs\Documents\Projects\LVP\Lvp.Kdv.Forms\Sources\KdvFormsTransportEmulator</w:t>
      </w:r>
      <w:r w:rsidR="003D24A2" w:rsidRPr="00B15E98">
        <w:rPr>
          <w:rFonts w:ascii="Consolas" w:hAnsi="Consolas" w:cs="Consolas"/>
          <w:sz w:val="19"/>
          <w:szCs w:val="19"/>
          <w:lang w:val="lv-LV"/>
        </w:rPr>
        <w:t xml:space="preserve"> </w:t>
      </w:r>
      <w:r w:rsidRPr="00B15E98">
        <w:rPr>
          <w:rFonts w:ascii="Consolas" w:hAnsi="Consolas" w:cs="Consolas"/>
          <w:sz w:val="19"/>
          <w:szCs w:val="19"/>
          <w:lang w:val="lv-LV"/>
        </w:rPr>
        <w:t>"</w:t>
      </w:r>
      <w:r w:rsidRPr="00B15E98">
        <w:rPr>
          <w:rFonts w:ascii="Consolas" w:hAnsi="Consolas" w:cs="Consolas"/>
          <w:color w:val="0000FF"/>
          <w:sz w:val="19"/>
          <w:szCs w:val="19"/>
          <w:lang w:val="lv-LV"/>
        </w:rPr>
        <w:t xml:space="preserve">          </w:t>
      </w:r>
    </w:p>
    <w:p w14:paraId="324B4449" w14:textId="77777777" w:rsidR="00130E8C" w:rsidRPr="00B15E98" w:rsidRDefault="00130E8C" w:rsidP="00130E8C">
      <w:pPr>
        <w:pStyle w:val="CodeBlock"/>
        <w:ind w:firstLine="493"/>
        <w:rPr>
          <w:rFonts w:ascii="Consolas" w:hAnsi="Consolas" w:cs="Consolas"/>
          <w:color w:val="0000FF"/>
          <w:sz w:val="19"/>
          <w:szCs w:val="19"/>
          <w:lang w:val="lv-LV"/>
        </w:rPr>
      </w:pPr>
      <w:r w:rsidRPr="00B15E98">
        <w:rPr>
          <w:rFonts w:ascii="Consolas" w:hAnsi="Consolas" w:cs="Consolas"/>
          <w:color w:val="FF0000"/>
          <w:sz w:val="19"/>
          <w:szCs w:val="19"/>
          <w:lang w:val="lv-LV"/>
        </w:rPr>
        <w:t>transportAuthRequired</w:t>
      </w:r>
      <w:r w:rsidRPr="00B15E98">
        <w:rPr>
          <w:rFonts w:ascii="Consolas" w:hAnsi="Consolas" w:cs="Consolas"/>
          <w:color w:val="0000FF"/>
          <w:sz w:val="19"/>
          <w:szCs w:val="19"/>
          <w:lang w:val="lv-LV"/>
        </w:rPr>
        <w:t>=</w:t>
      </w:r>
      <w:r w:rsidRPr="00B15E98">
        <w:rPr>
          <w:rFonts w:ascii="Consolas" w:hAnsi="Consolas" w:cs="Consolas"/>
          <w:sz w:val="19"/>
          <w:szCs w:val="19"/>
          <w:lang w:val="lv-LV"/>
        </w:rPr>
        <w:t>"</w:t>
      </w:r>
      <w:r w:rsidRPr="00B15E98">
        <w:rPr>
          <w:rFonts w:ascii="Consolas" w:hAnsi="Consolas" w:cs="Consolas"/>
          <w:color w:val="0000FF"/>
          <w:sz w:val="19"/>
          <w:szCs w:val="19"/>
          <w:lang w:val="lv-LV"/>
        </w:rPr>
        <w:t>true</w:t>
      </w:r>
      <w:r w:rsidRPr="00B15E98">
        <w:rPr>
          <w:rFonts w:ascii="Consolas" w:hAnsi="Consolas" w:cs="Consolas"/>
          <w:sz w:val="19"/>
          <w:szCs w:val="19"/>
          <w:lang w:val="lv-LV"/>
        </w:rPr>
        <w:t>"</w:t>
      </w:r>
      <w:r w:rsidRPr="00B15E98">
        <w:rPr>
          <w:rFonts w:ascii="Consolas" w:hAnsi="Consolas" w:cs="Consolas"/>
          <w:color w:val="0000FF"/>
          <w:sz w:val="19"/>
          <w:szCs w:val="19"/>
          <w:lang w:val="lv-LV"/>
        </w:rPr>
        <w:t xml:space="preserve">          </w:t>
      </w:r>
    </w:p>
    <w:p w14:paraId="45FBB61A" w14:textId="77777777" w:rsidR="00130E8C" w:rsidRPr="00B15E98" w:rsidRDefault="00130E8C" w:rsidP="00130E8C">
      <w:pPr>
        <w:pStyle w:val="CodeBlock"/>
        <w:ind w:firstLine="493"/>
        <w:rPr>
          <w:rFonts w:ascii="Consolas" w:hAnsi="Consolas" w:cs="Consolas"/>
          <w:color w:val="0000FF"/>
          <w:sz w:val="19"/>
          <w:szCs w:val="19"/>
          <w:lang w:val="lv-LV"/>
        </w:rPr>
      </w:pPr>
      <w:r w:rsidRPr="00B15E98">
        <w:rPr>
          <w:rFonts w:ascii="Consolas" w:hAnsi="Consolas" w:cs="Consolas"/>
          <w:color w:val="FF0000"/>
          <w:sz w:val="19"/>
          <w:szCs w:val="19"/>
          <w:lang w:val="lv-LV"/>
        </w:rPr>
        <w:t>messageGuidPattern</w:t>
      </w:r>
      <w:r w:rsidRPr="00B15E98">
        <w:rPr>
          <w:rFonts w:ascii="Consolas" w:hAnsi="Consolas" w:cs="Consolas"/>
          <w:color w:val="0000FF"/>
          <w:sz w:val="19"/>
          <w:szCs w:val="19"/>
          <w:lang w:val="lv-LV"/>
        </w:rPr>
        <w:t>=</w:t>
      </w:r>
      <w:r w:rsidRPr="00B15E98">
        <w:rPr>
          <w:rFonts w:ascii="Consolas" w:hAnsi="Consolas" w:cs="Consolas"/>
          <w:sz w:val="19"/>
          <w:szCs w:val="19"/>
          <w:lang w:val="lv-LV"/>
        </w:rPr>
        <w:t>"</w:t>
      </w:r>
      <w:r w:rsidRPr="00B15E98">
        <w:rPr>
          <w:rFonts w:ascii="Consolas" w:hAnsi="Consolas" w:cs="Consolas"/>
          <w:color w:val="0000FF"/>
          <w:sz w:val="19"/>
          <w:szCs w:val="19"/>
          <w:lang w:val="lv-LV"/>
        </w:rPr>
        <w:t>^[\da-f]{8}-[\da-f]{4}-[\da-f]{4}-[\da-f]{4}-[\da-f]{12}$</w:t>
      </w:r>
      <w:r w:rsidRPr="00B15E98">
        <w:rPr>
          <w:rFonts w:ascii="Consolas" w:hAnsi="Consolas" w:cs="Consolas"/>
          <w:sz w:val="19"/>
          <w:szCs w:val="19"/>
          <w:lang w:val="lv-LV"/>
        </w:rPr>
        <w:t>"</w:t>
      </w:r>
      <w:r w:rsidRPr="00B15E98">
        <w:rPr>
          <w:rFonts w:ascii="Consolas" w:hAnsi="Consolas" w:cs="Consolas"/>
          <w:color w:val="0000FF"/>
          <w:sz w:val="19"/>
          <w:szCs w:val="19"/>
          <w:lang w:val="lv-LV"/>
        </w:rPr>
        <w:t xml:space="preserve">         </w:t>
      </w:r>
    </w:p>
    <w:p w14:paraId="2386E8E5" w14:textId="1301C292" w:rsidR="00130E8C" w:rsidRPr="00B15E98" w:rsidRDefault="00130E8C" w:rsidP="00130E8C">
      <w:pPr>
        <w:pStyle w:val="CodeBlock"/>
        <w:ind w:firstLine="493"/>
        <w:rPr>
          <w:rFonts w:ascii="Consolas" w:hAnsi="Consolas" w:cs="Consolas"/>
          <w:color w:val="0000FF"/>
          <w:sz w:val="19"/>
          <w:szCs w:val="19"/>
          <w:lang w:val="lv-LV"/>
        </w:rPr>
      </w:pPr>
      <w:r w:rsidRPr="00B15E98">
        <w:rPr>
          <w:rFonts w:ascii="Consolas" w:hAnsi="Consolas" w:cs="Consolas"/>
          <w:color w:val="FF0000"/>
          <w:sz w:val="19"/>
          <w:szCs w:val="19"/>
          <w:lang w:val="lv-LV"/>
        </w:rPr>
        <w:t>dataServiceEndpointAddress</w:t>
      </w:r>
      <w:r w:rsidRPr="00B15E98">
        <w:rPr>
          <w:rFonts w:ascii="Consolas" w:hAnsi="Consolas" w:cs="Consolas"/>
          <w:color w:val="0000FF"/>
          <w:sz w:val="19"/>
          <w:szCs w:val="19"/>
          <w:lang w:val="lv-LV"/>
        </w:rPr>
        <w:t>=</w:t>
      </w:r>
      <w:r w:rsidRPr="00B15E98">
        <w:rPr>
          <w:rFonts w:ascii="Consolas" w:hAnsi="Consolas" w:cs="Consolas"/>
          <w:sz w:val="19"/>
          <w:szCs w:val="19"/>
          <w:lang w:val="lv-LV"/>
        </w:rPr>
        <w:t>"</w:t>
      </w:r>
      <w:r w:rsidRPr="00B15E98">
        <w:rPr>
          <w:rFonts w:ascii="Consolas" w:hAnsi="Consolas" w:cs="Consolas"/>
          <w:color w:val="0000FF"/>
          <w:sz w:val="19"/>
          <w:szCs w:val="19"/>
          <w:lang w:val="lv-LV"/>
        </w:rPr>
        <w:t>net.pipe://localhost/</w:t>
      </w:r>
      <w:r w:rsidR="003D24A2">
        <w:rPr>
          <w:rFonts w:ascii="Consolas" w:hAnsi="Consolas" w:cs="Consolas"/>
          <w:color w:val="0000FF"/>
          <w:sz w:val="19"/>
          <w:szCs w:val="19"/>
        </w:rPr>
        <w:t>Lvp.Kdv.RouterService</w:t>
      </w:r>
      <w:r w:rsidRPr="00B15E98">
        <w:rPr>
          <w:rFonts w:ascii="Consolas" w:hAnsi="Consolas" w:cs="Consolas"/>
          <w:color w:val="0000FF"/>
          <w:sz w:val="19"/>
          <w:szCs w:val="19"/>
          <w:lang w:val="lv-LV"/>
        </w:rPr>
        <w:t>/RouterService.svc</w:t>
      </w:r>
      <w:r w:rsidRPr="00B15E98">
        <w:rPr>
          <w:rFonts w:ascii="Consolas" w:hAnsi="Consolas" w:cs="Consolas"/>
          <w:sz w:val="19"/>
          <w:szCs w:val="19"/>
          <w:lang w:val="lv-LV"/>
        </w:rPr>
        <w:t>"</w:t>
      </w:r>
      <w:r w:rsidRPr="00B15E98">
        <w:rPr>
          <w:rFonts w:ascii="Consolas" w:hAnsi="Consolas" w:cs="Consolas"/>
          <w:color w:val="0000FF"/>
          <w:sz w:val="19"/>
          <w:szCs w:val="19"/>
          <w:lang w:val="lv-LV"/>
        </w:rPr>
        <w:t xml:space="preserve">&gt;   </w:t>
      </w:r>
    </w:p>
    <w:p w14:paraId="397085D2" w14:textId="015EC196" w:rsidR="00130E8C" w:rsidRPr="00B15E98" w:rsidRDefault="00130E8C" w:rsidP="00130E8C">
      <w:pPr>
        <w:pStyle w:val="CodeBlock"/>
        <w:rPr>
          <w:rFonts w:ascii="Consolas" w:hAnsi="Consolas" w:cs="Consolas"/>
          <w:color w:val="0000FF"/>
          <w:sz w:val="19"/>
          <w:szCs w:val="19"/>
          <w:lang w:val="lv-LV"/>
        </w:rPr>
      </w:pPr>
      <w:r w:rsidRPr="00B15E98">
        <w:rPr>
          <w:rFonts w:ascii="Consolas" w:hAnsi="Consolas" w:cs="Consolas"/>
          <w:color w:val="0000FF"/>
          <w:sz w:val="19"/>
          <w:szCs w:val="19"/>
          <w:lang w:val="lv-LV"/>
        </w:rPr>
        <w:t>&lt;/</w:t>
      </w:r>
      <w:r w:rsidRPr="00B15E98">
        <w:rPr>
          <w:rFonts w:ascii="Consolas" w:hAnsi="Consolas" w:cs="Consolas"/>
          <w:color w:val="A31515"/>
          <w:sz w:val="19"/>
          <w:szCs w:val="19"/>
          <w:lang w:val="lv-LV"/>
        </w:rPr>
        <w:t>kdv</w:t>
      </w:r>
      <w:r w:rsidRPr="00B15E98">
        <w:rPr>
          <w:rFonts w:ascii="Consolas" w:hAnsi="Consolas" w:cs="Consolas"/>
          <w:color w:val="0000FF"/>
          <w:sz w:val="19"/>
          <w:szCs w:val="19"/>
          <w:lang w:val="lv-LV"/>
        </w:rPr>
        <w:t>&gt;</w:t>
      </w:r>
    </w:p>
    <w:p w14:paraId="3FEC0F9C" w14:textId="61E60578" w:rsidR="00013B9C" w:rsidRPr="00B15E98" w:rsidRDefault="00013B9C" w:rsidP="00013B9C">
      <w:pPr>
        <w:pStyle w:val="Tablenumber"/>
        <w:rPr>
          <w:noProof w:val="0"/>
        </w:rPr>
      </w:pPr>
      <w:r w:rsidRPr="00B15E98">
        <w:rPr>
          <w:noProof w:val="0"/>
        </w:rPr>
        <w:fldChar w:fldCharType="begin"/>
      </w:r>
      <w:r w:rsidRPr="00B15E98">
        <w:rPr>
          <w:noProof w:val="0"/>
        </w:rPr>
        <w:instrText xml:space="preserve"> SEQ Tabula \* ARABIC </w:instrText>
      </w:r>
      <w:r w:rsidRPr="00B15E98">
        <w:rPr>
          <w:noProof w:val="0"/>
        </w:rPr>
        <w:fldChar w:fldCharType="separate"/>
      </w:r>
      <w:r w:rsidR="00D601A2">
        <w:t>7</w:t>
      </w:r>
      <w:r w:rsidRPr="00B15E98">
        <w:rPr>
          <w:noProof w:val="0"/>
        </w:rPr>
        <w:fldChar w:fldCharType="end"/>
      </w:r>
      <w:r w:rsidR="00DE0455">
        <w:rPr>
          <w:noProof w:val="0"/>
        </w:rPr>
        <w:t>. tabula</w:t>
      </w:r>
    </w:p>
    <w:p w14:paraId="5E1FB97F" w14:textId="574A08F7" w:rsidR="00013B9C" w:rsidRPr="00B15E98" w:rsidRDefault="00013B9C" w:rsidP="00013B9C">
      <w:pPr>
        <w:pStyle w:val="Tablebody"/>
        <w:jc w:val="center"/>
        <w:rPr>
          <w:b/>
        </w:rPr>
      </w:pPr>
      <w:r w:rsidRPr="00B15E98">
        <w:rPr>
          <w:b/>
        </w:rPr>
        <w:t>kdv</w:t>
      </w:r>
      <w:r w:rsidRPr="00B15E98">
        <w:rPr>
          <w:rFonts w:ascii="Courier New" w:hAnsi="Courier New" w:cs="Courier New"/>
          <w:b/>
          <w:lang w:eastAsia="lv-LV"/>
        </w:rPr>
        <w:t xml:space="preserve"> </w:t>
      </w:r>
      <w:r w:rsidRPr="00B15E98">
        <w:rPr>
          <w:b/>
        </w:rPr>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796"/>
        <w:gridCol w:w="7058"/>
      </w:tblGrid>
      <w:tr w:rsidR="00013B9C" w:rsidRPr="00B15E98" w14:paraId="2305179B" w14:textId="77777777" w:rsidTr="00DE0455">
        <w:trPr>
          <w:tblHeader/>
          <w:jc w:val="center"/>
        </w:trPr>
        <w:tc>
          <w:tcPr>
            <w:tcW w:w="0" w:type="auto"/>
            <w:tcBorders>
              <w:bottom w:val="single" w:sz="6" w:space="0" w:color="000000"/>
              <w:right w:val="single" w:sz="4" w:space="0" w:color="auto"/>
            </w:tcBorders>
            <w:shd w:val="clear" w:color="auto" w:fill="auto"/>
          </w:tcPr>
          <w:p w14:paraId="021C3793" w14:textId="77777777" w:rsidR="00013B9C" w:rsidRPr="00B15E98" w:rsidRDefault="00013B9C" w:rsidP="002D1DC8">
            <w:pPr>
              <w:rPr>
                <w:b/>
                <w:iCs/>
                <w:smallCaps/>
              </w:rPr>
            </w:pPr>
            <w:r w:rsidRPr="00B15E98">
              <w:rPr>
                <w:b/>
                <w:iCs/>
                <w:smallCaps/>
              </w:rPr>
              <w:t xml:space="preserve">Iestatījums </w:t>
            </w:r>
          </w:p>
        </w:tc>
        <w:tc>
          <w:tcPr>
            <w:tcW w:w="0" w:type="auto"/>
            <w:tcBorders>
              <w:left w:val="single" w:sz="4" w:space="0" w:color="auto"/>
              <w:bottom w:val="single" w:sz="6" w:space="0" w:color="000000"/>
            </w:tcBorders>
            <w:shd w:val="clear" w:color="auto" w:fill="auto"/>
          </w:tcPr>
          <w:p w14:paraId="0F8CAE3D" w14:textId="77777777" w:rsidR="00013B9C" w:rsidRPr="00B15E98" w:rsidRDefault="00013B9C" w:rsidP="002D1DC8">
            <w:pPr>
              <w:rPr>
                <w:b/>
                <w:iCs/>
                <w:smallCaps/>
              </w:rPr>
            </w:pPr>
            <w:r w:rsidRPr="00B15E98">
              <w:rPr>
                <w:b/>
                <w:iCs/>
                <w:smallCaps/>
              </w:rPr>
              <w:t>Apraksts</w:t>
            </w:r>
          </w:p>
        </w:tc>
      </w:tr>
      <w:tr w:rsidR="00013B9C" w:rsidRPr="00B15E98" w14:paraId="4E5D7F2F" w14:textId="77777777" w:rsidTr="00DE0455">
        <w:tblPrEx>
          <w:jc w:val="left"/>
        </w:tblPrEx>
        <w:tc>
          <w:tcPr>
            <w:tcW w:w="0" w:type="auto"/>
            <w:tcBorders>
              <w:top w:val="single" w:sz="6" w:space="0" w:color="000000"/>
              <w:bottom w:val="single" w:sz="4" w:space="0" w:color="auto"/>
              <w:right w:val="single" w:sz="4" w:space="0" w:color="auto"/>
            </w:tcBorders>
            <w:shd w:val="clear" w:color="auto" w:fill="auto"/>
          </w:tcPr>
          <w:p w14:paraId="15675DB1" w14:textId="0C472184" w:rsidR="00013B9C" w:rsidRPr="00B15E98" w:rsidRDefault="00013B9C" w:rsidP="002D1DC8">
            <w:pPr>
              <w:pStyle w:val="Tablebody"/>
            </w:pPr>
            <w:r w:rsidRPr="00B15E98">
              <w:t>transport</w:t>
            </w:r>
          </w:p>
        </w:tc>
        <w:tc>
          <w:tcPr>
            <w:tcW w:w="0" w:type="auto"/>
            <w:tcBorders>
              <w:top w:val="single" w:sz="6" w:space="0" w:color="000000"/>
              <w:left w:val="single" w:sz="4" w:space="0" w:color="auto"/>
              <w:bottom w:val="single" w:sz="4" w:space="0" w:color="auto"/>
            </w:tcBorders>
            <w:shd w:val="clear" w:color="auto" w:fill="auto"/>
          </w:tcPr>
          <w:p w14:paraId="384BEFB9" w14:textId="77777777" w:rsidR="00486B00" w:rsidRPr="00B15E98" w:rsidRDefault="00486B00" w:rsidP="00486B00">
            <w:pPr>
              <w:pStyle w:val="Tablebody"/>
            </w:pPr>
            <w:r w:rsidRPr="00B15E98">
              <w:t>XML saglabāšanas veids. Iespējamās vērtības:</w:t>
            </w:r>
          </w:p>
          <w:p w14:paraId="543860A6" w14:textId="76BD7984" w:rsidR="00486B00" w:rsidRPr="00B15E98" w:rsidRDefault="00486B00" w:rsidP="00486B00">
            <w:pPr>
              <w:pStyle w:val="Tablebody"/>
            </w:pPr>
            <w:r w:rsidRPr="00B15E98">
              <w:t xml:space="preserve">„service” – bez emulācijas (tiek strādāts ar </w:t>
            </w:r>
            <w:r w:rsidR="00DE0455">
              <w:t>W</w:t>
            </w:r>
            <w:r w:rsidRPr="00B15E98">
              <w:t>eb-servisiem);</w:t>
            </w:r>
          </w:p>
          <w:p w14:paraId="3982149C" w14:textId="11E0B559" w:rsidR="00013B9C" w:rsidRPr="00B15E98" w:rsidRDefault="00486B00" w:rsidP="00486B00">
            <w:pPr>
              <w:pStyle w:val="Tablebody"/>
            </w:pPr>
            <w:r w:rsidRPr="00B15E98">
              <w:t>„fs” (file system) – ar emulāciju (tiek strādāts ar XML datnēm lokālajā failu sistēmā).</w:t>
            </w:r>
          </w:p>
        </w:tc>
      </w:tr>
      <w:tr w:rsidR="00013B9C" w:rsidRPr="00B15E98" w14:paraId="707EDE21" w14:textId="77777777" w:rsidTr="00DE0455">
        <w:tblPrEx>
          <w:jc w:val="left"/>
        </w:tblPrEx>
        <w:tc>
          <w:tcPr>
            <w:tcW w:w="0" w:type="auto"/>
            <w:tcBorders>
              <w:top w:val="single" w:sz="4" w:space="0" w:color="auto"/>
              <w:right w:val="single" w:sz="4" w:space="0" w:color="auto"/>
            </w:tcBorders>
            <w:shd w:val="clear" w:color="auto" w:fill="auto"/>
          </w:tcPr>
          <w:p w14:paraId="73E51818" w14:textId="0F507AE7" w:rsidR="00013B9C" w:rsidRPr="00DE0455" w:rsidRDefault="00013B9C" w:rsidP="002D1DC8">
            <w:pPr>
              <w:pStyle w:val="Tablebody"/>
              <w:rPr>
                <w:i/>
              </w:rPr>
            </w:pPr>
            <w:r w:rsidRPr="00DE0455">
              <w:rPr>
                <w:i/>
              </w:rPr>
              <w:t>transportArgs</w:t>
            </w:r>
          </w:p>
        </w:tc>
        <w:tc>
          <w:tcPr>
            <w:tcW w:w="0" w:type="auto"/>
            <w:tcBorders>
              <w:top w:val="single" w:sz="4" w:space="0" w:color="auto"/>
              <w:left w:val="single" w:sz="4" w:space="0" w:color="auto"/>
            </w:tcBorders>
            <w:shd w:val="clear" w:color="auto" w:fill="auto"/>
          </w:tcPr>
          <w:p w14:paraId="7FA59DEC" w14:textId="77777777" w:rsidR="00486B00" w:rsidRPr="00B15E98" w:rsidRDefault="00486B00" w:rsidP="00486B00">
            <w:pPr>
              <w:pStyle w:val="Tablebody"/>
            </w:pPr>
            <w:r w:rsidRPr="00B15E98">
              <w:t>Saglabāšanas veida argumenti. Atkarībā no saglabāšanas veida, saglabāšanas veida argumentos var norādīt:</w:t>
            </w:r>
          </w:p>
          <w:p w14:paraId="0FA87088" w14:textId="77777777" w:rsidR="00486B00" w:rsidRPr="00B15E98" w:rsidRDefault="00486B00" w:rsidP="00486B00">
            <w:pPr>
              <w:pStyle w:val="Tablebody"/>
            </w:pPr>
            <w:r w:rsidRPr="00B15E98">
              <w:t>Saglabāšanas veids „service” – neko;</w:t>
            </w:r>
          </w:p>
          <w:p w14:paraId="36DA51BF" w14:textId="4BF1C661" w:rsidR="00013B9C" w:rsidRPr="00B15E98" w:rsidRDefault="00486B00" w:rsidP="00486B00">
            <w:pPr>
              <w:pStyle w:val="Tablebody"/>
            </w:pPr>
            <w:r w:rsidRPr="00B15E98">
              <w:t>Saglabāšanas veids „fs” – ceļu uz direktoriju, kurā tiks meklētas XML datnes. Direktorijai jābūt iepriekš izveidotai un jāsatur xml datnes, kas organizētas pēc zemāk definētās struktūras.</w:t>
            </w:r>
          </w:p>
        </w:tc>
      </w:tr>
      <w:tr w:rsidR="00013B9C" w:rsidRPr="00B15E98" w14:paraId="4226F493" w14:textId="77777777" w:rsidTr="002D1DC8">
        <w:tblPrEx>
          <w:jc w:val="left"/>
        </w:tblPrEx>
        <w:tc>
          <w:tcPr>
            <w:tcW w:w="0" w:type="auto"/>
            <w:tcBorders>
              <w:right w:val="single" w:sz="4" w:space="0" w:color="auto"/>
            </w:tcBorders>
            <w:shd w:val="clear" w:color="auto" w:fill="auto"/>
          </w:tcPr>
          <w:p w14:paraId="4E1C9EB5" w14:textId="77FE8693" w:rsidR="00013B9C" w:rsidRPr="00DE0455" w:rsidRDefault="00013B9C" w:rsidP="002D1DC8">
            <w:pPr>
              <w:pStyle w:val="Tablebody"/>
              <w:rPr>
                <w:i/>
              </w:rPr>
            </w:pPr>
            <w:r w:rsidRPr="00DE0455">
              <w:rPr>
                <w:i/>
              </w:rPr>
              <w:t>transportAuthRequired</w:t>
            </w:r>
          </w:p>
        </w:tc>
        <w:tc>
          <w:tcPr>
            <w:tcW w:w="0" w:type="auto"/>
            <w:tcBorders>
              <w:left w:val="single" w:sz="4" w:space="0" w:color="auto"/>
            </w:tcBorders>
            <w:shd w:val="clear" w:color="auto" w:fill="auto"/>
          </w:tcPr>
          <w:p w14:paraId="3B01765F" w14:textId="599EE0F8" w:rsidR="00013B9C" w:rsidRPr="00B15E98" w:rsidRDefault="00582DCF" w:rsidP="002D1DC8">
            <w:pPr>
              <w:pStyle w:val="Tablebody"/>
            </w:pPr>
            <w:r w:rsidRPr="00B15E98">
              <w:t>Pazīme vai izvēlētajam saglabāšanas veidam būs nepieciešama lietotāja autentifikācija.</w:t>
            </w:r>
          </w:p>
        </w:tc>
      </w:tr>
      <w:tr w:rsidR="00013B9C" w:rsidRPr="00B15E98" w14:paraId="37E941F8" w14:textId="77777777" w:rsidTr="002D1DC8">
        <w:tblPrEx>
          <w:jc w:val="left"/>
        </w:tblPrEx>
        <w:tc>
          <w:tcPr>
            <w:tcW w:w="0" w:type="auto"/>
            <w:tcBorders>
              <w:top w:val="nil"/>
              <w:bottom w:val="nil"/>
              <w:right w:val="single" w:sz="4" w:space="0" w:color="auto"/>
            </w:tcBorders>
            <w:shd w:val="clear" w:color="auto" w:fill="auto"/>
          </w:tcPr>
          <w:p w14:paraId="6B8191FA" w14:textId="43C0EC3A" w:rsidR="00013B9C" w:rsidRPr="00DE0455" w:rsidRDefault="00013B9C" w:rsidP="002D1DC8">
            <w:pPr>
              <w:pStyle w:val="Tablebody"/>
              <w:rPr>
                <w:i/>
              </w:rPr>
            </w:pPr>
            <w:r w:rsidRPr="00DE0455">
              <w:rPr>
                <w:i/>
              </w:rPr>
              <w:t>messageGuidPattern</w:t>
            </w:r>
          </w:p>
        </w:tc>
        <w:tc>
          <w:tcPr>
            <w:tcW w:w="0" w:type="auto"/>
            <w:tcBorders>
              <w:top w:val="nil"/>
              <w:left w:val="single" w:sz="4" w:space="0" w:color="auto"/>
              <w:bottom w:val="nil"/>
            </w:tcBorders>
            <w:shd w:val="clear" w:color="auto" w:fill="auto"/>
          </w:tcPr>
          <w:p w14:paraId="64CA1735" w14:textId="3D80B963" w:rsidR="00013B9C" w:rsidRPr="00B15E98" w:rsidRDefault="00582DCF" w:rsidP="002D1DC8">
            <w:pPr>
              <w:pStyle w:val="Tablebody"/>
            </w:pPr>
            <w:r w:rsidRPr="00B15E98">
              <w:t>Darba uzdevuma identifikatora šablons.</w:t>
            </w:r>
          </w:p>
        </w:tc>
      </w:tr>
      <w:tr w:rsidR="00013B9C" w:rsidRPr="00B15E98" w14:paraId="642A457F" w14:textId="77777777" w:rsidTr="002D1DC8">
        <w:tblPrEx>
          <w:jc w:val="left"/>
        </w:tblPrEx>
        <w:tc>
          <w:tcPr>
            <w:tcW w:w="0" w:type="auto"/>
            <w:tcBorders>
              <w:top w:val="nil"/>
              <w:bottom w:val="nil"/>
              <w:right w:val="single" w:sz="4" w:space="0" w:color="auto"/>
            </w:tcBorders>
            <w:shd w:val="clear" w:color="auto" w:fill="auto"/>
          </w:tcPr>
          <w:p w14:paraId="0A948849" w14:textId="56E9C4B3" w:rsidR="00013B9C" w:rsidRPr="00DE0455" w:rsidRDefault="00013B9C" w:rsidP="002D1DC8">
            <w:pPr>
              <w:pStyle w:val="Tablebody"/>
              <w:rPr>
                <w:i/>
              </w:rPr>
            </w:pPr>
            <w:r w:rsidRPr="00DE0455">
              <w:rPr>
                <w:i/>
              </w:rPr>
              <w:t>dataServiceEndpointAddress</w:t>
            </w:r>
          </w:p>
        </w:tc>
        <w:tc>
          <w:tcPr>
            <w:tcW w:w="0" w:type="auto"/>
            <w:tcBorders>
              <w:top w:val="nil"/>
              <w:left w:val="single" w:sz="4" w:space="0" w:color="auto"/>
              <w:bottom w:val="nil"/>
            </w:tcBorders>
            <w:shd w:val="clear" w:color="auto" w:fill="auto"/>
          </w:tcPr>
          <w:p w14:paraId="7F3D0D0A" w14:textId="69592A53" w:rsidR="00013B9C" w:rsidRPr="00B15E98" w:rsidRDefault="00582DCF" w:rsidP="00582DCF">
            <w:pPr>
              <w:pStyle w:val="Tablebody"/>
            </w:pPr>
            <w:r w:rsidRPr="00B15E98">
              <w:t>Norāde uz KDV maršrutēšanas pakalpi.</w:t>
            </w:r>
          </w:p>
        </w:tc>
      </w:tr>
    </w:tbl>
    <w:p w14:paraId="276AF2E2" w14:textId="77777777" w:rsidR="00582DCF" w:rsidRPr="00B15E98" w:rsidRDefault="00582DCF" w:rsidP="00582DCF">
      <w:pPr>
        <w:autoSpaceDE w:val="0"/>
        <w:autoSpaceDN w:val="0"/>
        <w:adjustRightInd w:val="0"/>
        <w:spacing w:before="0" w:after="0" w:line="240" w:lineRule="auto"/>
        <w:jc w:val="left"/>
      </w:pPr>
    </w:p>
    <w:p w14:paraId="5A4A7DF0" w14:textId="77777777" w:rsidR="00582DCF" w:rsidRPr="00B15E98" w:rsidRDefault="00582DCF" w:rsidP="00582DCF">
      <w:pPr>
        <w:autoSpaceDE w:val="0"/>
        <w:autoSpaceDN w:val="0"/>
        <w:adjustRightInd w:val="0"/>
        <w:spacing w:before="0" w:after="0" w:line="240" w:lineRule="auto"/>
        <w:jc w:val="left"/>
        <w:rPr>
          <w:rFonts w:cs="Arial"/>
        </w:rPr>
      </w:pPr>
      <w:r w:rsidRPr="00B15E98">
        <w:t>Failu sistēmas emulācijas režīmā atribūta „</w:t>
      </w:r>
      <w:r w:rsidRPr="00B15E98">
        <w:rPr>
          <w:rFonts w:cs="Arial"/>
          <w:i/>
        </w:rPr>
        <w:t xml:space="preserve">transportArgs” </w:t>
      </w:r>
      <w:r w:rsidRPr="00B15E98">
        <w:rPr>
          <w:rFonts w:cs="Arial"/>
        </w:rPr>
        <w:t>saturošajā direktorijā datnēm ir jābūt izkārtotām šādā struktūrā:</w:t>
      </w:r>
    </w:p>
    <w:p w14:paraId="76CE573F" w14:textId="77777777" w:rsidR="00582DCF" w:rsidRPr="00B15E98" w:rsidRDefault="00582DCF" w:rsidP="00582DCF">
      <w:pPr>
        <w:autoSpaceDE w:val="0"/>
        <w:autoSpaceDN w:val="0"/>
        <w:adjustRightInd w:val="0"/>
        <w:spacing w:before="0" w:after="0" w:line="240" w:lineRule="auto"/>
        <w:jc w:val="left"/>
        <w:rPr>
          <w:rFonts w:cs="Arial"/>
        </w:rPr>
      </w:pPr>
      <w:r w:rsidRPr="00B15E98">
        <w:rPr>
          <w:rFonts w:cs="Arial"/>
        </w:rPr>
        <w:t>[Saknes direktorija] -&gt; [Galamērķa direktorija] -&gt; [</w:t>
      </w:r>
      <w:r w:rsidRPr="00B15E98">
        <w:rPr>
          <w:rFonts w:cs="Arial"/>
          <w:i/>
        </w:rPr>
        <w:t>a.xml</w:t>
      </w:r>
      <w:r w:rsidRPr="00B15E98">
        <w:rPr>
          <w:rFonts w:cs="Arial"/>
        </w:rPr>
        <w:t xml:space="preserve">, </w:t>
      </w:r>
      <w:r w:rsidRPr="00B15E98">
        <w:rPr>
          <w:rFonts w:cs="Arial"/>
          <w:i/>
        </w:rPr>
        <w:t>b.xml</w:t>
      </w:r>
      <w:r w:rsidRPr="00B15E98">
        <w:rPr>
          <w:rFonts w:cs="Arial"/>
        </w:rPr>
        <w:t xml:space="preserve">, </w:t>
      </w:r>
      <w:r w:rsidRPr="00B15E98">
        <w:rPr>
          <w:rFonts w:cs="Arial"/>
          <w:i/>
        </w:rPr>
        <w:t>c.xml</w:t>
      </w:r>
      <w:r w:rsidRPr="00B15E98">
        <w:rPr>
          <w:rFonts w:cs="Arial"/>
        </w:rPr>
        <w:t>, …]</w:t>
      </w:r>
    </w:p>
    <w:p w14:paraId="05D7947A" w14:textId="77777777" w:rsidR="00EF2523" w:rsidRDefault="00EF2523" w:rsidP="00582DCF">
      <w:pPr>
        <w:autoSpaceDE w:val="0"/>
        <w:autoSpaceDN w:val="0"/>
        <w:adjustRightInd w:val="0"/>
        <w:spacing w:before="0" w:after="0" w:line="240" w:lineRule="auto"/>
        <w:jc w:val="left"/>
        <w:rPr>
          <w:rFonts w:cs="Arial"/>
        </w:rPr>
      </w:pPr>
    </w:p>
    <w:p w14:paraId="64F5FDC7" w14:textId="77777777" w:rsidR="00582DCF" w:rsidRPr="00B15E98" w:rsidRDefault="00582DCF" w:rsidP="00582DCF">
      <w:pPr>
        <w:autoSpaceDE w:val="0"/>
        <w:autoSpaceDN w:val="0"/>
        <w:adjustRightInd w:val="0"/>
        <w:spacing w:before="0" w:after="0" w:line="240" w:lineRule="auto"/>
        <w:jc w:val="left"/>
        <w:rPr>
          <w:rFonts w:cs="Arial"/>
        </w:rPr>
      </w:pPr>
      <w:r w:rsidRPr="00B15E98">
        <w:rPr>
          <w:rFonts w:cs="Arial"/>
        </w:rPr>
        <w:t>Piemērs:</w:t>
      </w:r>
    </w:p>
    <w:p w14:paraId="4C1598BA" w14:textId="16DCF160" w:rsidR="00582DCF" w:rsidRPr="00B15E98" w:rsidRDefault="00DE54D9" w:rsidP="00582DCF">
      <w:pPr>
        <w:autoSpaceDE w:val="0"/>
        <w:autoSpaceDN w:val="0"/>
        <w:adjustRightInd w:val="0"/>
        <w:spacing w:before="0" w:after="0" w:line="240" w:lineRule="auto"/>
        <w:jc w:val="left"/>
        <w:rPr>
          <w:rFonts w:cs="Arial"/>
        </w:rPr>
      </w:pPr>
      <w:r>
        <w:rPr>
          <w:rFonts w:cs="Arial"/>
          <w:noProof/>
          <w:lang w:eastAsia="lv-LV"/>
        </w:rPr>
        <w:drawing>
          <wp:inline distT="0" distB="0" distL="0" distR="0" wp14:anchorId="76BE0BAA" wp14:editId="6B863645">
            <wp:extent cx="4492487" cy="103529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056" cy="1035885"/>
                    </a:xfrm>
                    <a:prstGeom prst="rect">
                      <a:avLst/>
                    </a:prstGeom>
                    <a:noFill/>
                    <a:ln>
                      <a:noFill/>
                    </a:ln>
                  </pic:spPr>
                </pic:pic>
              </a:graphicData>
            </a:graphic>
          </wp:inline>
        </w:drawing>
      </w:r>
    </w:p>
    <w:p w14:paraId="0DC08242" w14:textId="21A5761D" w:rsidR="00604B59" w:rsidRPr="00B15E98" w:rsidRDefault="00604B59" w:rsidP="00604B59">
      <w:pPr>
        <w:pStyle w:val="Heading2"/>
      </w:pPr>
      <w:bookmarkStart w:id="213" w:name="_Ref371502013"/>
      <w:bookmarkStart w:id="214" w:name="_Toc371584680"/>
      <w:r w:rsidRPr="00B15E98">
        <w:t>EserviceConfiguration galapunkta sekcija</w:t>
      </w:r>
      <w:bookmarkEnd w:id="213"/>
      <w:bookmarkEnd w:id="214"/>
    </w:p>
    <w:p w14:paraId="508B7195" w14:textId="6595B499" w:rsidR="00604B59" w:rsidRPr="00B15E98" w:rsidRDefault="00604B59" w:rsidP="00604B59">
      <w:r w:rsidRPr="00B15E98">
        <w:t xml:space="preserve">Gadījumā, ja </w:t>
      </w:r>
      <w:r w:rsidR="00D87A7D" w:rsidRPr="00B15E98">
        <w:t xml:space="preserve">KDV formas </w:t>
      </w:r>
      <w:r w:rsidRPr="00B15E98">
        <w:t>ko</w:t>
      </w:r>
      <w:r w:rsidR="00F7360D" w:rsidRPr="00B15E98">
        <w:t>nfigurācijas datnē ir galapunkta (</w:t>
      </w:r>
      <w:r w:rsidR="00F7360D" w:rsidRPr="00B15E98">
        <w:rPr>
          <w:i/>
        </w:rPr>
        <w:t>endpoint</w:t>
      </w:r>
      <w:r w:rsidR="00F7360D" w:rsidRPr="00B15E98">
        <w:t>) sekcija ar nosaukumu</w:t>
      </w:r>
      <w:r w:rsidRPr="00B15E98">
        <w:t xml:space="preserve"> </w:t>
      </w:r>
      <w:r w:rsidR="00EF2523" w:rsidRPr="00EF2523">
        <w:rPr>
          <w:i/>
          <w:sz w:val="20"/>
        </w:rPr>
        <w:t>EserviceConfigurationService</w:t>
      </w:r>
      <w:r w:rsidRPr="00B15E98">
        <w:t>, tā tiek izmantota, lai pieslēgtos konfigurācijas servisam. Ja sekcijas ar minēto nosaukumu nav, konfigurācijas servisa izsaukšana notiek caur maršrutēšanas servisu.</w:t>
      </w:r>
    </w:p>
    <w:p w14:paraId="63B0FE17" w14:textId="6FA55B7B" w:rsidR="00604B59" w:rsidRPr="00B15E98" w:rsidRDefault="00604B59" w:rsidP="00604B59">
      <w:r w:rsidRPr="00B15E98">
        <w:t xml:space="preserve">Tādēļ gadījumos, kad </w:t>
      </w:r>
      <w:r w:rsidR="00D87A7D" w:rsidRPr="00B15E98">
        <w:t>KDV formu</w:t>
      </w:r>
      <w:r w:rsidRPr="00B15E98">
        <w:t xml:space="preserve"> izstrādā vairāki cilvēki un tiek izmantots viens maršrutēšanas serviss, šai sekcijai ir jāpaliek </w:t>
      </w:r>
      <w:r w:rsidR="00D87A7D" w:rsidRPr="00B15E98">
        <w:t>lietojuma</w:t>
      </w:r>
      <w:r w:rsidRPr="00B15E98">
        <w:t xml:space="preserve"> konfigurācijā, lai nodrošinātu, ka uzstādījumi tiek ņemti no katra izstrādātāja emulatora. Savukārt</w:t>
      </w:r>
      <w:r w:rsidR="00EA341D">
        <w:t>,</w:t>
      </w:r>
      <w:r w:rsidRPr="00B15E98">
        <w:t xml:space="preserve"> ja</w:t>
      </w:r>
      <w:r w:rsidR="00F7360D" w:rsidRPr="00B15E98">
        <w:t xml:space="preserve"> maršrutēšanas serviss ir uzstādīts pie katra izstrādātāja vai arī </w:t>
      </w:r>
      <w:r w:rsidR="00D87A7D" w:rsidRPr="00B15E98">
        <w:t>KDV forma tiek darbināta</w:t>
      </w:r>
      <w:r w:rsidR="00F7360D" w:rsidRPr="00B15E98">
        <w:t xml:space="preserve"> produkcijas vidē</w:t>
      </w:r>
      <w:r w:rsidR="00EA341D">
        <w:t>,</w:t>
      </w:r>
      <w:r w:rsidR="00F7360D" w:rsidRPr="00B15E98">
        <w:t xml:space="preserve"> šo sekciju no e-pakalpojuma konfigurācijas var dzēst un paļauties uz maršrutēšanas servisa iestatījumiem.</w:t>
      </w:r>
    </w:p>
    <w:p w14:paraId="2C121B12" w14:textId="77777777" w:rsidR="00C01F27" w:rsidRDefault="00C01F27" w:rsidP="00C01F27">
      <w:pPr>
        <w:pStyle w:val="CodeBlock"/>
        <w:rPr>
          <w:rFonts w:ascii="Consolas" w:hAnsi="Consolas" w:cs="Consolas"/>
          <w:color w:val="0000FF"/>
          <w:sz w:val="19"/>
          <w:szCs w:val="19"/>
        </w:rPr>
      </w:pPr>
      <w:r>
        <w:rPr>
          <w:rFonts w:ascii="Consolas" w:hAnsi="Consolas" w:cs="Consolas"/>
          <w:color w:val="0000FF"/>
          <w:sz w:val="19"/>
          <w:szCs w:val="19"/>
        </w:rPr>
        <w:lastRenderedPageBreak/>
        <w:t>&lt;</w:t>
      </w:r>
      <w:r>
        <w:rPr>
          <w:rFonts w:ascii="Consolas" w:hAnsi="Consolas" w:cs="Consolas"/>
          <w:color w:val="A31515"/>
          <w:sz w:val="19"/>
          <w:szCs w:val="19"/>
        </w:rPr>
        <w:t>bindings</w:t>
      </w:r>
      <w:r>
        <w:rPr>
          <w:rFonts w:ascii="Consolas" w:hAnsi="Consolas" w:cs="Consolas"/>
          <w:color w:val="0000FF"/>
          <w:sz w:val="19"/>
          <w:szCs w:val="19"/>
        </w:rPr>
        <w:t>&gt;</w:t>
      </w:r>
    </w:p>
    <w:p w14:paraId="0B4A82A9" w14:textId="117AB747" w:rsidR="00C01F27" w:rsidRDefault="00C01F27" w:rsidP="00C01F27">
      <w:pPr>
        <w:pStyle w:val="CodeBlock"/>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A31515"/>
          <w:sz w:val="19"/>
          <w:szCs w:val="19"/>
        </w:rPr>
        <w:t>customBinding</w:t>
      </w:r>
      <w:r>
        <w:rPr>
          <w:rFonts w:ascii="Consolas" w:hAnsi="Consolas" w:cs="Consolas"/>
          <w:color w:val="0000FF"/>
          <w:sz w:val="19"/>
          <w:szCs w:val="19"/>
        </w:rPr>
        <w:t>&gt;</w:t>
      </w:r>
    </w:p>
    <w:p w14:paraId="4879EA00" w14:textId="77777777" w:rsidR="00C01F27" w:rsidRDefault="00C01F27" w:rsidP="00C01F27">
      <w:pPr>
        <w:pStyle w:val="CodeBlock"/>
        <w:ind w:firstLine="493"/>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binding</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EserviceConfigurationService.Binding</w:t>
      </w:r>
      <w:r>
        <w:rPr>
          <w:rFonts w:ascii="Consolas" w:hAnsi="Consolas" w:cs="Consolas"/>
          <w:sz w:val="19"/>
          <w:szCs w:val="19"/>
        </w:rPr>
        <w:t>"</w:t>
      </w:r>
      <w:r>
        <w:rPr>
          <w:rFonts w:ascii="Consolas" w:hAnsi="Consolas" w:cs="Consolas"/>
          <w:color w:val="0000FF"/>
          <w:sz w:val="19"/>
          <w:szCs w:val="19"/>
        </w:rPr>
        <w:t>&gt;</w:t>
      </w:r>
    </w:p>
    <w:p w14:paraId="7E749E69" w14:textId="0870D357" w:rsidR="00C01F27" w:rsidRDefault="00C01F27" w:rsidP="00C01F27">
      <w:pPr>
        <w:pStyle w:val="CodeBlock"/>
        <w:ind w:firstLine="493"/>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A31515"/>
          <w:sz w:val="19"/>
          <w:szCs w:val="19"/>
        </w:rPr>
        <w:t>textMessageEncoding</w:t>
      </w:r>
      <w:r>
        <w:rPr>
          <w:rFonts w:ascii="Consolas" w:hAnsi="Consolas" w:cs="Consolas"/>
          <w:color w:val="0000FF"/>
          <w:sz w:val="19"/>
          <w:szCs w:val="19"/>
        </w:rPr>
        <w:t xml:space="preserve"> </w:t>
      </w:r>
      <w:r>
        <w:rPr>
          <w:rFonts w:ascii="Consolas" w:hAnsi="Consolas" w:cs="Consolas"/>
          <w:color w:val="FF0000"/>
          <w:sz w:val="19"/>
          <w:szCs w:val="19"/>
        </w:rPr>
        <w:t>messageVersion</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Soap12</w:t>
      </w:r>
      <w:r>
        <w:rPr>
          <w:rFonts w:ascii="Consolas" w:hAnsi="Consolas" w:cs="Consolas"/>
          <w:sz w:val="19"/>
          <w:szCs w:val="19"/>
        </w:rPr>
        <w:t>"</w:t>
      </w:r>
      <w:r>
        <w:rPr>
          <w:rFonts w:ascii="Consolas" w:hAnsi="Consolas" w:cs="Consolas"/>
          <w:color w:val="0000FF"/>
          <w:sz w:val="19"/>
          <w:szCs w:val="19"/>
        </w:rPr>
        <w:t>/&gt;</w:t>
      </w:r>
    </w:p>
    <w:p w14:paraId="468345E5" w14:textId="202D3BC9" w:rsidR="00C01F27" w:rsidRDefault="00C01F27" w:rsidP="00C01F27">
      <w:pPr>
        <w:pStyle w:val="CodeBlock"/>
        <w:ind w:firstLine="493"/>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A31515"/>
          <w:sz w:val="19"/>
          <w:szCs w:val="19"/>
        </w:rPr>
        <w:t>httpsTransport</w:t>
      </w:r>
      <w:r>
        <w:rPr>
          <w:rFonts w:ascii="Consolas" w:hAnsi="Consolas" w:cs="Consolas"/>
          <w:color w:val="0000FF"/>
          <w:sz w:val="19"/>
          <w:szCs w:val="19"/>
        </w:rPr>
        <w:t>/&gt;</w:t>
      </w:r>
    </w:p>
    <w:p w14:paraId="1C7BEF8A" w14:textId="11BF0BCA" w:rsidR="00C01F27" w:rsidRDefault="00C01F27" w:rsidP="00C01F27">
      <w:pPr>
        <w:pStyle w:val="CodeBlock"/>
        <w:ind w:firstLine="493"/>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binding</w:t>
      </w:r>
      <w:r>
        <w:rPr>
          <w:rFonts w:ascii="Consolas" w:hAnsi="Consolas" w:cs="Consolas"/>
          <w:color w:val="0000FF"/>
          <w:sz w:val="19"/>
          <w:szCs w:val="19"/>
        </w:rPr>
        <w:t>&gt;</w:t>
      </w:r>
    </w:p>
    <w:p w14:paraId="6D3ADC33" w14:textId="198801F0" w:rsidR="00C01F27" w:rsidRDefault="00C01F27" w:rsidP="00C01F27">
      <w:pPr>
        <w:pStyle w:val="CodeBlock"/>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A31515"/>
          <w:sz w:val="19"/>
          <w:szCs w:val="19"/>
        </w:rPr>
        <w:t>customBinding</w:t>
      </w:r>
      <w:r>
        <w:rPr>
          <w:rFonts w:ascii="Consolas" w:hAnsi="Consolas" w:cs="Consolas"/>
          <w:color w:val="0000FF"/>
          <w:sz w:val="19"/>
          <w:szCs w:val="19"/>
        </w:rPr>
        <w:t>&gt;</w:t>
      </w:r>
    </w:p>
    <w:p w14:paraId="654109A8" w14:textId="7DEC3314" w:rsidR="00C01F27" w:rsidRDefault="00C01F27" w:rsidP="00C01F27">
      <w:pPr>
        <w:pStyle w:val="CodeBlock"/>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bindings</w:t>
      </w:r>
      <w:r>
        <w:rPr>
          <w:rFonts w:ascii="Consolas" w:hAnsi="Consolas" w:cs="Consolas"/>
          <w:color w:val="0000FF"/>
          <w:sz w:val="19"/>
          <w:szCs w:val="19"/>
        </w:rPr>
        <w:t>&gt;</w:t>
      </w:r>
    </w:p>
    <w:p w14:paraId="59BD1098" w14:textId="77777777" w:rsidR="00C01F27" w:rsidRDefault="00C01F27" w:rsidP="00C01F27">
      <w:pPr>
        <w:pStyle w:val="CodeBlock"/>
        <w:rPr>
          <w:rFonts w:ascii="Consolas" w:hAnsi="Consolas" w:cs="Consolas"/>
          <w:color w:val="0000FF"/>
          <w:sz w:val="19"/>
          <w:szCs w:val="19"/>
        </w:rPr>
      </w:pPr>
    </w:p>
    <w:p w14:paraId="538C0C68" w14:textId="025B4565" w:rsidR="00C01F27" w:rsidRDefault="00C01F27" w:rsidP="00C01F27">
      <w:pPr>
        <w:pStyle w:val="CodeBlock"/>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client</w:t>
      </w:r>
      <w:r>
        <w:rPr>
          <w:rFonts w:ascii="Consolas" w:hAnsi="Consolas" w:cs="Consolas"/>
          <w:color w:val="0000FF"/>
          <w:sz w:val="19"/>
          <w:szCs w:val="19"/>
        </w:rPr>
        <w:t>&gt;</w:t>
      </w:r>
    </w:p>
    <w:p w14:paraId="01743F60" w14:textId="77777777" w:rsidR="00C01F27" w:rsidRDefault="00C01F27" w:rsidP="00C01F27">
      <w:pPr>
        <w:pStyle w:val="CodeBlock"/>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endpoint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EserviceConfigurationService</w:t>
      </w:r>
      <w:r>
        <w:rPr>
          <w:rFonts w:ascii="Consolas" w:hAnsi="Consolas" w:cs="Consolas"/>
          <w:sz w:val="19"/>
          <w:szCs w:val="19"/>
        </w:rPr>
        <w:t>"</w:t>
      </w:r>
    </w:p>
    <w:p w14:paraId="07907703" w14:textId="37DDACB0" w:rsidR="00C01F27" w:rsidRDefault="00C01F27" w:rsidP="00C01F27">
      <w:pPr>
        <w:pStyle w:val="CodeBlock"/>
        <w:ind w:firstLine="493"/>
        <w:rPr>
          <w:rFonts w:ascii="Consolas" w:hAnsi="Consolas" w:cs="Consolas"/>
          <w:sz w:val="19"/>
          <w:szCs w:val="19"/>
        </w:rPr>
      </w:pPr>
      <w:r>
        <w:rPr>
          <w:rFonts w:ascii="Consolas" w:hAnsi="Consolas" w:cs="Consolas"/>
          <w:color w:val="FF0000"/>
          <w:sz w:val="19"/>
          <w:szCs w:val="19"/>
        </w:rPr>
        <w:t>address</w:t>
      </w:r>
      <w:r>
        <w:rPr>
          <w:rFonts w:ascii="Consolas" w:hAnsi="Consolas" w:cs="Consolas"/>
          <w:color w:val="0000FF"/>
          <w:sz w:val="19"/>
          <w:szCs w:val="19"/>
        </w:rPr>
        <w:t>=</w:t>
      </w:r>
      <w:hyperlink r:id="rId38" w:history="1">
        <w:r w:rsidRPr="00A91B21">
          <w:rPr>
            <w:rStyle w:val="Hyperlink"/>
            <w:rFonts w:ascii="Consolas" w:hAnsi="Consolas" w:cs="Consolas"/>
            <w:sz w:val="19"/>
            <w:szCs w:val="19"/>
          </w:rPr>
          <w:t>https://eservices:7777/PortalEmulator/Services/ EserviceConfigurationService.svc/soap12</w:t>
        </w:r>
      </w:hyperlink>
    </w:p>
    <w:p w14:paraId="5ADDACCE" w14:textId="3B5C0156" w:rsidR="00C01F27" w:rsidRDefault="00C01F27" w:rsidP="00C01F27">
      <w:pPr>
        <w:pStyle w:val="CodeBlock"/>
        <w:ind w:firstLine="493"/>
        <w:rPr>
          <w:rFonts w:ascii="Consolas" w:hAnsi="Consolas" w:cs="Consolas"/>
          <w:sz w:val="19"/>
          <w:szCs w:val="19"/>
        </w:rPr>
      </w:pPr>
      <w:r>
        <w:rPr>
          <w:rFonts w:ascii="Consolas" w:hAnsi="Consolas" w:cs="Consolas"/>
          <w:color w:val="FF0000"/>
          <w:sz w:val="19"/>
          <w:szCs w:val="19"/>
        </w:rPr>
        <w:t>binding</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customBinding</w:t>
      </w:r>
      <w:r>
        <w:rPr>
          <w:rFonts w:ascii="Consolas" w:hAnsi="Consolas" w:cs="Consolas"/>
          <w:sz w:val="19"/>
          <w:szCs w:val="19"/>
        </w:rPr>
        <w:t>"</w:t>
      </w:r>
    </w:p>
    <w:p w14:paraId="3411AB51" w14:textId="77777777" w:rsidR="00C01F27" w:rsidRDefault="00C01F27" w:rsidP="00C01F27">
      <w:pPr>
        <w:pStyle w:val="CodeBlock"/>
        <w:ind w:firstLine="493"/>
        <w:rPr>
          <w:rFonts w:ascii="Consolas" w:hAnsi="Consolas" w:cs="Consolas"/>
          <w:color w:val="0000FF"/>
          <w:sz w:val="19"/>
          <w:szCs w:val="19"/>
        </w:rPr>
      </w:pPr>
      <w:r>
        <w:rPr>
          <w:rFonts w:ascii="Consolas" w:hAnsi="Consolas" w:cs="Consolas"/>
          <w:color w:val="FF0000"/>
          <w:sz w:val="19"/>
          <w:szCs w:val="19"/>
        </w:rPr>
        <w:t>bindingConfiguration</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EserviceConfigurationService.Binding</w:t>
      </w:r>
      <w:r>
        <w:rPr>
          <w:rFonts w:ascii="Consolas" w:hAnsi="Consolas" w:cs="Consolas"/>
          <w:sz w:val="19"/>
          <w:szCs w:val="19"/>
        </w:rPr>
        <w:t>"</w:t>
      </w:r>
      <w:r>
        <w:rPr>
          <w:rFonts w:ascii="Consolas" w:hAnsi="Consolas" w:cs="Consolas"/>
          <w:color w:val="0000FF"/>
          <w:sz w:val="19"/>
          <w:szCs w:val="19"/>
        </w:rPr>
        <w:t xml:space="preserve">              </w:t>
      </w:r>
    </w:p>
    <w:p w14:paraId="799EE79B" w14:textId="24E604BD" w:rsidR="00C01F27" w:rsidRDefault="00C01F27" w:rsidP="00C01F27">
      <w:pPr>
        <w:pStyle w:val="CodeBlock"/>
        <w:ind w:firstLine="493"/>
        <w:rPr>
          <w:rFonts w:ascii="Consolas" w:hAnsi="Consolas" w:cs="Consolas"/>
          <w:color w:val="0000FF"/>
          <w:sz w:val="19"/>
          <w:szCs w:val="19"/>
        </w:rPr>
      </w:pPr>
      <w:r>
        <w:rPr>
          <w:rFonts w:ascii="Consolas" w:hAnsi="Consolas" w:cs="Consolas"/>
          <w:color w:val="FF0000"/>
          <w:sz w:val="19"/>
          <w:szCs w:val="19"/>
        </w:rPr>
        <w:t>contract</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Viss.EserviceCatalogue.DataServices.Base.Configuration.IEserviceConfigurationService</w:t>
      </w:r>
      <w:r>
        <w:rPr>
          <w:rFonts w:ascii="Consolas" w:hAnsi="Consolas" w:cs="Consolas"/>
          <w:sz w:val="19"/>
          <w:szCs w:val="19"/>
        </w:rPr>
        <w:t>"</w:t>
      </w:r>
      <w:r>
        <w:rPr>
          <w:rFonts w:ascii="Consolas" w:hAnsi="Consolas" w:cs="Consolas"/>
          <w:color w:val="0000FF"/>
          <w:sz w:val="19"/>
          <w:szCs w:val="19"/>
        </w:rPr>
        <w:t xml:space="preserve"> /&gt;</w:t>
      </w:r>
    </w:p>
    <w:p w14:paraId="36213C41" w14:textId="275096FC" w:rsidR="00C01F27" w:rsidRPr="00B15E98" w:rsidRDefault="00C01F27" w:rsidP="007A6EC4">
      <w:pPr>
        <w:pStyle w:val="CodeBlock"/>
        <w:rPr>
          <w:color w:val="0000FF"/>
          <w:lang w:val="lv-LV"/>
        </w:rPr>
      </w:pPr>
      <w:r>
        <w:rPr>
          <w:rFonts w:ascii="Consolas" w:hAnsi="Consolas" w:cs="Consolas"/>
          <w:color w:val="0000FF"/>
          <w:sz w:val="19"/>
          <w:szCs w:val="19"/>
        </w:rPr>
        <w:t>&lt;/</w:t>
      </w:r>
      <w:r>
        <w:rPr>
          <w:rFonts w:ascii="Consolas" w:hAnsi="Consolas" w:cs="Consolas"/>
          <w:color w:val="A31515"/>
          <w:sz w:val="19"/>
          <w:szCs w:val="19"/>
        </w:rPr>
        <w:t>client</w:t>
      </w:r>
      <w:r>
        <w:rPr>
          <w:rFonts w:ascii="Consolas" w:hAnsi="Consolas" w:cs="Consolas"/>
          <w:color w:val="0000FF"/>
          <w:sz w:val="19"/>
          <w:szCs w:val="19"/>
        </w:rPr>
        <w:t>&gt;</w:t>
      </w:r>
    </w:p>
    <w:p w14:paraId="329D1936" w14:textId="77777777" w:rsidR="007A6EC4" w:rsidRPr="00B15E98" w:rsidRDefault="007A6EC4" w:rsidP="0066318C"/>
    <w:p w14:paraId="419C917E" w14:textId="77777777" w:rsidR="00546CAE" w:rsidRPr="00B15E98" w:rsidRDefault="00AB7B0B" w:rsidP="00546CAE">
      <w:pPr>
        <w:pStyle w:val="Heading1"/>
      </w:pPr>
      <w:bookmarkStart w:id="215" w:name="_Ref350441673"/>
      <w:bookmarkStart w:id="216" w:name="_Toc371584681"/>
      <w:r w:rsidRPr="00B15E98">
        <w:lastRenderedPageBreak/>
        <w:t>Portāla emulatora</w:t>
      </w:r>
      <w:r w:rsidR="00C14F0A" w:rsidRPr="00B15E98">
        <w:t xml:space="preserve"> lietotāja</w:t>
      </w:r>
      <w:r w:rsidRPr="00B15E98">
        <w:t xml:space="preserve"> ceļvedis</w:t>
      </w:r>
      <w:bookmarkEnd w:id="205"/>
      <w:bookmarkEnd w:id="215"/>
      <w:bookmarkEnd w:id="216"/>
    </w:p>
    <w:p w14:paraId="419C917F" w14:textId="77777777" w:rsidR="00B46CDD" w:rsidRPr="00B15E98" w:rsidRDefault="00B46CDD" w:rsidP="00546CAE">
      <w:r w:rsidRPr="00B15E98">
        <w:t xml:space="preserve">Pēc noklusētās konfigurācijas emulators pieejams adresē </w:t>
      </w:r>
      <w:hyperlink r:id="rId39" w:history="1">
        <w:r w:rsidR="00C65F87" w:rsidRPr="00B15E98">
          <w:rPr>
            <w:rStyle w:val="Hyperlink"/>
            <w:i/>
          </w:rPr>
          <w:t>https://eservices:7777/PortalEmulator</w:t>
        </w:r>
      </w:hyperlink>
      <w:r w:rsidRPr="00B15E98">
        <w:t>.</w:t>
      </w:r>
    </w:p>
    <w:p w14:paraId="683943F0" w14:textId="6F7B8B32" w:rsidR="003B367D" w:rsidRPr="00B15E98" w:rsidRDefault="003B367D" w:rsidP="003B367D">
      <w:r w:rsidRPr="00B15E98">
        <w:t xml:space="preserve">Detalizētu informāciju par portāla emulatoru skatīt </w:t>
      </w:r>
      <w:r w:rsidRPr="00B15E98">
        <w:fldChar w:fldCharType="begin"/>
      </w:r>
      <w:r w:rsidRPr="00B15E98">
        <w:instrText xml:space="preserve"> REF _Ref361822453 \r \h </w:instrText>
      </w:r>
      <w:r w:rsidRPr="00B15E98">
        <w:fldChar w:fldCharType="separate"/>
      </w:r>
      <w:r w:rsidR="00D601A2">
        <w:t>[2]</w:t>
      </w:r>
      <w:r w:rsidRPr="00B15E98">
        <w:fldChar w:fldCharType="end"/>
      </w:r>
      <w:r w:rsidRPr="00B15E98">
        <w:t xml:space="preserve"> dokumentā.</w:t>
      </w:r>
    </w:p>
    <w:sectPr w:rsidR="003B367D" w:rsidRPr="00B15E98" w:rsidSect="00B7290E">
      <w:pgSz w:w="11906" w:h="16838" w:code="9"/>
      <w:pgMar w:top="902" w:right="567" w:bottom="1134"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93E1F" w14:textId="77777777" w:rsidR="00F8678C" w:rsidRDefault="00F8678C" w:rsidP="007D3BB3">
      <w:pPr>
        <w:spacing w:before="0" w:after="0" w:line="240" w:lineRule="auto"/>
      </w:pPr>
      <w:r>
        <w:separator/>
      </w:r>
    </w:p>
  </w:endnote>
  <w:endnote w:type="continuationSeparator" w:id="0">
    <w:p w14:paraId="44FA3645" w14:textId="77777777" w:rsidR="00F8678C" w:rsidRDefault="00F8678C"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F8678C" w14:paraId="419C9251" w14:textId="77777777" w:rsidTr="00561FBB">
      <w:tc>
        <w:tcPr>
          <w:tcW w:w="6204" w:type="dxa"/>
        </w:tcPr>
        <w:p w14:paraId="419C924E" w14:textId="04BB880C" w:rsidR="00F8678C" w:rsidRDefault="00F8678C" w:rsidP="00F26364">
          <w:pPr>
            <w:pStyle w:val="Header"/>
          </w:pPr>
          <w:r>
            <w:t xml:space="preserve">Dokumenta kods: </w:t>
          </w:r>
          <w:fldSimple w:instr=" DOCPROPERTY  _CustomerID  \* MERGEFORMAT ">
            <w:r w:rsidR="005D4FC6">
              <w:t>VRAA</w:t>
            </w:r>
          </w:fldSimple>
          <w:r>
            <w:t>-</w:t>
          </w:r>
          <w:fldSimple w:instr=" DOCPROPERTY  _ContractNumber  \* MERGEFORMAT ">
            <w:r w:rsidR="005D4FC6">
              <w:t>6_15_11_58</w:t>
            </w:r>
          </w:fldSimple>
          <w:r>
            <w:t>-</w:t>
          </w:r>
          <w:fldSimple w:instr=" DOCPROPERTY  _ProjectID  \* MERGEFORMAT ">
            <w:r w:rsidR="005D4FC6">
              <w:t>VISS_2010</w:t>
            </w:r>
          </w:fldSimple>
          <w:r>
            <w:t>-</w:t>
          </w:r>
          <w:fldSimple w:instr=" DOCPROPERTY  _SubjectID  \* MERGEFORMAT ">
            <w:r w:rsidR="005D4FC6">
              <w:t>KDV_FORM</w:t>
            </w:r>
          </w:fldSimple>
          <w:r>
            <w:t>-</w:t>
          </w:r>
          <w:fldSimple w:instr=" DOCPROPERTY  _CategoryID  \* MERGEFORMAT ">
            <w:r w:rsidR="005D4FC6">
              <w:t>PR</w:t>
            </w:r>
          </w:fldSimple>
        </w:p>
      </w:tc>
      <w:tc>
        <w:tcPr>
          <w:tcW w:w="2268" w:type="dxa"/>
        </w:tcPr>
        <w:p w14:paraId="419C924F" w14:textId="77777777" w:rsidR="00F8678C" w:rsidRDefault="00F8678C">
          <w:pPr>
            <w:pStyle w:val="Footer"/>
          </w:pPr>
          <w:r>
            <w:t xml:space="preserve">Datums: </w:t>
          </w:r>
          <w:fldSimple w:instr=" DOCPROPERTY  _Date  \* MERGEFORMAT ">
            <w:r w:rsidR="005D4FC6">
              <w:t>23.10.2013.</w:t>
            </w:r>
          </w:fldSimple>
        </w:p>
      </w:tc>
      <w:tc>
        <w:tcPr>
          <w:tcW w:w="1382" w:type="dxa"/>
        </w:tcPr>
        <w:p w14:paraId="419C9250" w14:textId="77777777" w:rsidR="00F8678C" w:rsidRDefault="00F8678C">
          <w:pPr>
            <w:pStyle w:val="Footer"/>
          </w:pPr>
          <w:r>
            <w:t xml:space="preserve">Versija: </w:t>
          </w:r>
          <w:fldSimple w:instr=" DOCPROPERTY  _Version  \* MERGEFORMAT ">
            <w:r w:rsidR="005D4FC6">
              <w:t>1.02</w:t>
            </w:r>
          </w:fldSimple>
        </w:p>
      </w:tc>
    </w:tr>
    <w:tr w:rsidR="00F8678C" w14:paraId="419C9255" w14:textId="77777777" w:rsidTr="00561FBB">
      <w:tc>
        <w:tcPr>
          <w:tcW w:w="6204" w:type="dxa"/>
        </w:tcPr>
        <w:p w14:paraId="419C9252" w14:textId="77777777" w:rsidR="00F8678C" w:rsidRDefault="00F8678C">
          <w:pPr>
            <w:pStyle w:val="Footer"/>
          </w:pPr>
          <w:r>
            <w:t xml:space="preserve">Datne: </w:t>
          </w:r>
          <w:fldSimple w:instr=" INFO  FileName  \* MERGEFORMAT ">
            <w:r w:rsidR="005D4FC6">
              <w:t>VISS_2010.PR.KDV_FORM.docx</w:t>
            </w:r>
          </w:fldSimple>
        </w:p>
      </w:tc>
      <w:tc>
        <w:tcPr>
          <w:tcW w:w="2268" w:type="dxa"/>
        </w:tcPr>
        <w:p w14:paraId="419C9253" w14:textId="77777777" w:rsidR="00F8678C" w:rsidRDefault="00F8678C" w:rsidP="00D04E85">
          <w:pPr>
            <w:pStyle w:val="Footer"/>
          </w:pPr>
          <w:r>
            <w:t xml:space="preserve">Izstrādāja: </w:t>
          </w:r>
          <w:fldSimple w:instr=" DOCPROPERTY  Author  \* MERGEFORMAT ">
            <w:r w:rsidR="005D4FC6">
              <w:t>E.Stāmurs</w:t>
            </w:r>
          </w:fldSimple>
        </w:p>
      </w:tc>
      <w:tc>
        <w:tcPr>
          <w:tcW w:w="1382" w:type="dxa"/>
        </w:tcPr>
        <w:p w14:paraId="419C9254" w14:textId="77777777" w:rsidR="00F8678C" w:rsidRDefault="00F8678C">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295F4E">
            <w:rPr>
              <w:rStyle w:val="PageNumber"/>
              <w:noProof/>
            </w:rPr>
            <w:t>13</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295F4E">
            <w:rPr>
              <w:rStyle w:val="PageNumber"/>
              <w:noProof/>
            </w:rPr>
            <w:t>33</w:t>
          </w:r>
          <w:r w:rsidRPr="00A23939">
            <w:rPr>
              <w:rStyle w:val="PageNumber"/>
            </w:rPr>
            <w:fldChar w:fldCharType="end"/>
          </w:r>
          <w:r w:rsidRPr="00A23939">
            <w:rPr>
              <w:rStyle w:val="PageNumber"/>
            </w:rPr>
            <w:t>)</w:t>
          </w:r>
        </w:p>
      </w:tc>
    </w:tr>
    <w:tr w:rsidR="00F8678C" w14:paraId="419C9257" w14:textId="77777777" w:rsidTr="00E82D2D">
      <w:tc>
        <w:tcPr>
          <w:tcW w:w="9854" w:type="dxa"/>
          <w:gridSpan w:val="3"/>
        </w:tcPr>
        <w:p w14:paraId="419C9256" w14:textId="77777777" w:rsidR="00F8678C" w:rsidRDefault="00F8678C">
          <w:pPr>
            <w:pStyle w:val="Footer"/>
          </w:pPr>
          <w:r>
            <w:t>Valsts iepirkuma identifikācijas numurs VRAA/2010/10/ERAF/AK</w:t>
          </w:r>
        </w:p>
      </w:tc>
    </w:tr>
  </w:tbl>
  <w:p w14:paraId="419C9258" w14:textId="77777777" w:rsidR="00F8678C" w:rsidRDefault="00F867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37C77" w14:textId="77777777" w:rsidR="00F8678C" w:rsidRDefault="00F8678C" w:rsidP="007D3BB3">
      <w:pPr>
        <w:spacing w:before="0" w:after="0" w:line="240" w:lineRule="auto"/>
      </w:pPr>
      <w:r>
        <w:separator/>
      </w:r>
    </w:p>
  </w:footnote>
  <w:footnote w:type="continuationSeparator" w:id="0">
    <w:p w14:paraId="4DC4C31A" w14:textId="77777777" w:rsidR="00F8678C" w:rsidRDefault="00F8678C" w:rsidP="007D3BB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F8678C" w14:paraId="419C924C" w14:textId="77777777" w:rsidTr="00561FBB">
      <w:tc>
        <w:tcPr>
          <w:tcW w:w="6204" w:type="dxa"/>
        </w:tcPr>
        <w:p w14:paraId="419C924A" w14:textId="77777777" w:rsidR="00F8678C" w:rsidRDefault="00F8678C" w:rsidP="00E4420E">
          <w:pPr>
            <w:pStyle w:val="Header"/>
            <w:tabs>
              <w:tab w:val="clear" w:pos="4513"/>
            </w:tabs>
          </w:pPr>
          <w:r>
            <w:t xml:space="preserve">© </w:t>
          </w:r>
          <w:fldSimple w:instr=" DOCPROPERTY  _CustomerTitle  \* MERGEFORMAT ">
            <w:r>
              <w:t>Valsts reģionālās attīstības aģentūra</w:t>
            </w:r>
          </w:fldSimple>
        </w:p>
      </w:tc>
      <w:tc>
        <w:tcPr>
          <w:tcW w:w="3650" w:type="dxa"/>
        </w:tcPr>
        <w:p w14:paraId="419C924B" w14:textId="77777777" w:rsidR="00F8678C" w:rsidRDefault="004858D1" w:rsidP="00DF1EA6">
          <w:pPr>
            <w:pStyle w:val="Header"/>
            <w:jc w:val="right"/>
          </w:pPr>
          <w:fldSimple w:instr=" DOCPROPERTY  Category  \* MERGEFORMAT ">
            <w:r w:rsidR="00F8678C">
              <w:t>Programmētāja rokasgrāmata</w:t>
            </w:r>
          </w:fldSimple>
        </w:p>
      </w:tc>
    </w:tr>
  </w:tbl>
  <w:p w14:paraId="419C924D" w14:textId="77777777" w:rsidR="00F8678C" w:rsidRDefault="00F867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nsid w:val="FFFFFF89"/>
    <w:multiLevelType w:val="singleLevel"/>
    <w:tmpl w:val="BA78476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nsid w:val="17D15E35"/>
    <w:multiLevelType w:val="hybridMultilevel"/>
    <w:tmpl w:val="D550F8E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8">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9">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1">
    <w:nsid w:val="650D63FC"/>
    <w:multiLevelType w:val="hybridMultilevel"/>
    <w:tmpl w:val="E7C400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13">
    <w:nsid w:val="6A131789"/>
    <w:multiLevelType w:val="hybridMultilevel"/>
    <w:tmpl w:val="0EE4B4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
  </w:num>
  <w:num w:numId="2">
    <w:abstractNumId w:val="1"/>
  </w:num>
  <w:num w:numId="3">
    <w:abstractNumId w:val="0"/>
  </w:num>
  <w:num w:numId="4">
    <w:abstractNumId w:val="1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num>
  <w:num w:numId="7">
    <w:abstractNumId w:val="6"/>
  </w:num>
  <w:num w:numId="8">
    <w:abstractNumId w:val="3"/>
  </w:num>
  <w:num w:numId="9">
    <w:abstractNumId w:val="5"/>
  </w:num>
  <w:num w:numId="10">
    <w:abstractNumId w:val="8"/>
  </w:num>
  <w:num w:numId="11">
    <w:abstractNumId w:val="7"/>
  </w:num>
  <w:num w:numId="12">
    <w:abstractNumId w:val="1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1"/>
  </w:num>
  <w:num w:numId="18">
    <w:abstractNumId w:val="2"/>
  </w:num>
  <w:num w:numId="19">
    <w:abstractNumId w:val="2"/>
  </w:num>
  <w:num w:numId="20">
    <w:abstractNumId w:val="2"/>
  </w:num>
  <w:num w:numId="21">
    <w:abstractNumId w:val="4"/>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899"/>
    <w:rsid w:val="0000196D"/>
    <w:rsid w:val="00001ECA"/>
    <w:rsid w:val="00005694"/>
    <w:rsid w:val="000058D1"/>
    <w:rsid w:val="00006E1B"/>
    <w:rsid w:val="000100BD"/>
    <w:rsid w:val="0001362A"/>
    <w:rsid w:val="00013723"/>
    <w:rsid w:val="00013B9C"/>
    <w:rsid w:val="00016AA1"/>
    <w:rsid w:val="00017CC3"/>
    <w:rsid w:val="00021632"/>
    <w:rsid w:val="00024DFF"/>
    <w:rsid w:val="00025F24"/>
    <w:rsid w:val="00026AF1"/>
    <w:rsid w:val="00026C49"/>
    <w:rsid w:val="0002716B"/>
    <w:rsid w:val="0002724D"/>
    <w:rsid w:val="000309B7"/>
    <w:rsid w:val="00031337"/>
    <w:rsid w:val="0003245D"/>
    <w:rsid w:val="00033495"/>
    <w:rsid w:val="00033910"/>
    <w:rsid w:val="00034438"/>
    <w:rsid w:val="00036A3A"/>
    <w:rsid w:val="00040902"/>
    <w:rsid w:val="00041503"/>
    <w:rsid w:val="00041D92"/>
    <w:rsid w:val="00043534"/>
    <w:rsid w:val="00047C91"/>
    <w:rsid w:val="00052F2C"/>
    <w:rsid w:val="00053120"/>
    <w:rsid w:val="00054079"/>
    <w:rsid w:val="00060C37"/>
    <w:rsid w:val="0006275B"/>
    <w:rsid w:val="00064067"/>
    <w:rsid w:val="00064105"/>
    <w:rsid w:val="00064A06"/>
    <w:rsid w:val="00066E1C"/>
    <w:rsid w:val="00067B12"/>
    <w:rsid w:val="00070D70"/>
    <w:rsid w:val="0007103E"/>
    <w:rsid w:val="0007245D"/>
    <w:rsid w:val="0007262D"/>
    <w:rsid w:val="00073558"/>
    <w:rsid w:val="000740F5"/>
    <w:rsid w:val="00074B86"/>
    <w:rsid w:val="0007704E"/>
    <w:rsid w:val="00082B71"/>
    <w:rsid w:val="00083472"/>
    <w:rsid w:val="00083961"/>
    <w:rsid w:val="00083D97"/>
    <w:rsid w:val="000840D1"/>
    <w:rsid w:val="00084C3A"/>
    <w:rsid w:val="00085033"/>
    <w:rsid w:val="000878AE"/>
    <w:rsid w:val="00090BA9"/>
    <w:rsid w:val="0009138F"/>
    <w:rsid w:val="00091876"/>
    <w:rsid w:val="00092503"/>
    <w:rsid w:val="00092627"/>
    <w:rsid w:val="00093710"/>
    <w:rsid w:val="0009582E"/>
    <w:rsid w:val="000969F5"/>
    <w:rsid w:val="0009755E"/>
    <w:rsid w:val="000A35B7"/>
    <w:rsid w:val="000A370C"/>
    <w:rsid w:val="000A39C5"/>
    <w:rsid w:val="000A442E"/>
    <w:rsid w:val="000A4835"/>
    <w:rsid w:val="000A4A69"/>
    <w:rsid w:val="000A73E7"/>
    <w:rsid w:val="000B194C"/>
    <w:rsid w:val="000B1CAF"/>
    <w:rsid w:val="000B3BF4"/>
    <w:rsid w:val="000B3DDE"/>
    <w:rsid w:val="000B48CB"/>
    <w:rsid w:val="000B50DB"/>
    <w:rsid w:val="000B5CC0"/>
    <w:rsid w:val="000B7ACF"/>
    <w:rsid w:val="000C08ED"/>
    <w:rsid w:val="000C16D6"/>
    <w:rsid w:val="000C1EA0"/>
    <w:rsid w:val="000C2A4E"/>
    <w:rsid w:val="000C2FBF"/>
    <w:rsid w:val="000C4641"/>
    <w:rsid w:val="000C6035"/>
    <w:rsid w:val="000C7D3C"/>
    <w:rsid w:val="000D06CC"/>
    <w:rsid w:val="000D0FD0"/>
    <w:rsid w:val="000D2001"/>
    <w:rsid w:val="000D4AED"/>
    <w:rsid w:val="000D5176"/>
    <w:rsid w:val="000D547B"/>
    <w:rsid w:val="000E020F"/>
    <w:rsid w:val="000E2589"/>
    <w:rsid w:val="000E3167"/>
    <w:rsid w:val="000E6A24"/>
    <w:rsid w:val="000E7E72"/>
    <w:rsid w:val="000E7EF6"/>
    <w:rsid w:val="000F0060"/>
    <w:rsid w:val="000F0D04"/>
    <w:rsid w:val="000F1D0C"/>
    <w:rsid w:val="000F30F5"/>
    <w:rsid w:val="000F47AB"/>
    <w:rsid w:val="000F720A"/>
    <w:rsid w:val="000F7A20"/>
    <w:rsid w:val="00100D70"/>
    <w:rsid w:val="00105E3C"/>
    <w:rsid w:val="00110E2C"/>
    <w:rsid w:val="00112942"/>
    <w:rsid w:val="001138B3"/>
    <w:rsid w:val="00115B65"/>
    <w:rsid w:val="00116C45"/>
    <w:rsid w:val="00121144"/>
    <w:rsid w:val="00121D95"/>
    <w:rsid w:val="001228A5"/>
    <w:rsid w:val="00122B08"/>
    <w:rsid w:val="00122CDB"/>
    <w:rsid w:val="001230DF"/>
    <w:rsid w:val="00123399"/>
    <w:rsid w:val="00123EC0"/>
    <w:rsid w:val="00126064"/>
    <w:rsid w:val="00126C6B"/>
    <w:rsid w:val="00130162"/>
    <w:rsid w:val="00130E8C"/>
    <w:rsid w:val="00130F2C"/>
    <w:rsid w:val="00132F16"/>
    <w:rsid w:val="001349C7"/>
    <w:rsid w:val="0013519C"/>
    <w:rsid w:val="001362B3"/>
    <w:rsid w:val="00137163"/>
    <w:rsid w:val="00137CAB"/>
    <w:rsid w:val="00137F04"/>
    <w:rsid w:val="001429A4"/>
    <w:rsid w:val="001430CD"/>
    <w:rsid w:val="001431BE"/>
    <w:rsid w:val="001442A3"/>
    <w:rsid w:val="00144F78"/>
    <w:rsid w:val="00145D4A"/>
    <w:rsid w:val="0014704B"/>
    <w:rsid w:val="00147201"/>
    <w:rsid w:val="00150764"/>
    <w:rsid w:val="00151A7A"/>
    <w:rsid w:val="00151C37"/>
    <w:rsid w:val="00153F32"/>
    <w:rsid w:val="0015600A"/>
    <w:rsid w:val="001572FF"/>
    <w:rsid w:val="00161DA6"/>
    <w:rsid w:val="00161E98"/>
    <w:rsid w:val="001620C4"/>
    <w:rsid w:val="0016396B"/>
    <w:rsid w:val="00164089"/>
    <w:rsid w:val="00165001"/>
    <w:rsid w:val="001718A5"/>
    <w:rsid w:val="001721B8"/>
    <w:rsid w:val="00172320"/>
    <w:rsid w:val="00172B76"/>
    <w:rsid w:val="00173E9B"/>
    <w:rsid w:val="0017518D"/>
    <w:rsid w:val="00176A85"/>
    <w:rsid w:val="00180E01"/>
    <w:rsid w:val="00181030"/>
    <w:rsid w:val="00181133"/>
    <w:rsid w:val="00184D72"/>
    <w:rsid w:val="00185A82"/>
    <w:rsid w:val="00186A24"/>
    <w:rsid w:val="0019277C"/>
    <w:rsid w:val="001947C9"/>
    <w:rsid w:val="001969ED"/>
    <w:rsid w:val="00196AFB"/>
    <w:rsid w:val="00196CD0"/>
    <w:rsid w:val="001A11C0"/>
    <w:rsid w:val="001A2C2C"/>
    <w:rsid w:val="001A2E56"/>
    <w:rsid w:val="001A3ADC"/>
    <w:rsid w:val="001A596C"/>
    <w:rsid w:val="001A61B9"/>
    <w:rsid w:val="001A79F5"/>
    <w:rsid w:val="001B00CB"/>
    <w:rsid w:val="001B62AC"/>
    <w:rsid w:val="001B7CBC"/>
    <w:rsid w:val="001C090E"/>
    <w:rsid w:val="001C0F10"/>
    <w:rsid w:val="001C0FB3"/>
    <w:rsid w:val="001C4A6A"/>
    <w:rsid w:val="001C5577"/>
    <w:rsid w:val="001C677B"/>
    <w:rsid w:val="001D090E"/>
    <w:rsid w:val="001D3B81"/>
    <w:rsid w:val="001D4B60"/>
    <w:rsid w:val="001D7856"/>
    <w:rsid w:val="001D7BBD"/>
    <w:rsid w:val="001E0AEE"/>
    <w:rsid w:val="001E198C"/>
    <w:rsid w:val="001E2A0F"/>
    <w:rsid w:val="001E6E77"/>
    <w:rsid w:val="001F12EF"/>
    <w:rsid w:val="001F13EC"/>
    <w:rsid w:val="001F210B"/>
    <w:rsid w:val="001F466F"/>
    <w:rsid w:val="001F5D65"/>
    <w:rsid w:val="001F6201"/>
    <w:rsid w:val="002008FE"/>
    <w:rsid w:val="00201444"/>
    <w:rsid w:val="00201B0C"/>
    <w:rsid w:val="00201F74"/>
    <w:rsid w:val="00204CFC"/>
    <w:rsid w:val="00206073"/>
    <w:rsid w:val="00206FB7"/>
    <w:rsid w:val="00211217"/>
    <w:rsid w:val="00223C67"/>
    <w:rsid w:val="0022448E"/>
    <w:rsid w:val="002268E8"/>
    <w:rsid w:val="00230B41"/>
    <w:rsid w:val="00230F5C"/>
    <w:rsid w:val="00236B30"/>
    <w:rsid w:val="0024056E"/>
    <w:rsid w:val="00242582"/>
    <w:rsid w:val="00242C78"/>
    <w:rsid w:val="00243928"/>
    <w:rsid w:val="002459D1"/>
    <w:rsid w:val="00247D30"/>
    <w:rsid w:val="0025081F"/>
    <w:rsid w:val="00250CA3"/>
    <w:rsid w:val="00251290"/>
    <w:rsid w:val="00251435"/>
    <w:rsid w:val="00253619"/>
    <w:rsid w:val="00254A2C"/>
    <w:rsid w:val="00254FBC"/>
    <w:rsid w:val="00257BA3"/>
    <w:rsid w:val="00257BC9"/>
    <w:rsid w:val="00260C84"/>
    <w:rsid w:val="00261218"/>
    <w:rsid w:val="0026344D"/>
    <w:rsid w:val="002645FB"/>
    <w:rsid w:val="002659E9"/>
    <w:rsid w:val="00266442"/>
    <w:rsid w:val="00266639"/>
    <w:rsid w:val="002703A7"/>
    <w:rsid w:val="002710A5"/>
    <w:rsid w:val="00271940"/>
    <w:rsid w:val="00273D11"/>
    <w:rsid w:val="00273F2C"/>
    <w:rsid w:val="00274C7D"/>
    <w:rsid w:val="00276308"/>
    <w:rsid w:val="00276977"/>
    <w:rsid w:val="00276E64"/>
    <w:rsid w:val="00277BCC"/>
    <w:rsid w:val="002802CD"/>
    <w:rsid w:val="002807A7"/>
    <w:rsid w:val="00280BB1"/>
    <w:rsid w:val="00280D26"/>
    <w:rsid w:val="002830FA"/>
    <w:rsid w:val="00283D59"/>
    <w:rsid w:val="00285D03"/>
    <w:rsid w:val="00285D5C"/>
    <w:rsid w:val="00286B27"/>
    <w:rsid w:val="00287F45"/>
    <w:rsid w:val="002916C2"/>
    <w:rsid w:val="00291752"/>
    <w:rsid w:val="0029255E"/>
    <w:rsid w:val="00293DE3"/>
    <w:rsid w:val="00294A9A"/>
    <w:rsid w:val="00294D3E"/>
    <w:rsid w:val="00295A22"/>
    <w:rsid w:val="00295F4E"/>
    <w:rsid w:val="002973B5"/>
    <w:rsid w:val="002A0B3D"/>
    <w:rsid w:val="002A105F"/>
    <w:rsid w:val="002A5A77"/>
    <w:rsid w:val="002A76E1"/>
    <w:rsid w:val="002A78E4"/>
    <w:rsid w:val="002B074F"/>
    <w:rsid w:val="002B0D17"/>
    <w:rsid w:val="002B3CBE"/>
    <w:rsid w:val="002B4E50"/>
    <w:rsid w:val="002C0EBF"/>
    <w:rsid w:val="002C1576"/>
    <w:rsid w:val="002C15E8"/>
    <w:rsid w:val="002C1699"/>
    <w:rsid w:val="002C2555"/>
    <w:rsid w:val="002C38B1"/>
    <w:rsid w:val="002C4391"/>
    <w:rsid w:val="002C45D5"/>
    <w:rsid w:val="002C4DF5"/>
    <w:rsid w:val="002C5D19"/>
    <w:rsid w:val="002C5D7A"/>
    <w:rsid w:val="002C7B7D"/>
    <w:rsid w:val="002D1DC8"/>
    <w:rsid w:val="002D3B07"/>
    <w:rsid w:val="002D5CEF"/>
    <w:rsid w:val="002D5D16"/>
    <w:rsid w:val="002D5E4F"/>
    <w:rsid w:val="002D7AE4"/>
    <w:rsid w:val="002E2898"/>
    <w:rsid w:val="002E2AAE"/>
    <w:rsid w:val="002E2B81"/>
    <w:rsid w:val="002E476A"/>
    <w:rsid w:val="002F1E3F"/>
    <w:rsid w:val="002F3191"/>
    <w:rsid w:val="002F471C"/>
    <w:rsid w:val="002F4ABB"/>
    <w:rsid w:val="002F5F1C"/>
    <w:rsid w:val="00303A38"/>
    <w:rsid w:val="00305321"/>
    <w:rsid w:val="0030650E"/>
    <w:rsid w:val="00307DEF"/>
    <w:rsid w:val="003103A1"/>
    <w:rsid w:val="003106C1"/>
    <w:rsid w:val="00311030"/>
    <w:rsid w:val="00312C68"/>
    <w:rsid w:val="003131FB"/>
    <w:rsid w:val="00313FC5"/>
    <w:rsid w:val="00316097"/>
    <w:rsid w:val="0031760C"/>
    <w:rsid w:val="00317777"/>
    <w:rsid w:val="00317780"/>
    <w:rsid w:val="0032193B"/>
    <w:rsid w:val="00324BE3"/>
    <w:rsid w:val="00325F13"/>
    <w:rsid w:val="00326ABD"/>
    <w:rsid w:val="00327857"/>
    <w:rsid w:val="003318AA"/>
    <w:rsid w:val="00332280"/>
    <w:rsid w:val="00332767"/>
    <w:rsid w:val="0033435A"/>
    <w:rsid w:val="00334E2C"/>
    <w:rsid w:val="003351F4"/>
    <w:rsid w:val="003364DC"/>
    <w:rsid w:val="003371D9"/>
    <w:rsid w:val="00342492"/>
    <w:rsid w:val="00342D3D"/>
    <w:rsid w:val="00342DE3"/>
    <w:rsid w:val="00344821"/>
    <w:rsid w:val="00345361"/>
    <w:rsid w:val="003500EF"/>
    <w:rsid w:val="00352F89"/>
    <w:rsid w:val="00353F08"/>
    <w:rsid w:val="00354215"/>
    <w:rsid w:val="00354420"/>
    <w:rsid w:val="003553FC"/>
    <w:rsid w:val="00361EC2"/>
    <w:rsid w:val="00365D93"/>
    <w:rsid w:val="00365DB3"/>
    <w:rsid w:val="00366027"/>
    <w:rsid w:val="003669FD"/>
    <w:rsid w:val="00370B29"/>
    <w:rsid w:val="003710C9"/>
    <w:rsid w:val="003718C2"/>
    <w:rsid w:val="003724FC"/>
    <w:rsid w:val="00373D85"/>
    <w:rsid w:val="00374E39"/>
    <w:rsid w:val="00376164"/>
    <w:rsid w:val="003770A0"/>
    <w:rsid w:val="00380BA3"/>
    <w:rsid w:val="00384E7B"/>
    <w:rsid w:val="00384F77"/>
    <w:rsid w:val="00385AE3"/>
    <w:rsid w:val="00385B03"/>
    <w:rsid w:val="00390D7A"/>
    <w:rsid w:val="00391A25"/>
    <w:rsid w:val="00391FB5"/>
    <w:rsid w:val="0039248E"/>
    <w:rsid w:val="003948A1"/>
    <w:rsid w:val="00395949"/>
    <w:rsid w:val="00395AC8"/>
    <w:rsid w:val="00397428"/>
    <w:rsid w:val="003A02C3"/>
    <w:rsid w:val="003A5E34"/>
    <w:rsid w:val="003A63FC"/>
    <w:rsid w:val="003B017D"/>
    <w:rsid w:val="003B153C"/>
    <w:rsid w:val="003B3022"/>
    <w:rsid w:val="003B35D8"/>
    <w:rsid w:val="003B367D"/>
    <w:rsid w:val="003B4C26"/>
    <w:rsid w:val="003C0751"/>
    <w:rsid w:val="003C0D87"/>
    <w:rsid w:val="003C213A"/>
    <w:rsid w:val="003C3831"/>
    <w:rsid w:val="003C55E6"/>
    <w:rsid w:val="003D04DD"/>
    <w:rsid w:val="003D24A2"/>
    <w:rsid w:val="003D2980"/>
    <w:rsid w:val="003D46E3"/>
    <w:rsid w:val="003D73F1"/>
    <w:rsid w:val="003D7B2F"/>
    <w:rsid w:val="003E0D6B"/>
    <w:rsid w:val="003E2D33"/>
    <w:rsid w:val="003E3765"/>
    <w:rsid w:val="003E50F3"/>
    <w:rsid w:val="003E53BC"/>
    <w:rsid w:val="003E7FB2"/>
    <w:rsid w:val="003F3894"/>
    <w:rsid w:val="003F5936"/>
    <w:rsid w:val="003F65DC"/>
    <w:rsid w:val="003F72C3"/>
    <w:rsid w:val="003F769F"/>
    <w:rsid w:val="00401A68"/>
    <w:rsid w:val="00404207"/>
    <w:rsid w:val="004067C0"/>
    <w:rsid w:val="00406CC8"/>
    <w:rsid w:val="00406DA2"/>
    <w:rsid w:val="00407540"/>
    <w:rsid w:val="00407588"/>
    <w:rsid w:val="00410A68"/>
    <w:rsid w:val="00412F42"/>
    <w:rsid w:val="004131E7"/>
    <w:rsid w:val="00413918"/>
    <w:rsid w:val="0041437B"/>
    <w:rsid w:val="00414C75"/>
    <w:rsid w:val="004154BC"/>
    <w:rsid w:val="00416D7B"/>
    <w:rsid w:val="00417D2B"/>
    <w:rsid w:val="0042078E"/>
    <w:rsid w:val="00421D61"/>
    <w:rsid w:val="004234D8"/>
    <w:rsid w:val="00423C19"/>
    <w:rsid w:val="00431F1A"/>
    <w:rsid w:val="004321B9"/>
    <w:rsid w:val="00432AA5"/>
    <w:rsid w:val="004331D3"/>
    <w:rsid w:val="00434504"/>
    <w:rsid w:val="00435CFF"/>
    <w:rsid w:val="004372AB"/>
    <w:rsid w:val="00440DDD"/>
    <w:rsid w:val="00440F98"/>
    <w:rsid w:val="00441397"/>
    <w:rsid w:val="004416C1"/>
    <w:rsid w:val="00441C7F"/>
    <w:rsid w:val="004432BE"/>
    <w:rsid w:val="0044444E"/>
    <w:rsid w:val="00444B04"/>
    <w:rsid w:val="00445728"/>
    <w:rsid w:val="0044715E"/>
    <w:rsid w:val="00447C50"/>
    <w:rsid w:val="00451CF2"/>
    <w:rsid w:val="00452E2E"/>
    <w:rsid w:val="00455053"/>
    <w:rsid w:val="004566B7"/>
    <w:rsid w:val="0045774C"/>
    <w:rsid w:val="00461DFF"/>
    <w:rsid w:val="004620CE"/>
    <w:rsid w:val="004631C7"/>
    <w:rsid w:val="00463541"/>
    <w:rsid w:val="004648A5"/>
    <w:rsid w:val="0046648A"/>
    <w:rsid w:val="00467283"/>
    <w:rsid w:val="004722B8"/>
    <w:rsid w:val="00472E77"/>
    <w:rsid w:val="004731B5"/>
    <w:rsid w:val="00473461"/>
    <w:rsid w:val="004755D5"/>
    <w:rsid w:val="00475C91"/>
    <w:rsid w:val="0047711A"/>
    <w:rsid w:val="00477370"/>
    <w:rsid w:val="00477D01"/>
    <w:rsid w:val="00480557"/>
    <w:rsid w:val="00482EC8"/>
    <w:rsid w:val="004839D3"/>
    <w:rsid w:val="004843CB"/>
    <w:rsid w:val="00485746"/>
    <w:rsid w:val="004858D1"/>
    <w:rsid w:val="004868CA"/>
    <w:rsid w:val="00486B00"/>
    <w:rsid w:val="00486EBD"/>
    <w:rsid w:val="00491D7F"/>
    <w:rsid w:val="00491E63"/>
    <w:rsid w:val="00494165"/>
    <w:rsid w:val="004948D3"/>
    <w:rsid w:val="0049509B"/>
    <w:rsid w:val="004978CF"/>
    <w:rsid w:val="00497AA2"/>
    <w:rsid w:val="004A00C5"/>
    <w:rsid w:val="004A0C1B"/>
    <w:rsid w:val="004A2694"/>
    <w:rsid w:val="004A2F4A"/>
    <w:rsid w:val="004A5520"/>
    <w:rsid w:val="004A5528"/>
    <w:rsid w:val="004A7022"/>
    <w:rsid w:val="004B5260"/>
    <w:rsid w:val="004B603B"/>
    <w:rsid w:val="004D0AC9"/>
    <w:rsid w:val="004D2924"/>
    <w:rsid w:val="004D784F"/>
    <w:rsid w:val="004E0135"/>
    <w:rsid w:val="004E1ED5"/>
    <w:rsid w:val="004E29BA"/>
    <w:rsid w:val="004E39AD"/>
    <w:rsid w:val="004E3F67"/>
    <w:rsid w:val="004E43C8"/>
    <w:rsid w:val="004E5D22"/>
    <w:rsid w:val="004F032F"/>
    <w:rsid w:val="004F0CE3"/>
    <w:rsid w:val="004F2DC5"/>
    <w:rsid w:val="004F3ED7"/>
    <w:rsid w:val="004F685C"/>
    <w:rsid w:val="005025F3"/>
    <w:rsid w:val="00503B3E"/>
    <w:rsid w:val="0050512A"/>
    <w:rsid w:val="0050666D"/>
    <w:rsid w:val="0051324A"/>
    <w:rsid w:val="00515EEE"/>
    <w:rsid w:val="00515FB8"/>
    <w:rsid w:val="0051631D"/>
    <w:rsid w:val="0051726E"/>
    <w:rsid w:val="005209C4"/>
    <w:rsid w:val="00522273"/>
    <w:rsid w:val="00523DE6"/>
    <w:rsid w:val="00525AC0"/>
    <w:rsid w:val="00525ACF"/>
    <w:rsid w:val="00526592"/>
    <w:rsid w:val="00526A14"/>
    <w:rsid w:val="0053100F"/>
    <w:rsid w:val="005336A8"/>
    <w:rsid w:val="00533B9B"/>
    <w:rsid w:val="00533D3D"/>
    <w:rsid w:val="00534C7B"/>
    <w:rsid w:val="00535BB8"/>
    <w:rsid w:val="0053617F"/>
    <w:rsid w:val="005363D8"/>
    <w:rsid w:val="00537F2F"/>
    <w:rsid w:val="0054027F"/>
    <w:rsid w:val="005417DA"/>
    <w:rsid w:val="005428ED"/>
    <w:rsid w:val="00542ECC"/>
    <w:rsid w:val="005465F8"/>
    <w:rsid w:val="00546CAE"/>
    <w:rsid w:val="00550C4D"/>
    <w:rsid w:val="0055160F"/>
    <w:rsid w:val="00551D47"/>
    <w:rsid w:val="00552B8E"/>
    <w:rsid w:val="00554C56"/>
    <w:rsid w:val="00555112"/>
    <w:rsid w:val="00561FBB"/>
    <w:rsid w:val="00563AC2"/>
    <w:rsid w:val="0056477A"/>
    <w:rsid w:val="005678E9"/>
    <w:rsid w:val="00570107"/>
    <w:rsid w:val="005708EF"/>
    <w:rsid w:val="00571B6D"/>
    <w:rsid w:val="00572D1C"/>
    <w:rsid w:val="00573A91"/>
    <w:rsid w:val="005759C4"/>
    <w:rsid w:val="00575F7D"/>
    <w:rsid w:val="00576946"/>
    <w:rsid w:val="00582DA3"/>
    <w:rsid w:val="00582DCF"/>
    <w:rsid w:val="00584762"/>
    <w:rsid w:val="00585534"/>
    <w:rsid w:val="00585678"/>
    <w:rsid w:val="0059007D"/>
    <w:rsid w:val="00590170"/>
    <w:rsid w:val="005907DA"/>
    <w:rsid w:val="0059098E"/>
    <w:rsid w:val="00590D53"/>
    <w:rsid w:val="00594A94"/>
    <w:rsid w:val="00595E5A"/>
    <w:rsid w:val="00596FF8"/>
    <w:rsid w:val="00597962"/>
    <w:rsid w:val="00597E0C"/>
    <w:rsid w:val="00597F3E"/>
    <w:rsid w:val="005A2324"/>
    <w:rsid w:val="005A45C4"/>
    <w:rsid w:val="005A4A75"/>
    <w:rsid w:val="005A6690"/>
    <w:rsid w:val="005A7A78"/>
    <w:rsid w:val="005B0446"/>
    <w:rsid w:val="005B1246"/>
    <w:rsid w:val="005B1B7E"/>
    <w:rsid w:val="005B2500"/>
    <w:rsid w:val="005B3ED0"/>
    <w:rsid w:val="005B3F27"/>
    <w:rsid w:val="005B484B"/>
    <w:rsid w:val="005B657F"/>
    <w:rsid w:val="005B6FD0"/>
    <w:rsid w:val="005B7087"/>
    <w:rsid w:val="005B74CC"/>
    <w:rsid w:val="005C7B4F"/>
    <w:rsid w:val="005D2F5E"/>
    <w:rsid w:val="005D4991"/>
    <w:rsid w:val="005D4FC6"/>
    <w:rsid w:val="005D6A0E"/>
    <w:rsid w:val="005D7B83"/>
    <w:rsid w:val="005E2249"/>
    <w:rsid w:val="005E23A0"/>
    <w:rsid w:val="005E28CB"/>
    <w:rsid w:val="005E3934"/>
    <w:rsid w:val="005E4649"/>
    <w:rsid w:val="005E4DC8"/>
    <w:rsid w:val="005E7DDC"/>
    <w:rsid w:val="005E7E44"/>
    <w:rsid w:val="005F1D2F"/>
    <w:rsid w:val="005F65EA"/>
    <w:rsid w:val="005F660F"/>
    <w:rsid w:val="005F68CC"/>
    <w:rsid w:val="005F7D9D"/>
    <w:rsid w:val="00600015"/>
    <w:rsid w:val="00600392"/>
    <w:rsid w:val="00603FAD"/>
    <w:rsid w:val="00604B59"/>
    <w:rsid w:val="00605C5E"/>
    <w:rsid w:val="00606A47"/>
    <w:rsid w:val="00607656"/>
    <w:rsid w:val="00610D86"/>
    <w:rsid w:val="006123D2"/>
    <w:rsid w:val="00612D2E"/>
    <w:rsid w:val="0061417A"/>
    <w:rsid w:val="0061584B"/>
    <w:rsid w:val="00621A05"/>
    <w:rsid w:val="00623B96"/>
    <w:rsid w:val="00623EBF"/>
    <w:rsid w:val="00626CC4"/>
    <w:rsid w:val="00627626"/>
    <w:rsid w:val="00630FED"/>
    <w:rsid w:val="00631F77"/>
    <w:rsid w:val="0063257C"/>
    <w:rsid w:val="006332A9"/>
    <w:rsid w:val="00642486"/>
    <w:rsid w:val="00643511"/>
    <w:rsid w:val="00643CEE"/>
    <w:rsid w:val="00644638"/>
    <w:rsid w:val="006463DD"/>
    <w:rsid w:val="0064652D"/>
    <w:rsid w:val="0064714A"/>
    <w:rsid w:val="00650A04"/>
    <w:rsid w:val="00652108"/>
    <w:rsid w:val="006530D0"/>
    <w:rsid w:val="0065342B"/>
    <w:rsid w:val="00653E33"/>
    <w:rsid w:val="00655EAB"/>
    <w:rsid w:val="006563FB"/>
    <w:rsid w:val="006578E0"/>
    <w:rsid w:val="00657D67"/>
    <w:rsid w:val="00660B32"/>
    <w:rsid w:val="00660CFD"/>
    <w:rsid w:val="00661462"/>
    <w:rsid w:val="0066318C"/>
    <w:rsid w:val="00663D30"/>
    <w:rsid w:val="00663DCF"/>
    <w:rsid w:val="00665069"/>
    <w:rsid w:val="00665367"/>
    <w:rsid w:val="00666865"/>
    <w:rsid w:val="0066757A"/>
    <w:rsid w:val="006702BB"/>
    <w:rsid w:val="00683CC9"/>
    <w:rsid w:val="00695386"/>
    <w:rsid w:val="00697909"/>
    <w:rsid w:val="00697B97"/>
    <w:rsid w:val="006A00B1"/>
    <w:rsid w:val="006A08D0"/>
    <w:rsid w:val="006A0B71"/>
    <w:rsid w:val="006A6351"/>
    <w:rsid w:val="006A75A9"/>
    <w:rsid w:val="006A79F9"/>
    <w:rsid w:val="006A7BA4"/>
    <w:rsid w:val="006B00C7"/>
    <w:rsid w:val="006B026D"/>
    <w:rsid w:val="006B3682"/>
    <w:rsid w:val="006B4899"/>
    <w:rsid w:val="006B64C7"/>
    <w:rsid w:val="006B6B0C"/>
    <w:rsid w:val="006B6CAC"/>
    <w:rsid w:val="006B6D51"/>
    <w:rsid w:val="006B720E"/>
    <w:rsid w:val="006C111E"/>
    <w:rsid w:val="006C1C7A"/>
    <w:rsid w:val="006C4173"/>
    <w:rsid w:val="006C5471"/>
    <w:rsid w:val="006C7CDA"/>
    <w:rsid w:val="006C7D5F"/>
    <w:rsid w:val="006D0A50"/>
    <w:rsid w:val="006D37DA"/>
    <w:rsid w:val="006D42BE"/>
    <w:rsid w:val="006D4A7E"/>
    <w:rsid w:val="006D4C8F"/>
    <w:rsid w:val="006E06DC"/>
    <w:rsid w:val="006E1630"/>
    <w:rsid w:val="006E20DF"/>
    <w:rsid w:val="006E275C"/>
    <w:rsid w:val="006E3FB4"/>
    <w:rsid w:val="006E5B71"/>
    <w:rsid w:val="006E6991"/>
    <w:rsid w:val="006E6A09"/>
    <w:rsid w:val="006E7961"/>
    <w:rsid w:val="006F16A7"/>
    <w:rsid w:val="006F428E"/>
    <w:rsid w:val="0070039C"/>
    <w:rsid w:val="00701B4B"/>
    <w:rsid w:val="00701ECD"/>
    <w:rsid w:val="00702584"/>
    <w:rsid w:val="00704549"/>
    <w:rsid w:val="00706877"/>
    <w:rsid w:val="00712C02"/>
    <w:rsid w:val="00713387"/>
    <w:rsid w:val="00716040"/>
    <w:rsid w:val="00720977"/>
    <w:rsid w:val="00721744"/>
    <w:rsid w:val="00722F4E"/>
    <w:rsid w:val="00723624"/>
    <w:rsid w:val="00725115"/>
    <w:rsid w:val="00727468"/>
    <w:rsid w:val="00727473"/>
    <w:rsid w:val="0073027E"/>
    <w:rsid w:val="00730B82"/>
    <w:rsid w:val="00730D7B"/>
    <w:rsid w:val="00731799"/>
    <w:rsid w:val="007360E3"/>
    <w:rsid w:val="00737357"/>
    <w:rsid w:val="007375A4"/>
    <w:rsid w:val="0074035A"/>
    <w:rsid w:val="0074151B"/>
    <w:rsid w:val="0074155D"/>
    <w:rsid w:val="00743372"/>
    <w:rsid w:val="007437F5"/>
    <w:rsid w:val="00744847"/>
    <w:rsid w:val="00744884"/>
    <w:rsid w:val="00746B4E"/>
    <w:rsid w:val="00750200"/>
    <w:rsid w:val="00751757"/>
    <w:rsid w:val="007517BA"/>
    <w:rsid w:val="00752C50"/>
    <w:rsid w:val="00753828"/>
    <w:rsid w:val="00753C38"/>
    <w:rsid w:val="00753D7A"/>
    <w:rsid w:val="00754B24"/>
    <w:rsid w:val="00754D34"/>
    <w:rsid w:val="00755144"/>
    <w:rsid w:val="00757610"/>
    <w:rsid w:val="007625BC"/>
    <w:rsid w:val="00763ADD"/>
    <w:rsid w:val="00764870"/>
    <w:rsid w:val="00765052"/>
    <w:rsid w:val="00766B8B"/>
    <w:rsid w:val="007713E6"/>
    <w:rsid w:val="00773567"/>
    <w:rsid w:val="00773EB7"/>
    <w:rsid w:val="0077544C"/>
    <w:rsid w:val="007774A9"/>
    <w:rsid w:val="0078071D"/>
    <w:rsid w:val="007846AA"/>
    <w:rsid w:val="0078471C"/>
    <w:rsid w:val="0078549D"/>
    <w:rsid w:val="00785B5B"/>
    <w:rsid w:val="00786985"/>
    <w:rsid w:val="00787279"/>
    <w:rsid w:val="00787289"/>
    <w:rsid w:val="00791FB4"/>
    <w:rsid w:val="00792523"/>
    <w:rsid w:val="00793170"/>
    <w:rsid w:val="0079343C"/>
    <w:rsid w:val="00793F27"/>
    <w:rsid w:val="00794B0E"/>
    <w:rsid w:val="007975ED"/>
    <w:rsid w:val="007A077E"/>
    <w:rsid w:val="007A19D3"/>
    <w:rsid w:val="007A39B1"/>
    <w:rsid w:val="007A3C37"/>
    <w:rsid w:val="007A4B43"/>
    <w:rsid w:val="007A5F03"/>
    <w:rsid w:val="007A697E"/>
    <w:rsid w:val="007A6EC4"/>
    <w:rsid w:val="007B15DD"/>
    <w:rsid w:val="007B2758"/>
    <w:rsid w:val="007B282A"/>
    <w:rsid w:val="007B2BDC"/>
    <w:rsid w:val="007B2E42"/>
    <w:rsid w:val="007B3597"/>
    <w:rsid w:val="007B3FE9"/>
    <w:rsid w:val="007B4C6D"/>
    <w:rsid w:val="007B4D61"/>
    <w:rsid w:val="007B6B83"/>
    <w:rsid w:val="007B72BA"/>
    <w:rsid w:val="007C3060"/>
    <w:rsid w:val="007C3376"/>
    <w:rsid w:val="007C36DB"/>
    <w:rsid w:val="007C4471"/>
    <w:rsid w:val="007C4617"/>
    <w:rsid w:val="007C4CEC"/>
    <w:rsid w:val="007C633A"/>
    <w:rsid w:val="007D2574"/>
    <w:rsid w:val="007D2C3A"/>
    <w:rsid w:val="007D3BB3"/>
    <w:rsid w:val="007D432F"/>
    <w:rsid w:val="007D4A27"/>
    <w:rsid w:val="007D5312"/>
    <w:rsid w:val="007D6BE9"/>
    <w:rsid w:val="007E028D"/>
    <w:rsid w:val="007E1287"/>
    <w:rsid w:val="007E1695"/>
    <w:rsid w:val="007E31E7"/>
    <w:rsid w:val="007E3C86"/>
    <w:rsid w:val="007E512A"/>
    <w:rsid w:val="007E5D7B"/>
    <w:rsid w:val="007E740D"/>
    <w:rsid w:val="007F0A0A"/>
    <w:rsid w:val="007F45D8"/>
    <w:rsid w:val="007F5139"/>
    <w:rsid w:val="007F61C1"/>
    <w:rsid w:val="007F670B"/>
    <w:rsid w:val="007F6841"/>
    <w:rsid w:val="00802635"/>
    <w:rsid w:val="00802A5E"/>
    <w:rsid w:val="00802C4A"/>
    <w:rsid w:val="00804482"/>
    <w:rsid w:val="008047A3"/>
    <w:rsid w:val="00805F94"/>
    <w:rsid w:val="00806528"/>
    <w:rsid w:val="0080756A"/>
    <w:rsid w:val="008077A5"/>
    <w:rsid w:val="00810525"/>
    <w:rsid w:val="00810906"/>
    <w:rsid w:val="00812935"/>
    <w:rsid w:val="008130CC"/>
    <w:rsid w:val="00817B22"/>
    <w:rsid w:val="00817D8B"/>
    <w:rsid w:val="00817E2A"/>
    <w:rsid w:val="0082001A"/>
    <w:rsid w:val="00820AE2"/>
    <w:rsid w:val="008211FF"/>
    <w:rsid w:val="00822576"/>
    <w:rsid w:val="00822622"/>
    <w:rsid w:val="00823B99"/>
    <w:rsid w:val="00825258"/>
    <w:rsid w:val="00827221"/>
    <w:rsid w:val="00827E98"/>
    <w:rsid w:val="008312E3"/>
    <w:rsid w:val="008317CD"/>
    <w:rsid w:val="00843AC5"/>
    <w:rsid w:val="00845722"/>
    <w:rsid w:val="00847006"/>
    <w:rsid w:val="00847ED8"/>
    <w:rsid w:val="008558F3"/>
    <w:rsid w:val="00855E4B"/>
    <w:rsid w:val="00857A30"/>
    <w:rsid w:val="00861401"/>
    <w:rsid w:val="0086158F"/>
    <w:rsid w:val="0086190D"/>
    <w:rsid w:val="0086651A"/>
    <w:rsid w:val="008720A0"/>
    <w:rsid w:val="00873660"/>
    <w:rsid w:val="00875617"/>
    <w:rsid w:val="008760A7"/>
    <w:rsid w:val="00877C22"/>
    <w:rsid w:val="008805BD"/>
    <w:rsid w:val="008813B7"/>
    <w:rsid w:val="00883144"/>
    <w:rsid w:val="008847FD"/>
    <w:rsid w:val="008852B5"/>
    <w:rsid w:val="00885E28"/>
    <w:rsid w:val="00886FCD"/>
    <w:rsid w:val="00890810"/>
    <w:rsid w:val="00891ACE"/>
    <w:rsid w:val="00895CA2"/>
    <w:rsid w:val="00896095"/>
    <w:rsid w:val="00896C61"/>
    <w:rsid w:val="008A0A2D"/>
    <w:rsid w:val="008A269E"/>
    <w:rsid w:val="008A2C21"/>
    <w:rsid w:val="008A2FAE"/>
    <w:rsid w:val="008A3DBB"/>
    <w:rsid w:val="008A41EC"/>
    <w:rsid w:val="008A4BB8"/>
    <w:rsid w:val="008A7BF0"/>
    <w:rsid w:val="008B0186"/>
    <w:rsid w:val="008B106E"/>
    <w:rsid w:val="008B21C6"/>
    <w:rsid w:val="008B28F5"/>
    <w:rsid w:val="008B2EE1"/>
    <w:rsid w:val="008B2F4E"/>
    <w:rsid w:val="008B3A3B"/>
    <w:rsid w:val="008B474C"/>
    <w:rsid w:val="008B5D43"/>
    <w:rsid w:val="008B786A"/>
    <w:rsid w:val="008C0C50"/>
    <w:rsid w:val="008C28D7"/>
    <w:rsid w:val="008C43A6"/>
    <w:rsid w:val="008C7F5E"/>
    <w:rsid w:val="008D1F05"/>
    <w:rsid w:val="008D3C76"/>
    <w:rsid w:val="008E307F"/>
    <w:rsid w:val="008E4A6A"/>
    <w:rsid w:val="008E71DA"/>
    <w:rsid w:val="008E7848"/>
    <w:rsid w:val="008F00EF"/>
    <w:rsid w:val="008F1A6B"/>
    <w:rsid w:val="008F2F4B"/>
    <w:rsid w:val="008F372B"/>
    <w:rsid w:val="008F3F7A"/>
    <w:rsid w:val="008F3FE5"/>
    <w:rsid w:val="008F45C5"/>
    <w:rsid w:val="008F6254"/>
    <w:rsid w:val="008F68C4"/>
    <w:rsid w:val="008F7022"/>
    <w:rsid w:val="008F7A08"/>
    <w:rsid w:val="009009CF"/>
    <w:rsid w:val="00901EA5"/>
    <w:rsid w:val="009020A4"/>
    <w:rsid w:val="009029F2"/>
    <w:rsid w:val="009043FB"/>
    <w:rsid w:val="00904892"/>
    <w:rsid w:val="00905161"/>
    <w:rsid w:val="0090583A"/>
    <w:rsid w:val="00906371"/>
    <w:rsid w:val="0090719E"/>
    <w:rsid w:val="009077F8"/>
    <w:rsid w:val="00910C2A"/>
    <w:rsid w:val="00911A94"/>
    <w:rsid w:val="00912562"/>
    <w:rsid w:val="00915212"/>
    <w:rsid w:val="009152BB"/>
    <w:rsid w:val="00915F6F"/>
    <w:rsid w:val="00915F99"/>
    <w:rsid w:val="009162C4"/>
    <w:rsid w:val="00917213"/>
    <w:rsid w:val="0092008D"/>
    <w:rsid w:val="00920976"/>
    <w:rsid w:val="009209BD"/>
    <w:rsid w:val="00920CAB"/>
    <w:rsid w:val="009219B1"/>
    <w:rsid w:val="00922198"/>
    <w:rsid w:val="009246F8"/>
    <w:rsid w:val="009266B0"/>
    <w:rsid w:val="009272B0"/>
    <w:rsid w:val="00932EC0"/>
    <w:rsid w:val="00933058"/>
    <w:rsid w:val="009346FF"/>
    <w:rsid w:val="009354EA"/>
    <w:rsid w:val="00935EB1"/>
    <w:rsid w:val="00935F69"/>
    <w:rsid w:val="00936439"/>
    <w:rsid w:val="009423F7"/>
    <w:rsid w:val="00942F6B"/>
    <w:rsid w:val="00943705"/>
    <w:rsid w:val="00944068"/>
    <w:rsid w:val="00944CC6"/>
    <w:rsid w:val="0094514D"/>
    <w:rsid w:val="00945162"/>
    <w:rsid w:val="00945F91"/>
    <w:rsid w:val="009469C7"/>
    <w:rsid w:val="00946FAB"/>
    <w:rsid w:val="00950E4A"/>
    <w:rsid w:val="00951E5F"/>
    <w:rsid w:val="00951F9B"/>
    <w:rsid w:val="009522CA"/>
    <w:rsid w:val="00954D07"/>
    <w:rsid w:val="0095686D"/>
    <w:rsid w:val="00960028"/>
    <w:rsid w:val="0096141F"/>
    <w:rsid w:val="00962CCE"/>
    <w:rsid w:val="00963F28"/>
    <w:rsid w:val="009643C5"/>
    <w:rsid w:val="00971425"/>
    <w:rsid w:val="0097178D"/>
    <w:rsid w:val="0097400A"/>
    <w:rsid w:val="00975304"/>
    <w:rsid w:val="009760F4"/>
    <w:rsid w:val="0097740C"/>
    <w:rsid w:val="0097773D"/>
    <w:rsid w:val="00981547"/>
    <w:rsid w:val="00981C22"/>
    <w:rsid w:val="00981F21"/>
    <w:rsid w:val="009842BD"/>
    <w:rsid w:val="009844F0"/>
    <w:rsid w:val="00987499"/>
    <w:rsid w:val="00987C13"/>
    <w:rsid w:val="0099040E"/>
    <w:rsid w:val="009908C9"/>
    <w:rsid w:val="009923CE"/>
    <w:rsid w:val="00992592"/>
    <w:rsid w:val="00993D5B"/>
    <w:rsid w:val="00994114"/>
    <w:rsid w:val="00997BA3"/>
    <w:rsid w:val="009A0990"/>
    <w:rsid w:val="009A0D53"/>
    <w:rsid w:val="009A1033"/>
    <w:rsid w:val="009A1B20"/>
    <w:rsid w:val="009A2B1F"/>
    <w:rsid w:val="009A2CEC"/>
    <w:rsid w:val="009A4696"/>
    <w:rsid w:val="009A60CF"/>
    <w:rsid w:val="009A71CC"/>
    <w:rsid w:val="009B066D"/>
    <w:rsid w:val="009B101F"/>
    <w:rsid w:val="009B1124"/>
    <w:rsid w:val="009B1C49"/>
    <w:rsid w:val="009B35A0"/>
    <w:rsid w:val="009B4A4A"/>
    <w:rsid w:val="009B4E8C"/>
    <w:rsid w:val="009C0EFF"/>
    <w:rsid w:val="009C1B81"/>
    <w:rsid w:val="009C2AF5"/>
    <w:rsid w:val="009C31A7"/>
    <w:rsid w:val="009C5F43"/>
    <w:rsid w:val="009C71F3"/>
    <w:rsid w:val="009D2027"/>
    <w:rsid w:val="009D3272"/>
    <w:rsid w:val="009D3958"/>
    <w:rsid w:val="009D5B02"/>
    <w:rsid w:val="009D60F3"/>
    <w:rsid w:val="009D6D3C"/>
    <w:rsid w:val="009E02DF"/>
    <w:rsid w:val="009E2410"/>
    <w:rsid w:val="009E2F90"/>
    <w:rsid w:val="009E568A"/>
    <w:rsid w:val="009E5F31"/>
    <w:rsid w:val="009E752D"/>
    <w:rsid w:val="009F24A1"/>
    <w:rsid w:val="009F45C6"/>
    <w:rsid w:val="009F54CD"/>
    <w:rsid w:val="009F5538"/>
    <w:rsid w:val="009F5703"/>
    <w:rsid w:val="009F6D36"/>
    <w:rsid w:val="00A01D87"/>
    <w:rsid w:val="00A02707"/>
    <w:rsid w:val="00A05739"/>
    <w:rsid w:val="00A05A0F"/>
    <w:rsid w:val="00A075B7"/>
    <w:rsid w:val="00A10127"/>
    <w:rsid w:val="00A11C97"/>
    <w:rsid w:val="00A12402"/>
    <w:rsid w:val="00A13115"/>
    <w:rsid w:val="00A1431F"/>
    <w:rsid w:val="00A14D41"/>
    <w:rsid w:val="00A15D27"/>
    <w:rsid w:val="00A163D3"/>
    <w:rsid w:val="00A165CD"/>
    <w:rsid w:val="00A175FB"/>
    <w:rsid w:val="00A24424"/>
    <w:rsid w:val="00A24AF1"/>
    <w:rsid w:val="00A25B0C"/>
    <w:rsid w:val="00A26EB8"/>
    <w:rsid w:val="00A31501"/>
    <w:rsid w:val="00A31B9C"/>
    <w:rsid w:val="00A3462A"/>
    <w:rsid w:val="00A34675"/>
    <w:rsid w:val="00A34873"/>
    <w:rsid w:val="00A3519B"/>
    <w:rsid w:val="00A35C61"/>
    <w:rsid w:val="00A40A41"/>
    <w:rsid w:val="00A42E65"/>
    <w:rsid w:val="00A4314C"/>
    <w:rsid w:val="00A44488"/>
    <w:rsid w:val="00A45060"/>
    <w:rsid w:val="00A453F4"/>
    <w:rsid w:val="00A455AE"/>
    <w:rsid w:val="00A45680"/>
    <w:rsid w:val="00A4729F"/>
    <w:rsid w:val="00A47D34"/>
    <w:rsid w:val="00A50090"/>
    <w:rsid w:val="00A50B3A"/>
    <w:rsid w:val="00A51D6B"/>
    <w:rsid w:val="00A51DAF"/>
    <w:rsid w:val="00A51F61"/>
    <w:rsid w:val="00A53A86"/>
    <w:rsid w:val="00A5657E"/>
    <w:rsid w:val="00A61D0A"/>
    <w:rsid w:val="00A62034"/>
    <w:rsid w:val="00A64E4C"/>
    <w:rsid w:val="00A6501D"/>
    <w:rsid w:val="00A6569E"/>
    <w:rsid w:val="00A656A4"/>
    <w:rsid w:val="00A656EC"/>
    <w:rsid w:val="00A65FD9"/>
    <w:rsid w:val="00A661F7"/>
    <w:rsid w:val="00A66946"/>
    <w:rsid w:val="00A702B2"/>
    <w:rsid w:val="00A70E2F"/>
    <w:rsid w:val="00A71055"/>
    <w:rsid w:val="00A7323D"/>
    <w:rsid w:val="00A73C73"/>
    <w:rsid w:val="00A74B05"/>
    <w:rsid w:val="00A75405"/>
    <w:rsid w:val="00A76716"/>
    <w:rsid w:val="00A806BC"/>
    <w:rsid w:val="00A80C3E"/>
    <w:rsid w:val="00A810A3"/>
    <w:rsid w:val="00A81E1F"/>
    <w:rsid w:val="00A81F5F"/>
    <w:rsid w:val="00A823D5"/>
    <w:rsid w:val="00A857D6"/>
    <w:rsid w:val="00A85AFC"/>
    <w:rsid w:val="00A86961"/>
    <w:rsid w:val="00A9049E"/>
    <w:rsid w:val="00A9262F"/>
    <w:rsid w:val="00A92F5D"/>
    <w:rsid w:val="00A93EAE"/>
    <w:rsid w:val="00A94967"/>
    <w:rsid w:val="00A9616C"/>
    <w:rsid w:val="00A96B74"/>
    <w:rsid w:val="00A96DCE"/>
    <w:rsid w:val="00AA0A98"/>
    <w:rsid w:val="00AA1340"/>
    <w:rsid w:val="00AA4A72"/>
    <w:rsid w:val="00AA4FCB"/>
    <w:rsid w:val="00AA5C3F"/>
    <w:rsid w:val="00AA5D73"/>
    <w:rsid w:val="00AA7DC6"/>
    <w:rsid w:val="00AB0284"/>
    <w:rsid w:val="00AB0778"/>
    <w:rsid w:val="00AB1206"/>
    <w:rsid w:val="00AB12FE"/>
    <w:rsid w:val="00AB2000"/>
    <w:rsid w:val="00AB3327"/>
    <w:rsid w:val="00AB3765"/>
    <w:rsid w:val="00AB3A2D"/>
    <w:rsid w:val="00AB48FF"/>
    <w:rsid w:val="00AB52EF"/>
    <w:rsid w:val="00AB569B"/>
    <w:rsid w:val="00AB7B0B"/>
    <w:rsid w:val="00AB7CE9"/>
    <w:rsid w:val="00AC04F3"/>
    <w:rsid w:val="00AC0661"/>
    <w:rsid w:val="00AC128E"/>
    <w:rsid w:val="00AC4010"/>
    <w:rsid w:val="00AC47C7"/>
    <w:rsid w:val="00AC4B17"/>
    <w:rsid w:val="00AC520C"/>
    <w:rsid w:val="00AC694C"/>
    <w:rsid w:val="00AD00BC"/>
    <w:rsid w:val="00AD1212"/>
    <w:rsid w:val="00AD14B1"/>
    <w:rsid w:val="00AD2415"/>
    <w:rsid w:val="00AD2B08"/>
    <w:rsid w:val="00AD4F43"/>
    <w:rsid w:val="00AD7431"/>
    <w:rsid w:val="00AD7E2A"/>
    <w:rsid w:val="00AE1365"/>
    <w:rsid w:val="00AE1900"/>
    <w:rsid w:val="00AE2873"/>
    <w:rsid w:val="00AE3716"/>
    <w:rsid w:val="00AE561A"/>
    <w:rsid w:val="00AE67C0"/>
    <w:rsid w:val="00AE758F"/>
    <w:rsid w:val="00AE75FF"/>
    <w:rsid w:val="00AF055F"/>
    <w:rsid w:val="00AF32EB"/>
    <w:rsid w:val="00AF4A21"/>
    <w:rsid w:val="00AF7260"/>
    <w:rsid w:val="00AF7609"/>
    <w:rsid w:val="00B00E6F"/>
    <w:rsid w:val="00B012BF"/>
    <w:rsid w:val="00B016B9"/>
    <w:rsid w:val="00B0239E"/>
    <w:rsid w:val="00B02A8E"/>
    <w:rsid w:val="00B033A7"/>
    <w:rsid w:val="00B04665"/>
    <w:rsid w:val="00B06711"/>
    <w:rsid w:val="00B07271"/>
    <w:rsid w:val="00B10473"/>
    <w:rsid w:val="00B1159A"/>
    <w:rsid w:val="00B12574"/>
    <w:rsid w:val="00B12FF0"/>
    <w:rsid w:val="00B1422C"/>
    <w:rsid w:val="00B1424A"/>
    <w:rsid w:val="00B15589"/>
    <w:rsid w:val="00B15E98"/>
    <w:rsid w:val="00B16410"/>
    <w:rsid w:val="00B16C1C"/>
    <w:rsid w:val="00B2310D"/>
    <w:rsid w:val="00B23F08"/>
    <w:rsid w:val="00B23F7B"/>
    <w:rsid w:val="00B25DAF"/>
    <w:rsid w:val="00B26BAD"/>
    <w:rsid w:val="00B27E0D"/>
    <w:rsid w:val="00B340AD"/>
    <w:rsid w:val="00B34230"/>
    <w:rsid w:val="00B35F62"/>
    <w:rsid w:val="00B362AB"/>
    <w:rsid w:val="00B40392"/>
    <w:rsid w:val="00B40608"/>
    <w:rsid w:val="00B40B0E"/>
    <w:rsid w:val="00B4194E"/>
    <w:rsid w:val="00B422B8"/>
    <w:rsid w:val="00B43E4F"/>
    <w:rsid w:val="00B448B0"/>
    <w:rsid w:val="00B4590D"/>
    <w:rsid w:val="00B46CDD"/>
    <w:rsid w:val="00B47C9A"/>
    <w:rsid w:val="00B51A50"/>
    <w:rsid w:val="00B51D4F"/>
    <w:rsid w:val="00B5227C"/>
    <w:rsid w:val="00B52835"/>
    <w:rsid w:val="00B530B6"/>
    <w:rsid w:val="00B550F2"/>
    <w:rsid w:val="00B559E3"/>
    <w:rsid w:val="00B56DD9"/>
    <w:rsid w:val="00B607F7"/>
    <w:rsid w:val="00B60F39"/>
    <w:rsid w:val="00B63DE9"/>
    <w:rsid w:val="00B660BA"/>
    <w:rsid w:val="00B6748E"/>
    <w:rsid w:val="00B7290E"/>
    <w:rsid w:val="00B72973"/>
    <w:rsid w:val="00B72AAF"/>
    <w:rsid w:val="00B72CBB"/>
    <w:rsid w:val="00B72D70"/>
    <w:rsid w:val="00B74996"/>
    <w:rsid w:val="00B754D7"/>
    <w:rsid w:val="00B80E6A"/>
    <w:rsid w:val="00B83A45"/>
    <w:rsid w:val="00B8436E"/>
    <w:rsid w:val="00B85CB8"/>
    <w:rsid w:val="00B86302"/>
    <w:rsid w:val="00B91365"/>
    <w:rsid w:val="00B9183D"/>
    <w:rsid w:val="00B91FCD"/>
    <w:rsid w:val="00B92B13"/>
    <w:rsid w:val="00B92E02"/>
    <w:rsid w:val="00B97243"/>
    <w:rsid w:val="00BA0BAD"/>
    <w:rsid w:val="00BA27B2"/>
    <w:rsid w:val="00BA4DBC"/>
    <w:rsid w:val="00BA6222"/>
    <w:rsid w:val="00BA7FC3"/>
    <w:rsid w:val="00BB3B9C"/>
    <w:rsid w:val="00BB4935"/>
    <w:rsid w:val="00BB5E51"/>
    <w:rsid w:val="00BB6C95"/>
    <w:rsid w:val="00BB6DD3"/>
    <w:rsid w:val="00BB7E4C"/>
    <w:rsid w:val="00BC0235"/>
    <w:rsid w:val="00BC356E"/>
    <w:rsid w:val="00BC3A5B"/>
    <w:rsid w:val="00BC59D8"/>
    <w:rsid w:val="00BC6615"/>
    <w:rsid w:val="00BC7D56"/>
    <w:rsid w:val="00BD1AB0"/>
    <w:rsid w:val="00BD2788"/>
    <w:rsid w:val="00BD2ACB"/>
    <w:rsid w:val="00BD2DBD"/>
    <w:rsid w:val="00BD6117"/>
    <w:rsid w:val="00BE03A5"/>
    <w:rsid w:val="00BE147C"/>
    <w:rsid w:val="00BE1AE8"/>
    <w:rsid w:val="00BE1AEF"/>
    <w:rsid w:val="00BE1D98"/>
    <w:rsid w:val="00BE46D3"/>
    <w:rsid w:val="00BE54EE"/>
    <w:rsid w:val="00BE5507"/>
    <w:rsid w:val="00BF0C52"/>
    <w:rsid w:val="00BF13E2"/>
    <w:rsid w:val="00BF2040"/>
    <w:rsid w:val="00BF23BD"/>
    <w:rsid w:val="00BF3D00"/>
    <w:rsid w:val="00BF4E0E"/>
    <w:rsid w:val="00BF5E07"/>
    <w:rsid w:val="00BF7DB5"/>
    <w:rsid w:val="00BF7EE7"/>
    <w:rsid w:val="00C00ADA"/>
    <w:rsid w:val="00C00DD9"/>
    <w:rsid w:val="00C01F27"/>
    <w:rsid w:val="00C03386"/>
    <w:rsid w:val="00C05725"/>
    <w:rsid w:val="00C07CC4"/>
    <w:rsid w:val="00C104EF"/>
    <w:rsid w:val="00C11B32"/>
    <w:rsid w:val="00C12683"/>
    <w:rsid w:val="00C133CE"/>
    <w:rsid w:val="00C135EE"/>
    <w:rsid w:val="00C14F0A"/>
    <w:rsid w:val="00C151C1"/>
    <w:rsid w:val="00C1608D"/>
    <w:rsid w:val="00C2228B"/>
    <w:rsid w:val="00C246F0"/>
    <w:rsid w:val="00C24DB0"/>
    <w:rsid w:val="00C254E3"/>
    <w:rsid w:val="00C27FC0"/>
    <w:rsid w:val="00C30F48"/>
    <w:rsid w:val="00C311A5"/>
    <w:rsid w:val="00C31EE9"/>
    <w:rsid w:val="00C3330E"/>
    <w:rsid w:val="00C33343"/>
    <w:rsid w:val="00C33A25"/>
    <w:rsid w:val="00C33C2D"/>
    <w:rsid w:val="00C33D2F"/>
    <w:rsid w:val="00C34CBE"/>
    <w:rsid w:val="00C37BC5"/>
    <w:rsid w:val="00C37BD6"/>
    <w:rsid w:val="00C41E37"/>
    <w:rsid w:val="00C4200C"/>
    <w:rsid w:val="00C42121"/>
    <w:rsid w:val="00C440C1"/>
    <w:rsid w:val="00C44492"/>
    <w:rsid w:val="00C46D9C"/>
    <w:rsid w:val="00C47780"/>
    <w:rsid w:val="00C5110E"/>
    <w:rsid w:val="00C5280F"/>
    <w:rsid w:val="00C540ED"/>
    <w:rsid w:val="00C55365"/>
    <w:rsid w:val="00C5548A"/>
    <w:rsid w:val="00C561B7"/>
    <w:rsid w:val="00C567B3"/>
    <w:rsid w:val="00C571F1"/>
    <w:rsid w:val="00C6103A"/>
    <w:rsid w:val="00C613DB"/>
    <w:rsid w:val="00C6179A"/>
    <w:rsid w:val="00C6407F"/>
    <w:rsid w:val="00C646F1"/>
    <w:rsid w:val="00C6478B"/>
    <w:rsid w:val="00C65C85"/>
    <w:rsid w:val="00C65F87"/>
    <w:rsid w:val="00C663F4"/>
    <w:rsid w:val="00C67562"/>
    <w:rsid w:val="00C70993"/>
    <w:rsid w:val="00C71B76"/>
    <w:rsid w:val="00C71D76"/>
    <w:rsid w:val="00C726BA"/>
    <w:rsid w:val="00C72C4D"/>
    <w:rsid w:val="00C7440C"/>
    <w:rsid w:val="00C74CAC"/>
    <w:rsid w:val="00C8082D"/>
    <w:rsid w:val="00C80892"/>
    <w:rsid w:val="00C80B40"/>
    <w:rsid w:val="00C83C19"/>
    <w:rsid w:val="00C85FA7"/>
    <w:rsid w:val="00C90D9B"/>
    <w:rsid w:val="00C9152B"/>
    <w:rsid w:val="00C9191A"/>
    <w:rsid w:val="00C921FB"/>
    <w:rsid w:val="00C9381F"/>
    <w:rsid w:val="00C93CB9"/>
    <w:rsid w:val="00C945E5"/>
    <w:rsid w:val="00C96805"/>
    <w:rsid w:val="00CA31BB"/>
    <w:rsid w:val="00CA3856"/>
    <w:rsid w:val="00CA3A9D"/>
    <w:rsid w:val="00CA41F4"/>
    <w:rsid w:val="00CA634B"/>
    <w:rsid w:val="00CA676B"/>
    <w:rsid w:val="00CA6D88"/>
    <w:rsid w:val="00CA6DE3"/>
    <w:rsid w:val="00CA6EB2"/>
    <w:rsid w:val="00CB065D"/>
    <w:rsid w:val="00CB1774"/>
    <w:rsid w:val="00CB667F"/>
    <w:rsid w:val="00CB688D"/>
    <w:rsid w:val="00CB76E5"/>
    <w:rsid w:val="00CC0C8A"/>
    <w:rsid w:val="00CC188D"/>
    <w:rsid w:val="00CC2A6F"/>
    <w:rsid w:val="00CC351E"/>
    <w:rsid w:val="00CC70AC"/>
    <w:rsid w:val="00CC7AC2"/>
    <w:rsid w:val="00CD0E3C"/>
    <w:rsid w:val="00CD182C"/>
    <w:rsid w:val="00CD24FE"/>
    <w:rsid w:val="00CD3C6E"/>
    <w:rsid w:val="00CD7A97"/>
    <w:rsid w:val="00CE08A1"/>
    <w:rsid w:val="00CE3FAF"/>
    <w:rsid w:val="00CE46BC"/>
    <w:rsid w:val="00CE737E"/>
    <w:rsid w:val="00CE755D"/>
    <w:rsid w:val="00CF0003"/>
    <w:rsid w:val="00CF1AAC"/>
    <w:rsid w:val="00CF273A"/>
    <w:rsid w:val="00CF2E80"/>
    <w:rsid w:val="00CF43A7"/>
    <w:rsid w:val="00CF46BB"/>
    <w:rsid w:val="00D03692"/>
    <w:rsid w:val="00D03F71"/>
    <w:rsid w:val="00D048F3"/>
    <w:rsid w:val="00D04E85"/>
    <w:rsid w:val="00D060FF"/>
    <w:rsid w:val="00D12387"/>
    <w:rsid w:val="00D12A07"/>
    <w:rsid w:val="00D13A7E"/>
    <w:rsid w:val="00D1401F"/>
    <w:rsid w:val="00D14112"/>
    <w:rsid w:val="00D14DDC"/>
    <w:rsid w:val="00D154C0"/>
    <w:rsid w:val="00D17080"/>
    <w:rsid w:val="00D17E91"/>
    <w:rsid w:val="00D22293"/>
    <w:rsid w:val="00D22503"/>
    <w:rsid w:val="00D23A23"/>
    <w:rsid w:val="00D24A85"/>
    <w:rsid w:val="00D24D86"/>
    <w:rsid w:val="00D307BB"/>
    <w:rsid w:val="00D3099B"/>
    <w:rsid w:val="00D31744"/>
    <w:rsid w:val="00D31ACD"/>
    <w:rsid w:val="00D31AEE"/>
    <w:rsid w:val="00D33E7B"/>
    <w:rsid w:val="00D3481D"/>
    <w:rsid w:val="00D34D34"/>
    <w:rsid w:val="00D358CF"/>
    <w:rsid w:val="00D41A67"/>
    <w:rsid w:val="00D43AEC"/>
    <w:rsid w:val="00D444BB"/>
    <w:rsid w:val="00D47916"/>
    <w:rsid w:val="00D50881"/>
    <w:rsid w:val="00D51351"/>
    <w:rsid w:val="00D51FBA"/>
    <w:rsid w:val="00D5253F"/>
    <w:rsid w:val="00D601A2"/>
    <w:rsid w:val="00D6020E"/>
    <w:rsid w:val="00D605F9"/>
    <w:rsid w:val="00D64644"/>
    <w:rsid w:val="00D64BF1"/>
    <w:rsid w:val="00D65075"/>
    <w:rsid w:val="00D65AE8"/>
    <w:rsid w:val="00D6760E"/>
    <w:rsid w:val="00D70FA9"/>
    <w:rsid w:val="00D728AA"/>
    <w:rsid w:val="00D73FC6"/>
    <w:rsid w:val="00D76CC1"/>
    <w:rsid w:val="00D7719C"/>
    <w:rsid w:val="00D777FB"/>
    <w:rsid w:val="00D80A5B"/>
    <w:rsid w:val="00D82069"/>
    <w:rsid w:val="00D84C5F"/>
    <w:rsid w:val="00D86451"/>
    <w:rsid w:val="00D87A7D"/>
    <w:rsid w:val="00D87CE4"/>
    <w:rsid w:val="00D912EE"/>
    <w:rsid w:val="00D924FB"/>
    <w:rsid w:val="00D92E63"/>
    <w:rsid w:val="00D933BC"/>
    <w:rsid w:val="00D948DD"/>
    <w:rsid w:val="00D95CEE"/>
    <w:rsid w:val="00D97D77"/>
    <w:rsid w:val="00DA0CF2"/>
    <w:rsid w:val="00DA235B"/>
    <w:rsid w:val="00DA3969"/>
    <w:rsid w:val="00DA676C"/>
    <w:rsid w:val="00DB08BF"/>
    <w:rsid w:val="00DB2237"/>
    <w:rsid w:val="00DB4B0B"/>
    <w:rsid w:val="00DB72A4"/>
    <w:rsid w:val="00DB7B09"/>
    <w:rsid w:val="00DC058B"/>
    <w:rsid w:val="00DC5DA1"/>
    <w:rsid w:val="00DC7EBC"/>
    <w:rsid w:val="00DD21E0"/>
    <w:rsid w:val="00DD449D"/>
    <w:rsid w:val="00DD5AA6"/>
    <w:rsid w:val="00DD5FE3"/>
    <w:rsid w:val="00DD6754"/>
    <w:rsid w:val="00DD715D"/>
    <w:rsid w:val="00DD76B3"/>
    <w:rsid w:val="00DE0455"/>
    <w:rsid w:val="00DE54D9"/>
    <w:rsid w:val="00DE62BC"/>
    <w:rsid w:val="00DE6655"/>
    <w:rsid w:val="00DE775C"/>
    <w:rsid w:val="00DF1A1B"/>
    <w:rsid w:val="00DF1EA6"/>
    <w:rsid w:val="00DF24D2"/>
    <w:rsid w:val="00DF2B82"/>
    <w:rsid w:val="00DF4FEC"/>
    <w:rsid w:val="00DF56F3"/>
    <w:rsid w:val="00DF5AC0"/>
    <w:rsid w:val="00DF7020"/>
    <w:rsid w:val="00DF75DC"/>
    <w:rsid w:val="00DF76AB"/>
    <w:rsid w:val="00DF796D"/>
    <w:rsid w:val="00E00AA6"/>
    <w:rsid w:val="00E01AA1"/>
    <w:rsid w:val="00E01B44"/>
    <w:rsid w:val="00E02276"/>
    <w:rsid w:val="00E02647"/>
    <w:rsid w:val="00E03C04"/>
    <w:rsid w:val="00E041F0"/>
    <w:rsid w:val="00E04BD0"/>
    <w:rsid w:val="00E0592B"/>
    <w:rsid w:val="00E10642"/>
    <w:rsid w:val="00E10B42"/>
    <w:rsid w:val="00E12567"/>
    <w:rsid w:val="00E1614B"/>
    <w:rsid w:val="00E17FAF"/>
    <w:rsid w:val="00E203E7"/>
    <w:rsid w:val="00E21C35"/>
    <w:rsid w:val="00E24A02"/>
    <w:rsid w:val="00E2552E"/>
    <w:rsid w:val="00E25C4D"/>
    <w:rsid w:val="00E25CBF"/>
    <w:rsid w:val="00E25EC8"/>
    <w:rsid w:val="00E260FE"/>
    <w:rsid w:val="00E3221F"/>
    <w:rsid w:val="00E323D5"/>
    <w:rsid w:val="00E32E75"/>
    <w:rsid w:val="00E344C6"/>
    <w:rsid w:val="00E34695"/>
    <w:rsid w:val="00E34B32"/>
    <w:rsid w:val="00E35034"/>
    <w:rsid w:val="00E3590A"/>
    <w:rsid w:val="00E36FBD"/>
    <w:rsid w:val="00E3714E"/>
    <w:rsid w:val="00E37E34"/>
    <w:rsid w:val="00E406A2"/>
    <w:rsid w:val="00E41995"/>
    <w:rsid w:val="00E41D5C"/>
    <w:rsid w:val="00E4221C"/>
    <w:rsid w:val="00E42AAE"/>
    <w:rsid w:val="00E42FE5"/>
    <w:rsid w:val="00E43464"/>
    <w:rsid w:val="00E4420E"/>
    <w:rsid w:val="00E5025A"/>
    <w:rsid w:val="00E527D4"/>
    <w:rsid w:val="00E52E95"/>
    <w:rsid w:val="00E554D1"/>
    <w:rsid w:val="00E57238"/>
    <w:rsid w:val="00E605DE"/>
    <w:rsid w:val="00E60B1C"/>
    <w:rsid w:val="00E60CC6"/>
    <w:rsid w:val="00E60F0B"/>
    <w:rsid w:val="00E6150F"/>
    <w:rsid w:val="00E6357C"/>
    <w:rsid w:val="00E65062"/>
    <w:rsid w:val="00E654E6"/>
    <w:rsid w:val="00E6550E"/>
    <w:rsid w:val="00E66828"/>
    <w:rsid w:val="00E66F21"/>
    <w:rsid w:val="00E67EEA"/>
    <w:rsid w:val="00E71089"/>
    <w:rsid w:val="00E71CDA"/>
    <w:rsid w:val="00E7546F"/>
    <w:rsid w:val="00E82D2D"/>
    <w:rsid w:val="00E82F68"/>
    <w:rsid w:val="00E831D5"/>
    <w:rsid w:val="00E83AA0"/>
    <w:rsid w:val="00E84455"/>
    <w:rsid w:val="00E85433"/>
    <w:rsid w:val="00E8594F"/>
    <w:rsid w:val="00E87108"/>
    <w:rsid w:val="00E92C36"/>
    <w:rsid w:val="00E93043"/>
    <w:rsid w:val="00E93110"/>
    <w:rsid w:val="00E9423D"/>
    <w:rsid w:val="00E946C9"/>
    <w:rsid w:val="00E95E52"/>
    <w:rsid w:val="00E963A6"/>
    <w:rsid w:val="00E963B2"/>
    <w:rsid w:val="00E96B95"/>
    <w:rsid w:val="00E96DAB"/>
    <w:rsid w:val="00E97DF5"/>
    <w:rsid w:val="00EA0246"/>
    <w:rsid w:val="00EA1795"/>
    <w:rsid w:val="00EA1F95"/>
    <w:rsid w:val="00EA2450"/>
    <w:rsid w:val="00EA341D"/>
    <w:rsid w:val="00EA445B"/>
    <w:rsid w:val="00EA4F2C"/>
    <w:rsid w:val="00EA673B"/>
    <w:rsid w:val="00EA6912"/>
    <w:rsid w:val="00EA7270"/>
    <w:rsid w:val="00EA78D9"/>
    <w:rsid w:val="00EB0592"/>
    <w:rsid w:val="00EB4564"/>
    <w:rsid w:val="00EB5210"/>
    <w:rsid w:val="00EB53C2"/>
    <w:rsid w:val="00EB5CAE"/>
    <w:rsid w:val="00EB5F32"/>
    <w:rsid w:val="00EB7B47"/>
    <w:rsid w:val="00EC0391"/>
    <w:rsid w:val="00EC0DAE"/>
    <w:rsid w:val="00EC2F41"/>
    <w:rsid w:val="00EC55E4"/>
    <w:rsid w:val="00EC6594"/>
    <w:rsid w:val="00EC6ED9"/>
    <w:rsid w:val="00EC6F79"/>
    <w:rsid w:val="00EC7EE3"/>
    <w:rsid w:val="00ED688E"/>
    <w:rsid w:val="00ED68C6"/>
    <w:rsid w:val="00EE1228"/>
    <w:rsid w:val="00EE3FDB"/>
    <w:rsid w:val="00EE4759"/>
    <w:rsid w:val="00EE65D6"/>
    <w:rsid w:val="00EE698C"/>
    <w:rsid w:val="00EE72D3"/>
    <w:rsid w:val="00EF2523"/>
    <w:rsid w:val="00EF2C10"/>
    <w:rsid w:val="00EF303C"/>
    <w:rsid w:val="00EF6EE2"/>
    <w:rsid w:val="00EF7202"/>
    <w:rsid w:val="00F027C4"/>
    <w:rsid w:val="00F02A57"/>
    <w:rsid w:val="00F03C27"/>
    <w:rsid w:val="00F03DF0"/>
    <w:rsid w:val="00F05F93"/>
    <w:rsid w:val="00F07653"/>
    <w:rsid w:val="00F110E2"/>
    <w:rsid w:val="00F1147C"/>
    <w:rsid w:val="00F12C85"/>
    <w:rsid w:val="00F15515"/>
    <w:rsid w:val="00F15DD0"/>
    <w:rsid w:val="00F16100"/>
    <w:rsid w:val="00F17CA1"/>
    <w:rsid w:val="00F2193F"/>
    <w:rsid w:val="00F21A68"/>
    <w:rsid w:val="00F24750"/>
    <w:rsid w:val="00F26364"/>
    <w:rsid w:val="00F30403"/>
    <w:rsid w:val="00F31850"/>
    <w:rsid w:val="00F32D10"/>
    <w:rsid w:val="00F32ECA"/>
    <w:rsid w:val="00F334D1"/>
    <w:rsid w:val="00F347C3"/>
    <w:rsid w:val="00F35A29"/>
    <w:rsid w:val="00F35C71"/>
    <w:rsid w:val="00F35D4B"/>
    <w:rsid w:val="00F35E91"/>
    <w:rsid w:val="00F374A9"/>
    <w:rsid w:val="00F37EE4"/>
    <w:rsid w:val="00F41CC5"/>
    <w:rsid w:val="00F43049"/>
    <w:rsid w:val="00F43066"/>
    <w:rsid w:val="00F43433"/>
    <w:rsid w:val="00F43F55"/>
    <w:rsid w:val="00F44230"/>
    <w:rsid w:val="00F44E38"/>
    <w:rsid w:val="00F46880"/>
    <w:rsid w:val="00F476F9"/>
    <w:rsid w:val="00F50DF8"/>
    <w:rsid w:val="00F54A77"/>
    <w:rsid w:val="00F54D3D"/>
    <w:rsid w:val="00F56A4A"/>
    <w:rsid w:val="00F5710D"/>
    <w:rsid w:val="00F61174"/>
    <w:rsid w:val="00F61525"/>
    <w:rsid w:val="00F61974"/>
    <w:rsid w:val="00F61FA1"/>
    <w:rsid w:val="00F62E22"/>
    <w:rsid w:val="00F64446"/>
    <w:rsid w:val="00F65144"/>
    <w:rsid w:val="00F65D3B"/>
    <w:rsid w:val="00F70C81"/>
    <w:rsid w:val="00F70DDD"/>
    <w:rsid w:val="00F70EB9"/>
    <w:rsid w:val="00F711B2"/>
    <w:rsid w:val="00F7360D"/>
    <w:rsid w:val="00F7384C"/>
    <w:rsid w:val="00F73BCC"/>
    <w:rsid w:val="00F73D44"/>
    <w:rsid w:val="00F74D77"/>
    <w:rsid w:val="00F7507F"/>
    <w:rsid w:val="00F80193"/>
    <w:rsid w:val="00F8228F"/>
    <w:rsid w:val="00F830FB"/>
    <w:rsid w:val="00F83C45"/>
    <w:rsid w:val="00F840C2"/>
    <w:rsid w:val="00F84F0A"/>
    <w:rsid w:val="00F859A4"/>
    <w:rsid w:val="00F86292"/>
    <w:rsid w:val="00F8678C"/>
    <w:rsid w:val="00F9258E"/>
    <w:rsid w:val="00F951FB"/>
    <w:rsid w:val="00F95558"/>
    <w:rsid w:val="00F960F9"/>
    <w:rsid w:val="00F964F0"/>
    <w:rsid w:val="00F9688E"/>
    <w:rsid w:val="00FA0096"/>
    <w:rsid w:val="00FA09C3"/>
    <w:rsid w:val="00FA12AE"/>
    <w:rsid w:val="00FA1B93"/>
    <w:rsid w:val="00FA21D6"/>
    <w:rsid w:val="00FA2569"/>
    <w:rsid w:val="00FA293A"/>
    <w:rsid w:val="00FA2D2F"/>
    <w:rsid w:val="00FA2E84"/>
    <w:rsid w:val="00FA5A67"/>
    <w:rsid w:val="00FA5CE0"/>
    <w:rsid w:val="00FB05CD"/>
    <w:rsid w:val="00FB0A98"/>
    <w:rsid w:val="00FB1B37"/>
    <w:rsid w:val="00FB2BFA"/>
    <w:rsid w:val="00FB2E06"/>
    <w:rsid w:val="00FB448C"/>
    <w:rsid w:val="00FB4802"/>
    <w:rsid w:val="00FC078F"/>
    <w:rsid w:val="00FC1A0C"/>
    <w:rsid w:val="00FC31BA"/>
    <w:rsid w:val="00FC485B"/>
    <w:rsid w:val="00FC4FDA"/>
    <w:rsid w:val="00FC503B"/>
    <w:rsid w:val="00FC6060"/>
    <w:rsid w:val="00FC68F7"/>
    <w:rsid w:val="00FC798C"/>
    <w:rsid w:val="00FD100A"/>
    <w:rsid w:val="00FD14F0"/>
    <w:rsid w:val="00FD1FCD"/>
    <w:rsid w:val="00FD365B"/>
    <w:rsid w:val="00FD3D18"/>
    <w:rsid w:val="00FD3F3D"/>
    <w:rsid w:val="00FD4F2E"/>
    <w:rsid w:val="00FD61FF"/>
    <w:rsid w:val="00FD6316"/>
    <w:rsid w:val="00FE07F0"/>
    <w:rsid w:val="00FE2A8C"/>
    <w:rsid w:val="00FE42AE"/>
    <w:rsid w:val="00FE458D"/>
    <w:rsid w:val="00FE4767"/>
    <w:rsid w:val="00FE5080"/>
    <w:rsid w:val="00FE5622"/>
    <w:rsid w:val="00FE5738"/>
    <w:rsid w:val="00FE6224"/>
    <w:rsid w:val="00FE6D59"/>
    <w:rsid w:val="00FE784D"/>
    <w:rsid w:val="00FE7CD0"/>
    <w:rsid w:val="00FE7E49"/>
    <w:rsid w:val="00FF12EC"/>
    <w:rsid w:val="00FF3692"/>
    <w:rsid w:val="00FF3F4B"/>
    <w:rsid w:val="00FF451D"/>
    <w:rsid w:val="00FF4AF9"/>
    <w:rsid w:val="00FF6D4F"/>
    <w:rsid w:val="00FF6D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19C8BBF"/>
  <w15:docId w15:val="{6835F81F-A414-4565-AAF8-852B6DB15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CAE"/>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546CAE"/>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546CAE"/>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546CAE"/>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546CAE"/>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546CAE"/>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546CAE"/>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546CA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546CAE"/>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546CAE"/>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546CAE"/>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546CAE"/>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546CAE"/>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546CAE"/>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546CAE"/>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546CAE"/>
    <w:pPr>
      <w:spacing w:before="240" w:after="0"/>
      <w:jc w:val="center"/>
    </w:pPr>
    <w:rPr>
      <w:caps/>
    </w:rPr>
  </w:style>
  <w:style w:type="paragraph" w:customStyle="1" w:styleId="Titlearatstarpi">
    <w:name w:val="Title ar atstarpi"/>
    <w:basedOn w:val="Title-klients"/>
    <w:qFormat/>
    <w:rsid w:val="00546CAE"/>
    <w:pPr>
      <w:spacing w:before="800" w:after="120" w:line="240" w:lineRule="auto"/>
    </w:pPr>
    <w:rPr>
      <w:b/>
      <w:caps w:val="0"/>
      <w:smallCaps/>
      <w:spacing w:val="60"/>
      <w:sz w:val="36"/>
    </w:rPr>
  </w:style>
  <w:style w:type="paragraph" w:customStyle="1" w:styleId="Titledokumenta">
    <w:name w:val="Title dokumenta"/>
    <w:basedOn w:val="Normal"/>
    <w:qFormat/>
    <w:rsid w:val="00546CAE"/>
    <w:pPr>
      <w:spacing w:before="1080"/>
      <w:jc w:val="center"/>
    </w:pPr>
    <w:rPr>
      <w:smallCaps/>
      <w:sz w:val="36"/>
    </w:rPr>
  </w:style>
  <w:style w:type="paragraph" w:customStyle="1" w:styleId="Titledokumentakods">
    <w:name w:val="Title dokumenta kods"/>
    <w:basedOn w:val="Normal"/>
    <w:qFormat/>
    <w:rsid w:val="00546CAE"/>
    <w:pPr>
      <w:spacing w:before="240"/>
      <w:jc w:val="center"/>
    </w:pPr>
    <w:rPr>
      <w:b/>
      <w:smallCaps/>
      <w:sz w:val="28"/>
    </w:rPr>
  </w:style>
  <w:style w:type="table" w:styleId="TableGrid">
    <w:name w:val="Table Grid"/>
    <w:basedOn w:val="TableNormal"/>
    <w:uiPriority w:val="59"/>
    <w:rsid w:val="00546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rsid w:val="00546CAE"/>
    <w:pPr>
      <w:spacing w:after="0" w:line="240" w:lineRule="auto"/>
      <w:jc w:val="right"/>
    </w:pPr>
    <w:rPr>
      <w:sz w:val="20"/>
    </w:rPr>
  </w:style>
  <w:style w:type="paragraph" w:styleId="BalloonText">
    <w:name w:val="Balloon Text"/>
    <w:basedOn w:val="Normal"/>
    <w:link w:val="BalloonTextChar"/>
    <w:uiPriority w:val="99"/>
    <w:semiHidden/>
    <w:unhideWhenUsed/>
    <w:rsid w:val="00546CA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CAE"/>
    <w:rPr>
      <w:rFonts w:ascii="Tahoma" w:hAnsi="Tahoma" w:cs="Tahoma"/>
      <w:sz w:val="16"/>
      <w:szCs w:val="16"/>
    </w:rPr>
  </w:style>
  <w:style w:type="paragraph" w:customStyle="1" w:styleId="Titleversija">
    <w:name w:val="Title versija"/>
    <w:aliases w:val="datums"/>
    <w:basedOn w:val="Titledokumentakods"/>
    <w:qFormat/>
    <w:rsid w:val="00546CAE"/>
    <w:pPr>
      <w:spacing w:before="60" w:after="2400"/>
    </w:pPr>
    <w:rPr>
      <w:b w:val="0"/>
      <w:smallCaps w:val="0"/>
      <w:sz w:val="26"/>
    </w:rPr>
  </w:style>
  <w:style w:type="paragraph" w:customStyle="1" w:styleId="10ptcenter">
    <w:name w:val="10pt center"/>
    <w:basedOn w:val="Titleversija"/>
    <w:rsid w:val="00546CAE"/>
    <w:pPr>
      <w:spacing w:before="0" w:after="60" w:line="240" w:lineRule="auto"/>
      <w:contextualSpacing/>
    </w:pPr>
    <w:rPr>
      <w:sz w:val="20"/>
    </w:rPr>
  </w:style>
  <w:style w:type="character" w:styleId="Hyperlink">
    <w:name w:val="Hyperlink"/>
    <w:basedOn w:val="DefaultParagraphFont"/>
    <w:uiPriority w:val="99"/>
    <w:unhideWhenUsed/>
    <w:rsid w:val="00546CAE"/>
    <w:rPr>
      <w:color w:val="0000FF" w:themeColor="hyperlink"/>
      <w:u w:val="single"/>
    </w:rPr>
  </w:style>
  <w:style w:type="paragraph" w:customStyle="1" w:styleId="12pt">
    <w:name w:val="12pt"/>
    <w:aliases w:val="center"/>
    <w:basedOn w:val="10ptcenter"/>
    <w:rsid w:val="00546CAE"/>
    <w:pPr>
      <w:spacing w:before="120"/>
    </w:pPr>
    <w:rPr>
      <w:sz w:val="24"/>
    </w:rPr>
  </w:style>
  <w:style w:type="paragraph" w:styleId="Header">
    <w:name w:val="header"/>
    <w:basedOn w:val="Normal"/>
    <w:link w:val="HeaderChar"/>
    <w:uiPriority w:val="99"/>
    <w:unhideWhenUsed/>
    <w:rsid w:val="00546CAE"/>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546CAE"/>
    <w:rPr>
      <w:rFonts w:ascii="Arial" w:hAnsi="Arial"/>
      <w:sz w:val="16"/>
    </w:rPr>
  </w:style>
  <w:style w:type="paragraph" w:styleId="Footer">
    <w:name w:val="footer"/>
    <w:basedOn w:val="Normal"/>
    <w:link w:val="FooterChar"/>
    <w:uiPriority w:val="99"/>
    <w:unhideWhenUsed/>
    <w:rsid w:val="00546CAE"/>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546CAE"/>
    <w:rPr>
      <w:rFonts w:ascii="Arial" w:hAnsi="Arial"/>
      <w:sz w:val="16"/>
    </w:rPr>
  </w:style>
  <w:style w:type="character" w:styleId="PageNumber">
    <w:name w:val="page number"/>
    <w:basedOn w:val="DefaultParagraphFont"/>
    <w:rsid w:val="00546CAE"/>
    <w:rPr>
      <w:rFonts w:cs="Times New Roman"/>
    </w:rPr>
  </w:style>
  <w:style w:type="table" w:customStyle="1" w:styleId="TableClassic1">
    <w:name w:val="Table Classic1"/>
    <w:basedOn w:val="TableNormal"/>
    <w:uiPriority w:val="99"/>
    <w:rsid w:val="00546CAE"/>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546CAE"/>
    <w:pPr>
      <w:spacing w:before="40" w:after="40" w:line="240" w:lineRule="auto"/>
    </w:pPr>
    <w:rPr>
      <w:sz w:val="20"/>
    </w:rPr>
  </w:style>
  <w:style w:type="character" w:customStyle="1" w:styleId="TablebodyChar">
    <w:name w:val="Table body Char"/>
    <w:link w:val="Tablebody"/>
    <w:rsid w:val="00546CAE"/>
    <w:rPr>
      <w:rFonts w:ascii="Arial" w:hAnsi="Arial"/>
      <w:sz w:val="20"/>
    </w:rPr>
  </w:style>
  <w:style w:type="paragraph" w:customStyle="1" w:styleId="Bold">
    <w:name w:val="Bold"/>
    <w:aliases w:val="Small caps"/>
    <w:basedOn w:val="Tablebody"/>
    <w:qFormat/>
    <w:rsid w:val="00546CAE"/>
    <w:pPr>
      <w:spacing w:before="60" w:after="60" w:line="288" w:lineRule="auto"/>
      <w:jc w:val="left"/>
    </w:pPr>
    <w:rPr>
      <w:b/>
      <w:smallCaps/>
      <w:sz w:val="22"/>
    </w:rPr>
  </w:style>
  <w:style w:type="paragraph" w:customStyle="1" w:styleId="Saturs">
    <w:name w:val="Saturs"/>
    <w:basedOn w:val="Normal"/>
    <w:qFormat/>
    <w:rsid w:val="00546CAE"/>
    <w:pPr>
      <w:jc w:val="left"/>
    </w:pPr>
    <w:rPr>
      <w:rFonts w:ascii="Tahoma" w:hAnsi="Tahoma"/>
      <w:b/>
      <w:sz w:val="32"/>
    </w:rPr>
  </w:style>
  <w:style w:type="paragraph" w:styleId="TOC1">
    <w:name w:val="toc 1"/>
    <w:basedOn w:val="Normal"/>
    <w:next w:val="Normal"/>
    <w:autoRedefine/>
    <w:uiPriority w:val="39"/>
    <w:unhideWhenUsed/>
    <w:rsid w:val="00546CAE"/>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546CAE"/>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546CAE"/>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546CAE"/>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546CAE"/>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qFormat/>
    <w:rsid w:val="00546CAE"/>
    <w:pPr>
      <w:numPr>
        <w:numId w:val="1"/>
      </w:numPr>
    </w:pPr>
  </w:style>
  <w:style w:type="character" w:customStyle="1" w:styleId="ListBulletChar">
    <w:name w:val="List Bullet Char"/>
    <w:basedOn w:val="DefaultParagraphFont"/>
    <w:link w:val="ListBullet"/>
    <w:locked/>
    <w:rsid w:val="00546CAE"/>
    <w:rPr>
      <w:rFonts w:ascii="Arial" w:hAnsi="Arial"/>
    </w:rPr>
  </w:style>
  <w:style w:type="paragraph" w:styleId="TableofFigures">
    <w:name w:val="table of figures"/>
    <w:basedOn w:val="Normal"/>
    <w:next w:val="Normal"/>
    <w:uiPriority w:val="99"/>
    <w:unhideWhenUsed/>
    <w:rsid w:val="00546CAE"/>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546CAE"/>
    <w:pPr>
      <w:numPr>
        <w:numId w:val="2"/>
      </w:numPr>
      <w:ind w:left="1071" w:hanging="357"/>
      <w:contextualSpacing/>
    </w:pPr>
  </w:style>
  <w:style w:type="paragraph" w:styleId="ListBullet3">
    <w:name w:val="List Bullet 3"/>
    <w:basedOn w:val="Normal"/>
    <w:uiPriority w:val="99"/>
    <w:unhideWhenUsed/>
    <w:rsid w:val="00546CAE"/>
    <w:pPr>
      <w:numPr>
        <w:numId w:val="3"/>
      </w:numPr>
      <w:ind w:left="1429" w:hanging="357"/>
      <w:contextualSpacing/>
    </w:pPr>
  </w:style>
  <w:style w:type="paragraph" w:styleId="ListBullet4">
    <w:name w:val="List Bullet 4"/>
    <w:basedOn w:val="Normal"/>
    <w:uiPriority w:val="99"/>
    <w:unhideWhenUsed/>
    <w:rsid w:val="00546CAE"/>
    <w:pPr>
      <w:numPr>
        <w:numId w:val="10"/>
      </w:numPr>
      <w:contextualSpacing/>
    </w:pPr>
  </w:style>
  <w:style w:type="paragraph" w:styleId="ListContinue">
    <w:name w:val="List Continue"/>
    <w:basedOn w:val="Normal"/>
    <w:uiPriority w:val="99"/>
    <w:unhideWhenUsed/>
    <w:rsid w:val="00546CAE"/>
    <w:pPr>
      <w:ind w:left="454"/>
      <w:contextualSpacing/>
    </w:pPr>
  </w:style>
  <w:style w:type="paragraph" w:styleId="ListContinue2">
    <w:name w:val="List Continue 2"/>
    <w:basedOn w:val="Normal"/>
    <w:rsid w:val="00546CAE"/>
    <w:pPr>
      <w:ind w:left="851"/>
      <w:contextualSpacing/>
    </w:pPr>
    <w:rPr>
      <w:rFonts w:eastAsia="Times New Roman" w:cs="Times New Roman"/>
    </w:rPr>
  </w:style>
  <w:style w:type="paragraph" w:styleId="ListContinue3">
    <w:name w:val="List Continue 3"/>
    <w:basedOn w:val="Normal"/>
    <w:uiPriority w:val="99"/>
    <w:unhideWhenUsed/>
    <w:rsid w:val="00546CAE"/>
    <w:pPr>
      <w:ind w:left="1134"/>
      <w:contextualSpacing/>
    </w:pPr>
  </w:style>
  <w:style w:type="paragraph" w:styleId="ListNumber">
    <w:name w:val="List Number"/>
    <w:basedOn w:val="Normal"/>
    <w:rsid w:val="00546CAE"/>
    <w:pPr>
      <w:numPr>
        <w:numId w:val="9"/>
      </w:numPr>
      <w:contextualSpacing/>
    </w:pPr>
    <w:rPr>
      <w:rFonts w:eastAsia="Times New Roman" w:cs="Times New Roman"/>
    </w:rPr>
  </w:style>
  <w:style w:type="paragraph" w:styleId="ListNumber2">
    <w:name w:val="List Number 2"/>
    <w:basedOn w:val="Normal"/>
    <w:link w:val="ListNumber2Char"/>
    <w:rsid w:val="00546CAE"/>
    <w:pPr>
      <w:numPr>
        <w:ilvl w:val="1"/>
        <w:numId w:val="9"/>
      </w:numPr>
      <w:contextualSpacing/>
    </w:pPr>
    <w:rPr>
      <w:rFonts w:eastAsia="Times New Roman" w:cs="Times New Roman"/>
    </w:rPr>
  </w:style>
  <w:style w:type="character" w:customStyle="1" w:styleId="ListNumber2Char">
    <w:name w:val="List Number 2 Char"/>
    <w:basedOn w:val="DefaultParagraphFont"/>
    <w:link w:val="ListNumber2"/>
    <w:locked/>
    <w:rsid w:val="00546CAE"/>
    <w:rPr>
      <w:rFonts w:ascii="Arial" w:eastAsia="Times New Roman" w:hAnsi="Arial" w:cs="Times New Roman"/>
    </w:rPr>
  </w:style>
  <w:style w:type="paragraph" w:styleId="ListNumber3">
    <w:name w:val="List Number 3"/>
    <w:basedOn w:val="Normal"/>
    <w:rsid w:val="00546CAE"/>
    <w:pPr>
      <w:numPr>
        <w:ilvl w:val="2"/>
        <w:numId w:val="9"/>
      </w:numPr>
      <w:ind w:left="1429" w:hanging="709"/>
      <w:contextualSpacing/>
    </w:pPr>
    <w:rPr>
      <w:rFonts w:eastAsia="Times New Roman" w:cs="Times New Roman"/>
    </w:rPr>
  </w:style>
  <w:style w:type="paragraph" w:styleId="ListNumber4">
    <w:name w:val="List Number 4"/>
    <w:basedOn w:val="Normal"/>
    <w:rsid w:val="00546CAE"/>
    <w:pPr>
      <w:numPr>
        <w:ilvl w:val="3"/>
        <w:numId w:val="9"/>
      </w:numPr>
      <w:ind w:left="1984" w:hanging="992"/>
      <w:contextualSpacing/>
    </w:pPr>
    <w:rPr>
      <w:rFonts w:eastAsia="Times New Roman" w:cs="Times New Roman"/>
    </w:rPr>
  </w:style>
  <w:style w:type="paragraph" w:customStyle="1" w:styleId="Atsauce">
    <w:name w:val="Atsauce"/>
    <w:basedOn w:val="Normal"/>
    <w:rsid w:val="00546CAE"/>
    <w:pPr>
      <w:numPr>
        <w:numId w:val="6"/>
      </w:numPr>
      <w:spacing w:after="0" w:line="360" w:lineRule="auto"/>
    </w:pPr>
    <w:rPr>
      <w:rFonts w:eastAsia="Times New Roman" w:cs="Times New Roman"/>
      <w:szCs w:val="24"/>
    </w:rPr>
  </w:style>
  <w:style w:type="paragraph" w:styleId="ListParagraph">
    <w:name w:val="List Paragraph"/>
    <w:basedOn w:val="Normal"/>
    <w:uiPriority w:val="34"/>
    <w:rsid w:val="00546CAE"/>
    <w:pPr>
      <w:ind w:left="720"/>
      <w:contextualSpacing/>
    </w:pPr>
  </w:style>
  <w:style w:type="paragraph" w:styleId="BodyText">
    <w:name w:val="Body Text"/>
    <w:basedOn w:val="Normal"/>
    <w:link w:val="BodyTextChar"/>
    <w:autoRedefine/>
    <w:rsid w:val="00546CAE"/>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546CAE"/>
    <w:rPr>
      <w:rFonts w:ascii="Arial" w:eastAsia="Batang" w:hAnsi="Arial" w:cs="Times New Roman"/>
      <w:szCs w:val="20"/>
    </w:rPr>
  </w:style>
  <w:style w:type="paragraph" w:customStyle="1" w:styleId="Tabletitle">
    <w:name w:val="Table title"/>
    <w:basedOn w:val="Title"/>
    <w:autoRedefine/>
    <w:rsid w:val="00546CAE"/>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546CA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6CAE"/>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546CAE"/>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546CAE"/>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546CAE"/>
    <w:pPr>
      <w:spacing w:before="120" w:after="0"/>
      <w:jc w:val="right"/>
    </w:pPr>
    <w:rPr>
      <w:noProof/>
      <w:sz w:val="20"/>
    </w:rPr>
  </w:style>
  <w:style w:type="character" w:customStyle="1" w:styleId="TablenumberCharChar">
    <w:name w:val="Table number Char Char"/>
    <w:basedOn w:val="DefaultParagraphFont"/>
    <w:link w:val="Tablenumber"/>
    <w:locked/>
    <w:rsid w:val="00546CAE"/>
    <w:rPr>
      <w:rFonts w:ascii="Arial" w:eastAsia="Batang" w:hAnsi="Arial" w:cs="Times New Roman"/>
      <w:b/>
      <w:bCs/>
      <w:noProof/>
      <w:sz w:val="20"/>
      <w:szCs w:val="20"/>
    </w:rPr>
  </w:style>
  <w:style w:type="paragraph" w:styleId="Caption">
    <w:name w:val="caption"/>
    <w:basedOn w:val="Normal"/>
    <w:next w:val="Normal"/>
    <w:uiPriority w:val="35"/>
    <w:unhideWhenUsed/>
    <w:rsid w:val="00546CAE"/>
    <w:pPr>
      <w:spacing w:before="0" w:after="200" w:line="240" w:lineRule="auto"/>
    </w:pPr>
    <w:rPr>
      <w:b/>
      <w:bCs/>
      <w:color w:val="4F81BD" w:themeColor="accent1"/>
      <w:sz w:val="18"/>
      <w:szCs w:val="18"/>
    </w:rPr>
  </w:style>
  <w:style w:type="paragraph" w:customStyle="1" w:styleId="TablebodyB">
    <w:name w:val="Table body+B"/>
    <w:basedOn w:val="Tablebody"/>
    <w:rsid w:val="00546CAE"/>
    <w:rPr>
      <w:b/>
    </w:rPr>
  </w:style>
  <w:style w:type="paragraph" w:customStyle="1" w:styleId="Vieta">
    <w:name w:val="Vieta"/>
    <w:aliases w:val="laiks"/>
    <w:basedOn w:val="Tablebody"/>
    <w:qFormat/>
    <w:rsid w:val="00546CAE"/>
    <w:pPr>
      <w:spacing w:before="120" w:after="0"/>
      <w:jc w:val="center"/>
    </w:pPr>
    <w:rPr>
      <w:sz w:val="24"/>
    </w:rPr>
  </w:style>
  <w:style w:type="paragraph" w:styleId="MessageHeader">
    <w:name w:val="Message Header"/>
    <w:basedOn w:val="Normal"/>
    <w:link w:val="MessageHeaderChar"/>
    <w:uiPriority w:val="99"/>
    <w:rsid w:val="00546CAE"/>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546CAE"/>
    <w:rPr>
      <w:rFonts w:ascii="Arial" w:eastAsia="Times New Roman" w:hAnsi="Arial" w:cs="Arial"/>
      <w:smallCaps/>
      <w:sz w:val="20"/>
      <w:szCs w:val="20"/>
      <w:shd w:val="pct20" w:color="auto" w:fill="auto"/>
    </w:rPr>
  </w:style>
  <w:style w:type="paragraph" w:customStyle="1" w:styleId="TableListBullet2">
    <w:name w:val="Table List Bullet 2"/>
    <w:basedOn w:val="Normal"/>
    <w:rsid w:val="00546CAE"/>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546CAE"/>
    <w:pPr>
      <w:ind w:left="283" w:hanging="283"/>
      <w:contextualSpacing/>
    </w:pPr>
  </w:style>
  <w:style w:type="paragraph" w:customStyle="1" w:styleId="Note">
    <w:name w:val="Note"/>
    <w:basedOn w:val="Normal"/>
    <w:qFormat/>
    <w:rsid w:val="00546CAE"/>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qFormat/>
    <w:rsid w:val="00546CAE"/>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546CAE"/>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546CAE"/>
    <w:rPr>
      <w:rFonts w:ascii="Courier New" w:hAnsi="Courier New" w:cs="Times New Roman"/>
      <w:noProof/>
      <w:spacing w:val="-5"/>
      <w:sz w:val="20"/>
      <w:szCs w:val="20"/>
      <w:lang w:val="en-GB"/>
    </w:rPr>
  </w:style>
  <w:style w:type="paragraph" w:customStyle="1" w:styleId="TableListBullet">
    <w:name w:val="Table List Bullet"/>
    <w:basedOn w:val="Tablebody"/>
    <w:uiPriority w:val="99"/>
    <w:qFormat/>
    <w:rsid w:val="00546CAE"/>
    <w:pPr>
      <w:numPr>
        <w:numId w:val="7"/>
      </w:numPr>
      <w:contextualSpacing/>
    </w:pPr>
    <w:rPr>
      <w:rFonts w:eastAsia="Times New Roman" w:cs="Times New Roman"/>
      <w:noProof/>
    </w:rPr>
  </w:style>
  <w:style w:type="paragraph" w:customStyle="1" w:styleId="TableListNumber">
    <w:name w:val="Table List Number"/>
    <w:basedOn w:val="Tablebody"/>
    <w:rsid w:val="00546CAE"/>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546CAE"/>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rsid w:val="00546CAE"/>
    <w:pPr>
      <w:numPr>
        <w:numId w:val="12"/>
      </w:numPr>
      <w:spacing w:before="40" w:after="40" w:line="240" w:lineRule="auto"/>
      <w:ind w:left="811" w:hanging="454"/>
    </w:pPr>
    <w:rPr>
      <w:sz w:val="20"/>
      <w:lang w:eastAsia="lv-LV"/>
    </w:rPr>
  </w:style>
  <w:style w:type="paragraph" w:customStyle="1" w:styleId="Picturecaption">
    <w:name w:val="Picture caption"/>
    <w:basedOn w:val="Caption"/>
    <w:rsid w:val="00546CAE"/>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546CAE"/>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546CAE"/>
    <w:rPr>
      <w:rFonts w:ascii="Arial" w:eastAsia="Times New Roman" w:hAnsi="Arial" w:cs="Times New Roman"/>
    </w:rPr>
  </w:style>
  <w:style w:type="paragraph" w:customStyle="1" w:styleId="Tablebodybold">
    <w:name w:val="Table body+bold"/>
    <w:aliases w:val="small caps"/>
    <w:basedOn w:val="Bold"/>
    <w:qFormat/>
    <w:rsid w:val="00546CAE"/>
    <w:pPr>
      <w:spacing w:line="240" w:lineRule="auto"/>
    </w:pPr>
    <w:rPr>
      <w:sz w:val="20"/>
      <w:lang w:eastAsia="lv-LV"/>
    </w:rPr>
  </w:style>
  <w:style w:type="paragraph" w:customStyle="1" w:styleId="Centered">
    <w:name w:val="Centered"/>
    <w:basedOn w:val="Normal"/>
    <w:rsid w:val="00546CAE"/>
    <w:pPr>
      <w:jc w:val="center"/>
    </w:pPr>
  </w:style>
  <w:style w:type="paragraph" w:customStyle="1" w:styleId="TitleSaskanosana">
    <w:name w:val="Title Saskanosana"/>
    <w:basedOn w:val="Normal"/>
    <w:qFormat/>
    <w:rsid w:val="00546CAE"/>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546CAE"/>
    <w:pPr>
      <w:spacing w:before="400"/>
    </w:pPr>
    <w:rPr>
      <w:spacing w:val="0"/>
      <w:sz w:val="44"/>
    </w:rPr>
  </w:style>
  <w:style w:type="character" w:styleId="Strong">
    <w:name w:val="Strong"/>
    <w:basedOn w:val="DefaultParagraphFont"/>
    <w:uiPriority w:val="22"/>
    <w:rsid w:val="00546CAE"/>
    <w:rPr>
      <w:rFonts w:ascii="Tahoma" w:hAnsi="Tahoma"/>
      <w:b w:val="0"/>
      <w:bCs/>
      <w:sz w:val="32"/>
    </w:rPr>
  </w:style>
  <w:style w:type="character" w:styleId="BookTitle">
    <w:name w:val="Book Title"/>
    <w:basedOn w:val="DefaultParagraphFont"/>
    <w:uiPriority w:val="33"/>
    <w:rsid w:val="00546CAE"/>
    <w:rPr>
      <w:b/>
      <w:bCs/>
      <w:smallCaps/>
      <w:spacing w:val="5"/>
    </w:rPr>
  </w:style>
  <w:style w:type="paragraph" w:styleId="ListNumber5">
    <w:name w:val="List Number 5"/>
    <w:basedOn w:val="Normal"/>
    <w:rsid w:val="00546CAE"/>
    <w:pPr>
      <w:numPr>
        <w:ilvl w:val="4"/>
        <w:numId w:val="9"/>
      </w:numPr>
      <w:spacing w:after="0"/>
    </w:pPr>
    <w:rPr>
      <w:rFonts w:eastAsia="Times New Roman" w:cs="Times New Roman"/>
    </w:rPr>
  </w:style>
  <w:style w:type="paragraph" w:customStyle="1" w:styleId="Atstarpe">
    <w:name w:val="Atstarpe"/>
    <w:basedOn w:val="Titlearatstarpi"/>
    <w:qFormat/>
    <w:rsid w:val="00546CAE"/>
    <w:pPr>
      <w:spacing w:before="1600"/>
      <w:jc w:val="both"/>
    </w:pPr>
    <w:rPr>
      <w:b w:val="0"/>
    </w:rPr>
  </w:style>
  <w:style w:type="paragraph" w:customStyle="1" w:styleId="TableBold-small">
    <w:name w:val="Table Bold-small"/>
    <w:basedOn w:val="Bold"/>
    <w:rsid w:val="00546CAE"/>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546CAE"/>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546CAE"/>
    <w:pPr>
      <w:spacing w:before="40" w:after="40" w:line="240" w:lineRule="auto"/>
      <w:jc w:val="left"/>
    </w:pPr>
    <w:rPr>
      <w:rFonts w:eastAsia="Times New Roman" w:cs="Times New Roman"/>
      <w:sz w:val="20"/>
    </w:rPr>
  </w:style>
  <w:style w:type="paragraph" w:customStyle="1" w:styleId="TitleDala">
    <w:name w:val="TitleDala"/>
    <w:basedOn w:val="Titlearatstarpi"/>
    <w:qFormat/>
    <w:rsid w:val="00546CAE"/>
    <w:pPr>
      <w:spacing w:before="0"/>
    </w:pPr>
    <w:rPr>
      <w:rFonts w:ascii="Arial Bold" w:hAnsi="Arial Bold"/>
      <w:spacing w:val="0"/>
    </w:rPr>
  </w:style>
  <w:style w:type="character" w:styleId="CommentReference">
    <w:name w:val="annotation reference"/>
    <w:basedOn w:val="DefaultParagraphFont"/>
    <w:uiPriority w:val="99"/>
    <w:semiHidden/>
    <w:unhideWhenUsed/>
    <w:rsid w:val="000309B7"/>
    <w:rPr>
      <w:sz w:val="16"/>
      <w:szCs w:val="16"/>
    </w:rPr>
  </w:style>
  <w:style w:type="paragraph" w:styleId="CommentText">
    <w:name w:val="annotation text"/>
    <w:basedOn w:val="Normal"/>
    <w:link w:val="CommentTextChar"/>
    <w:uiPriority w:val="99"/>
    <w:semiHidden/>
    <w:unhideWhenUsed/>
    <w:rsid w:val="000309B7"/>
    <w:pPr>
      <w:spacing w:line="240" w:lineRule="auto"/>
    </w:pPr>
    <w:rPr>
      <w:sz w:val="20"/>
      <w:szCs w:val="20"/>
    </w:rPr>
  </w:style>
  <w:style w:type="character" w:customStyle="1" w:styleId="CommentTextChar">
    <w:name w:val="Comment Text Char"/>
    <w:basedOn w:val="DefaultParagraphFont"/>
    <w:link w:val="CommentText"/>
    <w:uiPriority w:val="99"/>
    <w:semiHidden/>
    <w:rsid w:val="000309B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09B7"/>
    <w:rPr>
      <w:b/>
      <w:bCs/>
    </w:rPr>
  </w:style>
  <w:style w:type="character" w:customStyle="1" w:styleId="CommentSubjectChar">
    <w:name w:val="Comment Subject Char"/>
    <w:basedOn w:val="CommentTextChar"/>
    <w:link w:val="CommentSubject"/>
    <w:uiPriority w:val="99"/>
    <w:semiHidden/>
    <w:rsid w:val="000309B7"/>
    <w:rPr>
      <w:rFonts w:ascii="Arial" w:hAnsi="Arial"/>
      <w:b/>
      <w:bCs/>
      <w:sz w:val="20"/>
      <w:szCs w:val="20"/>
    </w:rPr>
  </w:style>
  <w:style w:type="paragraph" w:styleId="Revision">
    <w:name w:val="Revision"/>
    <w:hidden/>
    <w:uiPriority w:val="99"/>
    <w:semiHidden/>
    <w:rsid w:val="004F032F"/>
    <w:pPr>
      <w:spacing w:after="0" w:line="240" w:lineRule="auto"/>
    </w:pPr>
    <w:rPr>
      <w:rFonts w:ascii="Arial" w:hAnsi="Arial"/>
    </w:rPr>
  </w:style>
  <w:style w:type="character" w:styleId="FollowedHyperlink">
    <w:name w:val="FollowedHyperlink"/>
    <w:basedOn w:val="DefaultParagraphFont"/>
    <w:uiPriority w:val="99"/>
    <w:semiHidden/>
    <w:unhideWhenUsed/>
    <w:rsid w:val="00261218"/>
    <w:rPr>
      <w:color w:val="800080" w:themeColor="followedHyperlink"/>
      <w:u w:val="single"/>
    </w:rPr>
  </w:style>
  <w:style w:type="paragraph" w:styleId="TOC6">
    <w:name w:val="toc 6"/>
    <w:basedOn w:val="Normal"/>
    <w:next w:val="Normal"/>
    <w:autoRedefine/>
    <w:uiPriority w:val="39"/>
    <w:unhideWhenUsed/>
    <w:rsid w:val="0009138F"/>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09138F"/>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09138F"/>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09138F"/>
    <w:pPr>
      <w:spacing w:before="0" w:after="100" w:line="276" w:lineRule="auto"/>
      <w:ind w:left="1760"/>
      <w:jc w:val="left"/>
    </w:pPr>
    <w:rPr>
      <w:rFonts w:asciiTheme="minorHAnsi" w:eastAsiaTheme="minorEastAsia" w:hAnsiTheme="minorHAnsi"/>
      <w:lang w:eastAsia="lv-LV"/>
    </w:rPr>
  </w:style>
  <w:style w:type="paragraph" w:styleId="FootnoteText">
    <w:name w:val="footnote text"/>
    <w:basedOn w:val="Normal"/>
    <w:link w:val="FootnoteTextChar"/>
    <w:uiPriority w:val="99"/>
    <w:semiHidden/>
    <w:unhideWhenUsed/>
    <w:rsid w:val="0019277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9277C"/>
    <w:rPr>
      <w:rFonts w:ascii="Arial" w:hAnsi="Arial"/>
      <w:sz w:val="20"/>
      <w:szCs w:val="20"/>
    </w:rPr>
  </w:style>
  <w:style w:type="character" w:styleId="FootnoteReference">
    <w:name w:val="footnote reference"/>
    <w:basedOn w:val="DefaultParagraphFont"/>
    <w:uiPriority w:val="99"/>
    <w:semiHidden/>
    <w:unhideWhenUsed/>
    <w:rsid w:val="001927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382971">
      <w:bodyDiv w:val="1"/>
      <w:marLeft w:val="0"/>
      <w:marRight w:val="0"/>
      <w:marTop w:val="0"/>
      <w:marBottom w:val="0"/>
      <w:divBdr>
        <w:top w:val="none" w:sz="0" w:space="0" w:color="auto"/>
        <w:left w:val="none" w:sz="0" w:space="0" w:color="auto"/>
        <w:bottom w:val="none" w:sz="0" w:space="0" w:color="auto"/>
        <w:right w:val="none" w:sz="0" w:space="0" w:color="auto"/>
      </w:divBdr>
    </w:div>
    <w:div w:id="614793992">
      <w:bodyDiv w:val="1"/>
      <w:marLeft w:val="0"/>
      <w:marRight w:val="0"/>
      <w:marTop w:val="0"/>
      <w:marBottom w:val="0"/>
      <w:divBdr>
        <w:top w:val="none" w:sz="0" w:space="0" w:color="auto"/>
        <w:left w:val="none" w:sz="0" w:space="0" w:color="auto"/>
        <w:bottom w:val="none" w:sz="0" w:space="0" w:color="auto"/>
        <w:right w:val="none" w:sz="0" w:space="0" w:color="auto"/>
      </w:divBdr>
    </w:div>
    <w:div w:id="794565840">
      <w:bodyDiv w:val="1"/>
      <w:marLeft w:val="0"/>
      <w:marRight w:val="0"/>
      <w:marTop w:val="0"/>
      <w:marBottom w:val="0"/>
      <w:divBdr>
        <w:top w:val="none" w:sz="0" w:space="0" w:color="auto"/>
        <w:left w:val="none" w:sz="0" w:space="0" w:color="auto"/>
        <w:bottom w:val="none" w:sz="0" w:space="0" w:color="auto"/>
        <w:right w:val="none" w:sz="0" w:space="0" w:color="auto"/>
      </w:divBdr>
    </w:div>
    <w:div w:id="1034429755">
      <w:bodyDiv w:val="1"/>
      <w:marLeft w:val="0"/>
      <w:marRight w:val="0"/>
      <w:marTop w:val="0"/>
      <w:marBottom w:val="0"/>
      <w:divBdr>
        <w:top w:val="none" w:sz="0" w:space="0" w:color="auto"/>
        <w:left w:val="none" w:sz="0" w:space="0" w:color="auto"/>
        <w:bottom w:val="none" w:sz="0" w:space="0" w:color="auto"/>
        <w:right w:val="none" w:sz="0" w:space="0" w:color="auto"/>
      </w:divBdr>
    </w:div>
    <w:div w:id="1252852554">
      <w:bodyDiv w:val="1"/>
      <w:marLeft w:val="0"/>
      <w:marRight w:val="0"/>
      <w:marTop w:val="0"/>
      <w:marBottom w:val="0"/>
      <w:divBdr>
        <w:top w:val="none" w:sz="0" w:space="0" w:color="auto"/>
        <w:left w:val="none" w:sz="0" w:space="0" w:color="auto"/>
        <w:bottom w:val="none" w:sz="0" w:space="0" w:color="auto"/>
        <w:right w:val="none" w:sz="0" w:space="0" w:color="auto"/>
      </w:divBdr>
    </w:div>
    <w:div w:id="1263611119">
      <w:bodyDiv w:val="1"/>
      <w:marLeft w:val="0"/>
      <w:marRight w:val="0"/>
      <w:marTop w:val="0"/>
      <w:marBottom w:val="0"/>
      <w:divBdr>
        <w:top w:val="none" w:sz="0" w:space="0" w:color="auto"/>
        <w:left w:val="none" w:sz="0" w:space="0" w:color="auto"/>
        <w:bottom w:val="none" w:sz="0" w:space="0" w:color="auto"/>
        <w:right w:val="none" w:sz="0" w:space="0" w:color="auto"/>
      </w:divBdr>
    </w:div>
    <w:div w:id="1379746280">
      <w:bodyDiv w:val="1"/>
      <w:marLeft w:val="0"/>
      <w:marRight w:val="0"/>
      <w:marTop w:val="0"/>
      <w:marBottom w:val="0"/>
      <w:divBdr>
        <w:top w:val="none" w:sz="0" w:space="0" w:color="auto"/>
        <w:left w:val="none" w:sz="0" w:space="0" w:color="auto"/>
        <w:bottom w:val="none" w:sz="0" w:space="0" w:color="auto"/>
        <w:right w:val="none" w:sz="0" w:space="0" w:color="auto"/>
      </w:divBdr>
    </w:div>
    <w:div w:id="171399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eservices:7777/PortalEmulator"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eservices:7777/PortalEmulator/Services/%20EserviceConfigurationService.svc/soap12"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pakalpojumi.vraa.gov.lv/Lvp.Eservice.RouterService/RouterService.svc"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73935-08CE-4828-9999-B1AAD8BD0300}">
  <ds:schemaRefs>
    <ds:schemaRef ds:uri="http://purl.org/dc/elements/1.1/"/>
    <ds:schemaRef ds:uri="http://schemas.microsoft.com/office/2006/documentManagement/types"/>
    <ds:schemaRef ds:uri="http://purl.org/dc/dcmitype/"/>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0CA2E66-5615-4D20-908C-3CA3BDD89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91F8BFE-280E-4D1E-89F4-BC80DD91BB6E}">
  <ds:schemaRefs>
    <ds:schemaRef ds:uri="http://schemas.microsoft.com/sharepoint/v3/contenttype/forms"/>
  </ds:schemaRefs>
</ds:datastoreItem>
</file>

<file path=customXml/itemProps4.xml><?xml version="1.0" encoding="utf-8"?>
<ds:datastoreItem xmlns:ds="http://schemas.openxmlformats.org/officeDocument/2006/customXml" ds:itemID="{4E00D138-4109-4331-A1EB-35CCEF705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33</TotalTime>
  <Pages>33</Pages>
  <Words>30206</Words>
  <Characters>17218</Characters>
  <Application>Microsoft Office Word</Application>
  <DocSecurity>0</DocSecurity>
  <Lines>143</Lines>
  <Paragraphs>94</Paragraphs>
  <ScaleCrop>false</ScaleCrop>
  <HeadingPairs>
    <vt:vector size="2" baseType="variant">
      <vt:variant>
        <vt:lpstr>Title</vt:lpstr>
      </vt:variant>
      <vt:variant>
        <vt:i4>1</vt:i4>
      </vt:variant>
    </vt:vector>
  </HeadingPairs>
  <TitlesOfParts>
    <vt:vector size="1" baseType="lpstr">
      <vt:lpstr>Valsts informācijas sistēmu savietotāja, Latvijas valsts portāla www.latvija.lv un elektronisko pakalpojumu izstrāde un uzturēšana</vt:lpstr>
    </vt:vector>
  </TitlesOfParts>
  <Manager>J.Korņijenko</Manager>
  <Company>SIA "ABC software"</Company>
  <LinksUpToDate>false</LinksUpToDate>
  <CharactersWithSpaces>47330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Latvijas valsts portāla www.latvija.lv un elektronisko pakalpojumu izstrāde un uzturēšana</dc:title>
  <dc:subject>KDV formu izveidošanas ceļvedis Latvija.lv portālam</dc:subject>
  <dc:creator>E.Stāmurs</dc:creator>
  <dc:description>KDV formu izveides programmētāja rokasgrāmata</dc:description>
  <cp:lastModifiedBy>Egils Stāmurs</cp:lastModifiedBy>
  <cp:revision>7</cp:revision>
  <cp:lastPrinted>2013-10-21T09:28:00Z</cp:lastPrinted>
  <dcterms:created xsi:type="dcterms:W3CDTF">2013-11-07T08:48:00Z</dcterms:created>
  <dcterms:modified xsi:type="dcterms:W3CDTF">2014-04-03T06:11:00Z</dcterms:modified>
  <cp:category>Programmētāja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23.10.2013.</vt:lpwstr>
  </property>
  <property fmtid="{D5CDD505-2E9C-101B-9397-08002B2CF9AE}" pid="3" name="_Version">
    <vt:lpwstr>1.02</vt:lpwstr>
  </property>
  <property fmtid="{D5CDD505-2E9C-101B-9397-08002B2CF9AE}" pid="4" name="_SubjectID">
    <vt:lpwstr>KDV_FORM</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PR</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