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ECDB2" w14:textId="42D4D28E" w:rsidR="00A51A49" w:rsidRDefault="003C78C5">
      <w:hyperlink r:id="rId4" w:history="1">
        <w:r w:rsidRPr="006D2E0F">
          <w:rPr>
            <w:rStyle w:val="Hyperlink"/>
          </w:rPr>
          <w:t>https://viss.gov.lv/lv/Informacijai/Dokumentacija/Vadlinijas/Piegazu_kartiba</w:t>
        </w:r>
      </w:hyperlink>
      <w:r>
        <w:t xml:space="preserve"> </w:t>
      </w:r>
    </w:p>
    <w:p w14:paraId="799E6008" w14:textId="77777777" w:rsidR="003C78C5" w:rsidRDefault="003C78C5"/>
    <w:sectPr w:rsidR="003C78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49"/>
    <w:rsid w:val="003C78C5"/>
    <w:rsid w:val="00A5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BD36"/>
  <w15:chartTrackingRefBased/>
  <w15:docId w15:val="{EDC617AA-B8BA-45C6-B9D3-77175059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8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ss.gov.lv/lv/Informacijai/Dokumentacija/Vadlinijas/Piegazu_karti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63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Aleksandrs Bondarčuks</dc:creator>
  <cp:keywords/>
  <dc:description/>
  <cp:lastModifiedBy>Aleksandrs Bondarčuks</cp:lastModifiedBy>
  <cp:revision>2</cp:revision>
  <dcterms:created xsi:type="dcterms:W3CDTF">2021-02-16T14:52:00Z</dcterms:created>
  <dcterms:modified xsi:type="dcterms:W3CDTF">2021-02-16T14:53:00Z</dcterms:modified>
</cp:coreProperties>
</file>