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2D12" w14:textId="77777777" w:rsidR="00A745A3" w:rsidRDefault="00A745A3" w:rsidP="00A745A3">
      <w:pPr>
        <w:keepNext/>
        <w:spacing w:after="240" w:line="360" w:lineRule="auto"/>
        <w:jc w:val="center"/>
        <w:outlineLvl w:val="5"/>
        <w:rPr>
          <w:b/>
          <w:bCs/>
        </w:rPr>
      </w:pPr>
      <w:r w:rsidRPr="008D3DA0">
        <w:rPr>
          <w:b/>
          <w:bCs/>
        </w:rPr>
        <w:t>AKTS</w:t>
      </w:r>
    </w:p>
    <w:p w14:paraId="0035BCB2" w14:textId="332CE3FD" w:rsidR="00A745A3" w:rsidRDefault="00654080" w:rsidP="00A745A3">
      <w:pPr>
        <w:keepNext/>
        <w:spacing w:line="360" w:lineRule="auto"/>
        <w:jc w:val="center"/>
        <w:outlineLvl w:val="5"/>
      </w:pPr>
      <w:r>
        <w:t xml:space="preserve">par </w:t>
      </w:r>
      <w:r w:rsidR="0071104E">
        <w:t>tīmekļa pakalpes</w:t>
      </w:r>
      <w:r w:rsidR="00905B93">
        <w:t xml:space="preserve"> akcepttestēšanas</w:t>
      </w:r>
      <w:r w:rsidR="006C0AF8">
        <w:t xml:space="preserve"> veikšanu un pieņemšanu izvietošanā V</w:t>
      </w:r>
      <w:r w:rsidR="00905B93">
        <w:t>alsts informācijas sistēmu savietotāja</w:t>
      </w:r>
      <w:r w:rsidR="006C0AF8">
        <w:t xml:space="preserve"> infrastruktūrā produkcijas vidē</w:t>
      </w:r>
    </w:p>
    <w:p w14:paraId="2894B223" w14:textId="77777777" w:rsidR="00A745A3" w:rsidRDefault="00A745A3" w:rsidP="00A745A3">
      <w:pPr>
        <w:spacing w:after="120" w:line="360" w:lineRule="auto"/>
        <w:rPr>
          <w:sz w:val="22"/>
          <w:szCs w:val="22"/>
        </w:rPr>
      </w:pPr>
    </w:p>
    <w:p w14:paraId="6B82A867" w14:textId="14DBC316" w:rsidR="00A745A3" w:rsidRPr="00881745" w:rsidRDefault="00A745A3" w:rsidP="00A745A3">
      <w:pPr>
        <w:spacing w:after="120" w:line="360" w:lineRule="auto"/>
      </w:pPr>
      <w:r w:rsidRPr="00881745">
        <w:t xml:space="preserve">Rīgā, </w:t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Pr="00881745">
        <w:tab/>
      </w:r>
      <w:r w:rsidR="003C0637" w:rsidRPr="00881745">
        <w:t>201</w:t>
      </w:r>
      <w:r w:rsidR="003C0637">
        <w:t>_</w:t>
      </w:r>
      <w:r w:rsidRPr="00881745">
        <w:t>. gada ___.__________</w:t>
      </w:r>
      <w:r w:rsidR="004962BA">
        <w:rPr>
          <w:rStyle w:val="FootnoteReference"/>
        </w:rPr>
        <w:footnoteRef/>
      </w:r>
    </w:p>
    <w:p w14:paraId="0E836EC8" w14:textId="77777777" w:rsidR="00A745A3" w:rsidRPr="00881745" w:rsidRDefault="00A745A3" w:rsidP="00A745A3">
      <w:pPr>
        <w:spacing w:line="360" w:lineRule="auto"/>
      </w:pPr>
    </w:p>
    <w:p w14:paraId="4161CB09" w14:textId="228183C0" w:rsidR="00A34561" w:rsidRPr="0042659D" w:rsidRDefault="00A745A3" w:rsidP="008229DA">
      <w:pPr>
        <w:spacing w:line="360" w:lineRule="auto"/>
        <w:ind w:firstLine="720"/>
      </w:pPr>
      <w:r w:rsidRPr="00881745">
        <w:rPr>
          <w:b/>
          <w:color w:val="000000"/>
        </w:rPr>
        <w:t xml:space="preserve">Valsts reģionālās attīstības aģentūra </w:t>
      </w:r>
      <w:r w:rsidRPr="00881745">
        <w:rPr>
          <w:bCs/>
        </w:rPr>
        <w:t xml:space="preserve">(turpmāk – </w:t>
      </w:r>
      <w:r w:rsidRPr="00881745">
        <w:rPr>
          <w:b/>
          <w:bCs/>
        </w:rPr>
        <w:t>Aģentūra</w:t>
      </w:r>
      <w:r w:rsidRPr="00881745">
        <w:rPr>
          <w:bCs/>
        </w:rPr>
        <w:t>),</w:t>
      </w:r>
      <w:r w:rsidRPr="00881745">
        <w:rPr>
          <w:color w:val="000000"/>
        </w:rPr>
        <w:t xml:space="preserve"> tās direktora Aigara Undzēna </w:t>
      </w:r>
      <w:r w:rsidRPr="00881745">
        <w:t>personā</w:t>
      </w:r>
      <w:r w:rsidRPr="00881745">
        <w:rPr>
          <w:color w:val="000000"/>
        </w:rPr>
        <w:t xml:space="preserve">, kurš rīkojas saskaņā ar </w:t>
      </w:r>
      <w:r w:rsidRPr="00881745">
        <w:rPr>
          <w:bCs/>
        </w:rPr>
        <w:t>Ministru kabineta 201</w:t>
      </w:r>
      <w:r w:rsidR="00DA5FAB">
        <w:rPr>
          <w:bCs/>
        </w:rPr>
        <w:t>6</w:t>
      </w:r>
      <w:r w:rsidRPr="00881745">
        <w:rPr>
          <w:bCs/>
        </w:rPr>
        <w:t xml:space="preserve">.gada </w:t>
      </w:r>
      <w:r w:rsidR="00DA5FAB">
        <w:rPr>
          <w:bCs/>
        </w:rPr>
        <w:t>1</w:t>
      </w:r>
      <w:r w:rsidR="00564777">
        <w:rPr>
          <w:bCs/>
        </w:rPr>
        <w:t>4</w:t>
      </w:r>
      <w:r w:rsidRPr="00881745">
        <w:rPr>
          <w:bCs/>
        </w:rPr>
        <w:t>.</w:t>
      </w:r>
      <w:r w:rsidR="00DA5FAB">
        <w:rPr>
          <w:bCs/>
        </w:rPr>
        <w:t>jūnija</w:t>
      </w:r>
      <w:r w:rsidRPr="00881745">
        <w:rPr>
          <w:bCs/>
        </w:rPr>
        <w:t xml:space="preserve"> noteikumiem Nr.</w:t>
      </w:r>
      <w:r w:rsidR="00DA5FAB">
        <w:rPr>
          <w:bCs/>
        </w:rPr>
        <w:t>375</w:t>
      </w:r>
      <w:r w:rsidRPr="00881745">
        <w:rPr>
          <w:bCs/>
        </w:rPr>
        <w:t xml:space="preserve"> „Valsts reģionālās attīstības aģentūras nolikums”</w:t>
      </w:r>
      <w:r w:rsidRPr="00881745">
        <w:t>,</w:t>
      </w:r>
      <w:r w:rsidR="00654080">
        <w:t xml:space="preserve"> no vienas puses,</w:t>
      </w:r>
    </w:p>
    <w:p w14:paraId="323F81FF" w14:textId="23A2E7C5" w:rsidR="00905B93" w:rsidRPr="0042659D" w:rsidRDefault="00905B93" w:rsidP="00905B93">
      <w:pPr>
        <w:pStyle w:val="BodyText"/>
        <w:numPr>
          <w:ilvl w:val="0"/>
          <w:numId w:val="1"/>
        </w:numPr>
        <w:spacing w:line="276" w:lineRule="auto"/>
        <w:rPr>
          <w:szCs w:val="24"/>
        </w:rPr>
      </w:pPr>
      <w:r>
        <w:rPr>
          <w:b/>
          <w:szCs w:val="24"/>
        </w:rPr>
        <w:t>Valsts iestāde – datu turētājs</w:t>
      </w:r>
      <w:r w:rsidRPr="00A02F88">
        <w:rPr>
          <w:szCs w:val="24"/>
        </w:rPr>
        <w:t xml:space="preserve"> (turpmāk – </w:t>
      </w:r>
      <w:r w:rsidRPr="00A02F88">
        <w:rPr>
          <w:b/>
          <w:szCs w:val="24"/>
        </w:rPr>
        <w:t>D</w:t>
      </w:r>
      <w:r>
        <w:rPr>
          <w:b/>
          <w:szCs w:val="24"/>
        </w:rPr>
        <w:t>atu turētājs</w:t>
      </w:r>
      <w:r w:rsidRPr="00A02F88">
        <w:rPr>
          <w:szCs w:val="24"/>
        </w:rPr>
        <w:t>), tā</w:t>
      </w:r>
      <w:r>
        <w:rPr>
          <w:szCs w:val="24"/>
        </w:rPr>
        <w:t>s_______________________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 xml:space="preserve">, no otras puses </w:t>
      </w:r>
      <w:r w:rsidRPr="00564777">
        <w:t>ir sagatavojuši un paraksta aktu par to, ka:</w:t>
      </w:r>
    </w:p>
    <w:p w14:paraId="27A1C52F" w14:textId="00123523" w:rsidR="008A2279" w:rsidRPr="00245911" w:rsidRDefault="00A745A3" w:rsidP="008A2279">
      <w:pPr>
        <w:numPr>
          <w:ilvl w:val="0"/>
          <w:numId w:val="1"/>
        </w:numPr>
        <w:spacing w:before="120" w:line="360" w:lineRule="auto"/>
        <w:ind w:left="357" w:hanging="357"/>
      </w:pPr>
      <w:r w:rsidRPr="00881745">
        <w:rPr>
          <w:b/>
        </w:rPr>
        <w:t xml:space="preserve">Datu </w:t>
      </w:r>
      <w:r w:rsidR="008A2279">
        <w:rPr>
          <w:b/>
        </w:rPr>
        <w:t>turētājs</w:t>
      </w:r>
      <w:r w:rsidR="008A2279">
        <w:t xml:space="preserve"> ir izstrādājis un akceptē ieviešanai ekspluatācijā </w:t>
      </w:r>
      <w:r w:rsidR="00671125">
        <w:t xml:space="preserve">akta 1. pielikumā </w:t>
      </w:r>
      <w:r w:rsidR="008A2279">
        <w:t xml:space="preserve">aprakstītās tīmekļa pakalpes, kas nodrošina Datu turētāja informācijas sistēmās uzkrāto datu sniegšanu </w:t>
      </w:r>
      <w:r w:rsidR="008A2279" w:rsidRPr="00245911">
        <w:t>iestādēm, izmantojot E-pakalpojumu inf</w:t>
      </w:r>
      <w:r w:rsidR="0071104E" w:rsidRPr="00245911">
        <w:t>rastruktūru un attiecīgo tīmekļa pakalpi</w:t>
      </w:r>
      <w:r w:rsidR="008A2279" w:rsidRPr="00245911">
        <w:t xml:space="preserve">: </w:t>
      </w:r>
    </w:p>
    <w:p w14:paraId="584E946B" w14:textId="4DA808C0" w:rsidR="00905B93" w:rsidRPr="00245911" w:rsidRDefault="00905B93" w:rsidP="00905B93">
      <w:pPr>
        <w:spacing w:before="120" w:line="360" w:lineRule="auto"/>
        <w:ind w:left="357"/>
      </w:pPr>
      <w:r w:rsidRPr="00245911">
        <w:t>___________________________________________________________________________</w:t>
      </w:r>
    </w:p>
    <w:p w14:paraId="0C242533" w14:textId="14E4CC34" w:rsidR="008A2279" w:rsidRPr="00245911" w:rsidRDefault="008A2279" w:rsidP="00A745A3">
      <w:pPr>
        <w:numPr>
          <w:ilvl w:val="0"/>
          <w:numId w:val="1"/>
        </w:numPr>
        <w:spacing w:line="360" w:lineRule="auto"/>
        <w:ind w:left="357" w:hanging="357"/>
      </w:pPr>
      <w:r w:rsidRPr="00245911">
        <w:rPr>
          <w:b/>
        </w:rPr>
        <w:t xml:space="preserve">Datu turētājs </w:t>
      </w:r>
      <w:r w:rsidRPr="00245911">
        <w:t>ir veicis</w:t>
      </w:r>
      <w:r w:rsidR="00905B93" w:rsidRPr="00245911">
        <w:t xml:space="preserve"> akta 1. pielikumā minētās</w:t>
      </w:r>
      <w:r w:rsidRPr="00245911">
        <w:t xml:space="preserve"> tīmekļa pakalpes akcepttestu savā infrastruktūrā un akceptē tīmekļa pakalpes ieviešanu produkcijas vid</w:t>
      </w:r>
      <w:r w:rsidR="00256E16" w:rsidRPr="00245911">
        <w:t>ē.</w:t>
      </w:r>
    </w:p>
    <w:p w14:paraId="287AA502" w14:textId="42D16E07" w:rsidR="00D80734" w:rsidRPr="00245911" w:rsidRDefault="00D80734" w:rsidP="00D80734">
      <w:pPr>
        <w:numPr>
          <w:ilvl w:val="0"/>
          <w:numId w:val="1"/>
        </w:numPr>
        <w:spacing w:line="360" w:lineRule="auto"/>
        <w:ind w:left="357" w:hanging="357"/>
      </w:pPr>
      <w:bookmarkStart w:id="0" w:name="_Ref536083385"/>
      <w:r w:rsidRPr="00245911">
        <w:rPr>
          <w:b/>
        </w:rPr>
        <w:t xml:space="preserve">Datu turētājs </w:t>
      </w:r>
      <w:r w:rsidRPr="00245911">
        <w:t>ir veicis tīmekļa pakalpes kartītes aizpildi Valsts informācijas sistēmu savietotāja (turpmāk – VISS) testa vidē  atbilstoši VISS publicētajām IS servisu izstrādes vadlīnijām un akceptē šīs informācijas publicēšanu produkcijas vidē.</w:t>
      </w:r>
      <w:bookmarkEnd w:id="0"/>
      <w:r w:rsidRPr="00245911">
        <w:t xml:space="preserve"> </w:t>
      </w:r>
    </w:p>
    <w:p w14:paraId="57542CCA" w14:textId="7776D03E" w:rsidR="00256E16" w:rsidRPr="00245911" w:rsidRDefault="00256E16" w:rsidP="00A745A3">
      <w:pPr>
        <w:numPr>
          <w:ilvl w:val="0"/>
          <w:numId w:val="1"/>
        </w:numPr>
        <w:spacing w:line="360" w:lineRule="auto"/>
        <w:ind w:left="357" w:hanging="357"/>
      </w:pPr>
      <w:r>
        <w:rPr>
          <w:b/>
        </w:rPr>
        <w:t xml:space="preserve">Aģentūra </w:t>
      </w:r>
      <w:r>
        <w:t>ir pārbaudījusi šī akta 2. pielikumā esošos auditācijas pierakstus tīmekļa pakalpes izsaukumiem un atbildēm, un akceptē to r</w:t>
      </w:r>
      <w:bookmarkStart w:id="1" w:name="_GoBack"/>
      <w:bookmarkEnd w:id="1"/>
      <w:r>
        <w:t xml:space="preserve">ezultātus un tīmekļa pakalpes ieviešanu ekspluatācijas </w:t>
      </w:r>
      <w:r w:rsidRPr="00245911">
        <w:t>vidē.</w:t>
      </w:r>
    </w:p>
    <w:p w14:paraId="241FC23A" w14:textId="37CD88EB" w:rsidR="00D80734" w:rsidRPr="00245911" w:rsidRDefault="00D80734" w:rsidP="00A745A3">
      <w:pPr>
        <w:numPr>
          <w:ilvl w:val="0"/>
          <w:numId w:val="1"/>
        </w:numPr>
        <w:spacing w:line="360" w:lineRule="auto"/>
        <w:ind w:left="357" w:hanging="357"/>
      </w:pPr>
      <w:r w:rsidRPr="00245911">
        <w:rPr>
          <w:b/>
        </w:rPr>
        <w:t xml:space="preserve"> Aģentūra</w:t>
      </w:r>
      <w:r w:rsidRPr="00245911">
        <w:t xml:space="preserve"> ir pārbaudījusi un akceptē VISS testa vidē pieejam</w:t>
      </w:r>
      <w:r w:rsidR="003738D0" w:rsidRPr="00245911">
        <w:t>ās tīmekļa pakalpes kartītes atbilstību</w:t>
      </w:r>
      <w:r w:rsidR="005B2E7E" w:rsidRPr="00245911">
        <w:t xml:space="preserve"> </w:t>
      </w:r>
      <w:r w:rsidR="005B2E7E" w:rsidRPr="00245911">
        <w:fldChar w:fldCharType="begin"/>
      </w:r>
      <w:r w:rsidR="005B2E7E" w:rsidRPr="00245911">
        <w:instrText xml:space="preserve"> REF _Ref536083385 \r \h </w:instrText>
      </w:r>
      <w:r w:rsidR="00245911">
        <w:instrText xml:space="preserve"> \* MERGEFORMAT </w:instrText>
      </w:r>
      <w:r w:rsidR="005B2E7E" w:rsidRPr="00245911">
        <w:fldChar w:fldCharType="separate"/>
      </w:r>
      <w:r w:rsidR="005B2E7E" w:rsidRPr="00245911">
        <w:t>4</w:t>
      </w:r>
      <w:r w:rsidR="005B2E7E" w:rsidRPr="00245911">
        <w:fldChar w:fldCharType="end"/>
      </w:r>
      <w:r w:rsidR="005B2E7E" w:rsidRPr="00245911">
        <w:t>.</w:t>
      </w:r>
      <w:r w:rsidR="003738D0" w:rsidRPr="00245911">
        <w:t xml:space="preserve"> punktā minētajām vadlīnijām.</w:t>
      </w:r>
    </w:p>
    <w:p w14:paraId="4500F98C" w14:textId="1829D992" w:rsidR="00A745A3" w:rsidRPr="0027651F" w:rsidRDefault="00A745A3" w:rsidP="00A745A3">
      <w:pPr>
        <w:numPr>
          <w:ilvl w:val="0"/>
          <w:numId w:val="1"/>
        </w:numPr>
        <w:spacing w:line="360" w:lineRule="auto"/>
        <w:ind w:left="357" w:hanging="357"/>
      </w:pPr>
      <w:r w:rsidRPr="0027651F">
        <w:t xml:space="preserve">Akts sastādīts uz </w:t>
      </w:r>
      <w:r>
        <w:t>2 (</w:t>
      </w:r>
      <w:r w:rsidRPr="0027651F">
        <w:t>divām</w:t>
      </w:r>
      <w:r>
        <w:t>)</w:t>
      </w:r>
      <w:r w:rsidRPr="0027651F">
        <w:t xml:space="preserve"> lapām, </w:t>
      </w:r>
      <w:r w:rsidR="008A2279">
        <w:t>2</w:t>
      </w:r>
      <w:r>
        <w:t xml:space="preserve"> (</w:t>
      </w:r>
      <w:r w:rsidR="008A2279">
        <w:t>divos</w:t>
      </w:r>
      <w:r>
        <w:t>)</w:t>
      </w:r>
      <w:r w:rsidRPr="0027651F">
        <w:t xml:space="preserve"> eksemplāros, no kuriem viens glabājas pie </w:t>
      </w:r>
      <w:r w:rsidRPr="0027651F">
        <w:rPr>
          <w:b/>
        </w:rPr>
        <w:t>Datu turētāja</w:t>
      </w:r>
      <w:r w:rsidR="00671125">
        <w:rPr>
          <w:b/>
        </w:rPr>
        <w:t xml:space="preserve">, </w:t>
      </w:r>
      <w:r w:rsidR="00671125">
        <w:t xml:space="preserve">bet </w:t>
      </w:r>
      <w:r w:rsidR="008A2279">
        <w:t>otrs</w:t>
      </w:r>
      <w:r w:rsidR="00671125">
        <w:t xml:space="preserve"> -</w:t>
      </w:r>
      <w:r w:rsidRPr="0027651F">
        <w:t xml:space="preserve"> </w:t>
      </w:r>
      <w:r w:rsidRPr="0027651F">
        <w:rPr>
          <w:b/>
        </w:rPr>
        <w:t>Aģentūrā</w:t>
      </w:r>
      <w:r w:rsidRPr="0027651F">
        <w:t>.</w:t>
      </w:r>
    </w:p>
    <w:p w14:paraId="51725217" w14:textId="3C5ECA00" w:rsidR="006C7CBA" w:rsidRDefault="006C7CBA">
      <w:pPr>
        <w:spacing w:after="160" w:line="259" w:lineRule="auto"/>
        <w:jc w:val="left"/>
      </w:pPr>
    </w:p>
    <w:tbl>
      <w:tblPr>
        <w:tblW w:w="9792" w:type="dxa"/>
        <w:tblLook w:val="0000" w:firstRow="0" w:lastRow="0" w:firstColumn="0" w:lastColumn="0" w:noHBand="0" w:noVBand="0"/>
      </w:tblPr>
      <w:tblGrid>
        <w:gridCol w:w="4766"/>
        <w:gridCol w:w="5026"/>
      </w:tblGrid>
      <w:tr w:rsidR="00256E16" w:rsidRPr="0027651F" w14:paraId="4AE89ACE" w14:textId="77777777" w:rsidTr="00905B93">
        <w:tc>
          <w:tcPr>
            <w:tcW w:w="4766" w:type="dxa"/>
            <w:vAlign w:val="center"/>
          </w:tcPr>
          <w:p w14:paraId="29C41B37" w14:textId="77777777" w:rsidR="00256E16" w:rsidRPr="00D43613" w:rsidRDefault="00256E16" w:rsidP="00945F28">
            <w:pPr>
              <w:spacing w:line="360" w:lineRule="auto"/>
              <w:jc w:val="left"/>
              <w:rPr>
                <w:b/>
              </w:rPr>
            </w:pPr>
            <w:r w:rsidRPr="00D43613">
              <w:rPr>
                <w:b/>
              </w:rPr>
              <w:t>Aģentūra:</w:t>
            </w:r>
          </w:p>
        </w:tc>
        <w:tc>
          <w:tcPr>
            <w:tcW w:w="5026" w:type="dxa"/>
            <w:vAlign w:val="center"/>
          </w:tcPr>
          <w:p w14:paraId="6354E52B" w14:textId="355FB41D" w:rsidR="00256E16" w:rsidRPr="00D43613" w:rsidRDefault="00256E16" w:rsidP="00905B93">
            <w:pPr>
              <w:spacing w:line="360" w:lineRule="auto"/>
              <w:jc w:val="left"/>
              <w:rPr>
                <w:b/>
              </w:rPr>
            </w:pPr>
            <w:r w:rsidRPr="00D43613">
              <w:rPr>
                <w:b/>
              </w:rPr>
              <w:t xml:space="preserve">Datu </w:t>
            </w:r>
            <w:r w:rsidR="00905B93">
              <w:rPr>
                <w:b/>
              </w:rPr>
              <w:t>turētājs</w:t>
            </w:r>
            <w:r w:rsidRPr="00D43613">
              <w:rPr>
                <w:b/>
              </w:rPr>
              <w:t>:</w:t>
            </w:r>
          </w:p>
        </w:tc>
      </w:tr>
      <w:tr w:rsidR="00256E16" w:rsidRPr="0027651F" w14:paraId="33A2663E" w14:textId="77777777" w:rsidTr="00905B93">
        <w:tc>
          <w:tcPr>
            <w:tcW w:w="4766" w:type="dxa"/>
          </w:tcPr>
          <w:p w14:paraId="5887B829" w14:textId="77777777" w:rsidR="00256E16" w:rsidRPr="0027651F" w:rsidRDefault="00256E16" w:rsidP="00945F28">
            <w:pPr>
              <w:spacing w:line="360" w:lineRule="auto"/>
              <w:rPr>
                <w:b/>
              </w:rPr>
            </w:pPr>
            <w:r w:rsidRPr="0027651F">
              <w:rPr>
                <w:b/>
              </w:rPr>
              <w:t xml:space="preserve">Valsts reģionālās attīstības aģentūra </w:t>
            </w:r>
          </w:p>
          <w:p w14:paraId="69B0E93D" w14:textId="77777777" w:rsidR="00256E16" w:rsidRDefault="00256E16" w:rsidP="00945F28">
            <w:pPr>
              <w:spacing w:line="360" w:lineRule="auto"/>
            </w:pPr>
            <w:r>
              <w:t>Alberta iela 10</w:t>
            </w:r>
            <w:r w:rsidRPr="0027651F">
              <w:t xml:space="preserve">, </w:t>
            </w:r>
          </w:p>
          <w:p w14:paraId="42F0BC06" w14:textId="77777777" w:rsidR="00256E16" w:rsidRPr="0027651F" w:rsidRDefault="00256E16" w:rsidP="00945F28">
            <w:pPr>
              <w:spacing w:line="360" w:lineRule="auto"/>
            </w:pPr>
            <w:r w:rsidRPr="0027651F">
              <w:lastRenderedPageBreak/>
              <w:t>Rīga, LV-1010</w:t>
            </w:r>
          </w:p>
          <w:p w14:paraId="286A1D7B" w14:textId="77777777" w:rsidR="00256E16" w:rsidRDefault="00256E16" w:rsidP="00945F28">
            <w:pPr>
              <w:spacing w:line="360" w:lineRule="auto"/>
            </w:pPr>
            <w:r w:rsidRPr="0027651F">
              <w:t>Reģistrācijas Nr. 900</w:t>
            </w:r>
            <w:r>
              <w:t>0</w:t>
            </w:r>
            <w:r w:rsidRPr="0027651F">
              <w:t>1733697</w:t>
            </w:r>
          </w:p>
          <w:p w14:paraId="09F9AF5C" w14:textId="77777777" w:rsidR="00256E16" w:rsidRDefault="00256E16" w:rsidP="00945F28">
            <w:pPr>
              <w:spacing w:line="360" w:lineRule="auto"/>
            </w:pPr>
          </w:p>
          <w:p w14:paraId="4AC90E53" w14:textId="07515118" w:rsidR="00256E16" w:rsidRPr="0027651F" w:rsidRDefault="00256E16" w:rsidP="00945F28">
            <w:pPr>
              <w:spacing w:line="360" w:lineRule="auto"/>
            </w:pPr>
            <w:r w:rsidRPr="0027651F">
              <w:t>_____________________</w:t>
            </w:r>
            <w:r w:rsidR="004962BA">
              <w:rPr>
                <w:rStyle w:val="FootnoteReference"/>
              </w:rPr>
              <w:footnoteRef/>
            </w:r>
          </w:p>
          <w:p w14:paraId="4D4226C1" w14:textId="24FB38CF" w:rsidR="00256E16" w:rsidRPr="0027651F" w:rsidRDefault="00256E16" w:rsidP="00945F28">
            <w:pPr>
              <w:spacing w:line="360" w:lineRule="auto"/>
            </w:pPr>
            <w:r w:rsidRPr="0027651F">
              <w:t xml:space="preserve">Direktors </w:t>
            </w:r>
            <w:r>
              <w:t>A.Undzēns</w:t>
            </w:r>
          </w:p>
        </w:tc>
        <w:tc>
          <w:tcPr>
            <w:tcW w:w="5026" w:type="dxa"/>
          </w:tcPr>
          <w:p w14:paraId="57663EFC" w14:textId="77777777" w:rsidR="00905B93" w:rsidRPr="0027651F" w:rsidRDefault="00905B93" w:rsidP="00905B9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___________________________</w:t>
            </w:r>
          </w:p>
          <w:p w14:paraId="088B2CD5" w14:textId="77777777" w:rsidR="00905B93" w:rsidRDefault="00905B93" w:rsidP="00905B93">
            <w:pPr>
              <w:spacing w:line="360" w:lineRule="auto"/>
            </w:pPr>
            <w:r>
              <w:t>___________________________</w:t>
            </w:r>
          </w:p>
          <w:p w14:paraId="5E438E57" w14:textId="77777777" w:rsidR="00905B93" w:rsidRDefault="00905B93" w:rsidP="00905B93">
            <w:pPr>
              <w:spacing w:line="360" w:lineRule="auto"/>
            </w:pPr>
            <w:r>
              <w:lastRenderedPageBreak/>
              <w:t>___________________________</w:t>
            </w:r>
          </w:p>
          <w:p w14:paraId="60B88AD4" w14:textId="77777777" w:rsidR="00905B93" w:rsidRDefault="00905B93" w:rsidP="00905B93">
            <w:pPr>
              <w:spacing w:line="360" w:lineRule="auto"/>
            </w:pPr>
            <w:r>
              <w:t>Reģistrācijas Nr. _____________</w:t>
            </w:r>
          </w:p>
          <w:p w14:paraId="22B2BE16" w14:textId="77777777" w:rsidR="00905B93" w:rsidRDefault="00905B93" w:rsidP="00905B93">
            <w:pPr>
              <w:spacing w:line="360" w:lineRule="auto"/>
            </w:pPr>
          </w:p>
          <w:p w14:paraId="3E330804" w14:textId="55A0CCC0" w:rsidR="00905B93" w:rsidRPr="0027651F" w:rsidRDefault="00905B93" w:rsidP="00905B93">
            <w:pPr>
              <w:spacing w:line="360" w:lineRule="auto"/>
            </w:pPr>
            <w:r w:rsidRPr="0027651F">
              <w:t>_____________________</w:t>
            </w:r>
            <w:r w:rsidR="004962BA">
              <w:rPr>
                <w:rStyle w:val="FootnoteReference"/>
              </w:rPr>
              <w:footnoteRef/>
            </w:r>
          </w:p>
          <w:p w14:paraId="17585ADC" w14:textId="37C107FE" w:rsidR="00256E16" w:rsidRPr="0027651F" w:rsidRDefault="00905B93" w:rsidP="00945F28">
            <w:pPr>
              <w:spacing w:line="360" w:lineRule="auto"/>
            </w:pPr>
            <w:r>
              <w:t>/amats, vārds uzvārds/</w:t>
            </w:r>
          </w:p>
        </w:tc>
      </w:tr>
    </w:tbl>
    <w:p w14:paraId="0ACAB482" w14:textId="77777777" w:rsidR="004962BA" w:rsidRDefault="004962BA" w:rsidP="00A745A3">
      <w:pPr>
        <w:spacing w:line="360" w:lineRule="auto"/>
      </w:pPr>
    </w:p>
    <w:p w14:paraId="08D10843" w14:textId="0FC73232" w:rsidR="00A745A3" w:rsidRDefault="004962BA" w:rsidP="00A745A3">
      <w:pPr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346C4E">
        <w:t xml:space="preserve">Ja </w:t>
      </w:r>
      <w:r>
        <w:t>akts</w:t>
      </w:r>
      <w:r w:rsidRPr="00346C4E">
        <w:t xml:space="preserve"> tiek par</w:t>
      </w:r>
      <w:r>
        <w:t>akstīts ar e-parakstu, paraksts un</w:t>
      </w:r>
      <w:r w:rsidRPr="00346C4E">
        <w:t xml:space="preserve"> datum</w:t>
      </w:r>
      <w:r>
        <w:t>s</w:t>
      </w:r>
      <w:r w:rsidRPr="00346C4E">
        <w:t xml:space="preserve"> nav </w:t>
      </w:r>
      <w:r>
        <w:t>jānorāda</w:t>
      </w:r>
      <w:r w:rsidRPr="00346C4E">
        <w:t>.</w:t>
      </w:r>
    </w:p>
    <w:p w14:paraId="70E91AFF" w14:textId="77777777" w:rsidR="004962BA" w:rsidRDefault="004962BA" w:rsidP="00A745A3">
      <w:pPr>
        <w:spacing w:line="360" w:lineRule="auto"/>
      </w:pPr>
    </w:p>
    <w:p w14:paraId="394E8959" w14:textId="7744CAC6" w:rsidR="004962BA" w:rsidRDefault="004962BA" w:rsidP="004962BA">
      <w:pPr>
        <w:spacing w:line="360" w:lineRule="auto"/>
        <w:jc w:val="center"/>
      </w:pPr>
      <w:r>
        <w:t>ŠIS DOKUMENTS IR ELEKTRONISKI PARAKSTĪTS AR DROŠU ELEKTRONISKO PARAKSTU UN SATUR LAIKA ZĪMOGU</w:t>
      </w:r>
    </w:p>
    <w:p w14:paraId="60AA6408" w14:textId="03FA6DAF" w:rsidR="004962BA" w:rsidRDefault="004962BA" w:rsidP="00A745A3">
      <w:pPr>
        <w:spacing w:line="360" w:lineRule="auto"/>
        <w:sectPr w:rsidR="004962BA" w:rsidSect="00595AFD">
          <w:footerReference w:type="default" r:id="rId8"/>
          <w:pgSz w:w="11906" w:h="16838"/>
          <w:pgMar w:top="965" w:right="850" w:bottom="850" w:left="1584" w:header="706" w:footer="706" w:gutter="0"/>
          <w:cols w:space="708"/>
          <w:titlePg/>
          <w:docGrid w:linePitch="360"/>
        </w:sectPr>
      </w:pPr>
    </w:p>
    <w:p w14:paraId="03CC6505" w14:textId="77777777" w:rsidR="00A745A3" w:rsidRPr="00735239" w:rsidRDefault="00A745A3" w:rsidP="00A745A3">
      <w:pPr>
        <w:jc w:val="right"/>
      </w:pPr>
      <w:r>
        <w:lastRenderedPageBreak/>
        <w:t>1. p</w:t>
      </w:r>
      <w:r w:rsidRPr="00735239">
        <w:t xml:space="preserve">ielikums </w:t>
      </w:r>
    </w:p>
    <w:p w14:paraId="534C29B0" w14:textId="02A00B48" w:rsidR="00A745A3" w:rsidRPr="00735239" w:rsidRDefault="00A745A3" w:rsidP="00A745A3">
      <w:pPr>
        <w:jc w:val="right"/>
      </w:pPr>
      <w:r w:rsidRPr="00735239">
        <w:t xml:space="preserve">pie </w:t>
      </w:r>
      <w:r w:rsidR="003C0637" w:rsidRPr="00735239">
        <w:t>201</w:t>
      </w:r>
      <w:r w:rsidR="003C0637">
        <w:t>_</w:t>
      </w:r>
      <w:r w:rsidRPr="00735239">
        <w:t xml:space="preserve">. gada </w:t>
      </w:r>
      <w:r w:rsidR="00654080">
        <w:t>_______________________</w:t>
      </w:r>
      <w:r w:rsidR="004962BA">
        <w:rPr>
          <w:rStyle w:val="FootnoteReference"/>
        </w:rPr>
        <w:footnoteRef/>
      </w:r>
      <w:r w:rsidRPr="00735239">
        <w:t xml:space="preserve"> akta </w:t>
      </w:r>
    </w:p>
    <w:p w14:paraId="5834AF7F" w14:textId="062A1204" w:rsidR="00A745A3" w:rsidRDefault="0071104E" w:rsidP="0071104E">
      <w:pPr>
        <w:jc w:val="right"/>
      </w:pPr>
      <w:r>
        <w:t>Par tīmekļa pakalpes akcepttestu veikšanu un pieņemšanu</w:t>
      </w:r>
    </w:p>
    <w:p w14:paraId="7DDC4403" w14:textId="2FB5DFA5" w:rsidR="0071104E" w:rsidRDefault="0071104E" w:rsidP="0071104E">
      <w:pPr>
        <w:jc w:val="right"/>
      </w:pPr>
      <w:r>
        <w:t>izvietošanā VISS infrastruktūrā produkcijas vidē</w:t>
      </w:r>
    </w:p>
    <w:p w14:paraId="783D8AB4" w14:textId="77777777" w:rsidR="007B7B87" w:rsidRPr="00667774" w:rsidRDefault="007B7B87" w:rsidP="00A745A3">
      <w:pPr>
        <w:jc w:val="right"/>
        <w:rPr>
          <w:color w:val="0000FF"/>
        </w:rPr>
      </w:pPr>
    </w:p>
    <w:tbl>
      <w:tblPr>
        <w:tblW w:w="14190" w:type="dxa"/>
        <w:tblLook w:val="00A0" w:firstRow="1" w:lastRow="0" w:firstColumn="1" w:lastColumn="0" w:noHBand="0" w:noVBand="0"/>
      </w:tblPr>
      <w:tblGrid>
        <w:gridCol w:w="944"/>
        <w:gridCol w:w="2684"/>
        <w:gridCol w:w="2883"/>
        <w:gridCol w:w="1961"/>
        <w:gridCol w:w="1893"/>
        <w:gridCol w:w="2090"/>
        <w:gridCol w:w="1735"/>
      </w:tblGrid>
      <w:tr w:rsidR="00905B93" w:rsidRPr="00667774" w14:paraId="3A1C4328" w14:textId="77777777" w:rsidTr="006D6168">
        <w:trPr>
          <w:trHeight w:val="364"/>
          <w:tblHeader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EDF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>Nr.p.k.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4DB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 xml:space="preserve">Tīmekļa pakalpes URN, kas ir izmantots </w:t>
            </w:r>
            <w:r>
              <w:rPr>
                <w:b/>
              </w:rPr>
              <w:t>E-pak</w:t>
            </w:r>
            <w:r w:rsidRPr="00667774">
              <w:rPr>
                <w:b/>
              </w:rPr>
              <w:t>alpojumā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937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>Tīmekļa pakalpes apraksts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CCA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>Tīmekļa pakalpes fiziskais izvietojums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1A3" w14:textId="77777777" w:rsidR="00905B93" w:rsidRPr="00667774" w:rsidRDefault="00905B93" w:rsidP="006D6168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67774">
              <w:rPr>
                <w:b/>
              </w:rPr>
              <w:t>Tīmekļa pakalpes īpašnieks</w:t>
            </w:r>
          </w:p>
        </w:tc>
      </w:tr>
      <w:tr w:rsidR="00905B93" w:rsidRPr="00667774" w14:paraId="09C09BA9" w14:textId="77777777" w:rsidTr="006D6168">
        <w:trPr>
          <w:trHeight w:val="369"/>
          <w:tblHeader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04F" w14:textId="77777777" w:rsidR="00905B93" w:rsidRPr="00667774" w:rsidRDefault="00905B93" w:rsidP="006D6168">
            <w:pPr>
              <w:keepNext/>
              <w:rPr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B2E" w14:textId="77777777" w:rsidR="00905B93" w:rsidRPr="00667774" w:rsidDel="00425145" w:rsidRDefault="00905B93" w:rsidP="006D6168">
            <w:pPr>
              <w:keepNext/>
              <w:rPr>
                <w:b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D71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FF67B2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>Aģentūra</w:t>
            </w:r>
          </w:p>
        </w:tc>
        <w:tc>
          <w:tcPr>
            <w:tcW w:w="18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3A1B16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Datu turētājs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E2E0BC3" w14:textId="77777777" w:rsidR="00905B93" w:rsidRPr="00667774" w:rsidRDefault="00905B93" w:rsidP="006D6168">
            <w:pPr>
              <w:keepNext/>
              <w:jc w:val="center"/>
              <w:rPr>
                <w:b/>
              </w:rPr>
            </w:pPr>
            <w:r w:rsidRPr="00667774">
              <w:rPr>
                <w:b/>
              </w:rPr>
              <w:t>Aģentūra</w:t>
            </w:r>
          </w:p>
        </w:tc>
        <w:tc>
          <w:tcPr>
            <w:tcW w:w="1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85F97B" w14:textId="77777777" w:rsidR="00905B93" w:rsidRPr="00667774" w:rsidRDefault="00905B93" w:rsidP="006D6168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Datu turētājs</w:t>
            </w:r>
          </w:p>
        </w:tc>
      </w:tr>
      <w:tr w:rsidR="00905B93" w:rsidRPr="00667774" w14:paraId="49BE28F3" w14:textId="77777777" w:rsidTr="006D6168">
        <w:trPr>
          <w:trHeight w:val="65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9CF" w14:textId="77777777" w:rsidR="00905B93" w:rsidRPr="00667774" w:rsidRDefault="00905B93" w:rsidP="006D6168">
            <w:pPr>
              <w:numPr>
                <w:ilvl w:val="0"/>
                <w:numId w:val="2"/>
              </w:numPr>
              <w:spacing w:after="200" w:line="276" w:lineRule="auto"/>
              <w:jc w:val="left"/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282" w14:textId="77777777" w:rsidR="00905B93" w:rsidRPr="00667774" w:rsidRDefault="00905B93" w:rsidP="006D6168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391" w14:textId="77777777" w:rsidR="00905B93" w:rsidRPr="00667774" w:rsidRDefault="00905B93" w:rsidP="006D6168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04F" w14:textId="77777777" w:rsidR="00905B93" w:rsidRPr="00667774" w:rsidRDefault="00905B93" w:rsidP="006D6168">
            <w:pPr>
              <w:jc w:val="center"/>
              <w:rPr>
                <w:rFonts w:eastAsia="MS Gothic"/>
              </w:rPr>
            </w:pPr>
            <w:r w:rsidRPr="00667774">
              <w:rPr>
                <w:rFonts w:eastAsia="MS Gothic" w:hAnsi="MS Gothic" w:hint="eastAsia"/>
              </w:rPr>
              <w:t>☒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B058" w14:textId="77777777" w:rsidR="00905B93" w:rsidRPr="00667774" w:rsidRDefault="00905B93" w:rsidP="006D6168">
            <w:pPr>
              <w:jc w:val="center"/>
              <w:rPr>
                <w:rFonts w:eastAsia="MS Gothic"/>
              </w:rPr>
            </w:pPr>
            <w:r w:rsidRPr="00667774">
              <w:rPr>
                <w:rFonts w:eastAsia="MS Gothic" w:hAnsi="MS Gothic" w:hint="eastAsia"/>
              </w:rPr>
              <w:t>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485" w14:textId="77777777" w:rsidR="00905B93" w:rsidRPr="00667774" w:rsidRDefault="00905B93" w:rsidP="006D6168">
            <w:pPr>
              <w:jc w:val="center"/>
              <w:rPr>
                <w:rFonts w:eastAsia="MS Gothic"/>
              </w:rPr>
            </w:pPr>
            <w:r w:rsidRPr="00667774">
              <w:rPr>
                <w:rFonts w:eastAsia="MS Gothic" w:hAnsi="MS Gothic" w:hint="eastAsia"/>
              </w:rPr>
              <w:t>☐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C23B" w14:textId="77777777" w:rsidR="00905B93" w:rsidRPr="00667774" w:rsidRDefault="00905B93" w:rsidP="006D6168">
            <w:pPr>
              <w:jc w:val="center"/>
              <w:rPr>
                <w:rFonts w:eastAsia="MS Gothic"/>
              </w:rPr>
            </w:pPr>
            <w:r w:rsidRPr="00667774">
              <w:rPr>
                <w:rFonts w:eastAsia="MS Gothic" w:hAnsi="MS Gothic" w:hint="eastAsia"/>
              </w:rPr>
              <w:t>☒</w:t>
            </w:r>
          </w:p>
        </w:tc>
      </w:tr>
    </w:tbl>
    <w:p w14:paraId="6084F961" w14:textId="77777777" w:rsidR="00A745A3" w:rsidRDefault="00A745A3" w:rsidP="00A745A3">
      <w:pPr>
        <w:jc w:val="right"/>
        <w:sectPr w:rsidR="00A745A3" w:rsidSect="00EA11A1">
          <w:footerReference w:type="default" r:id="rId9"/>
          <w:pgSz w:w="16838" w:h="11906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</w:p>
    <w:p w14:paraId="685FE1F7" w14:textId="77777777" w:rsidR="007B7B87" w:rsidRPr="007B7583" w:rsidRDefault="007B7B87" w:rsidP="007B7B87">
      <w:pPr>
        <w:jc w:val="right"/>
      </w:pPr>
      <w:r w:rsidRPr="007B7583">
        <w:lastRenderedPageBreak/>
        <w:t xml:space="preserve">2. pielikums </w:t>
      </w:r>
    </w:p>
    <w:p w14:paraId="2EC63340" w14:textId="5DBDD09C" w:rsidR="0071104E" w:rsidRPr="00735239" w:rsidRDefault="0071104E" w:rsidP="0071104E">
      <w:pPr>
        <w:jc w:val="right"/>
      </w:pPr>
      <w:r w:rsidRPr="00735239">
        <w:t xml:space="preserve">pie </w:t>
      </w:r>
      <w:r w:rsidR="003C0637" w:rsidRPr="00735239">
        <w:t>201</w:t>
      </w:r>
      <w:r w:rsidR="003C0637">
        <w:t>_</w:t>
      </w:r>
      <w:r w:rsidRPr="00735239">
        <w:t xml:space="preserve">. gada </w:t>
      </w:r>
      <w:r>
        <w:t>_______________________</w:t>
      </w:r>
      <w:r w:rsidR="004962BA">
        <w:rPr>
          <w:rStyle w:val="FootnoteReference"/>
        </w:rPr>
        <w:footnoteRef/>
      </w:r>
      <w:r w:rsidRPr="00735239">
        <w:t xml:space="preserve"> akta </w:t>
      </w:r>
    </w:p>
    <w:p w14:paraId="04A8F9E4" w14:textId="77777777" w:rsidR="0071104E" w:rsidRDefault="0071104E" w:rsidP="0071104E">
      <w:pPr>
        <w:jc w:val="right"/>
      </w:pPr>
      <w:r>
        <w:t>Par tīmekļa pakalpes akcepttestu veikšanu un pieņemšanu</w:t>
      </w:r>
    </w:p>
    <w:p w14:paraId="618758EC" w14:textId="77777777" w:rsidR="0071104E" w:rsidRDefault="0071104E" w:rsidP="0071104E">
      <w:pPr>
        <w:jc w:val="right"/>
      </w:pPr>
      <w:r>
        <w:t>izvietošanā VISS infrastruktūrā produkcijas vidē</w:t>
      </w:r>
    </w:p>
    <w:p w14:paraId="6948EEE2" w14:textId="77777777" w:rsidR="00A745A3" w:rsidRPr="007B7583" w:rsidRDefault="00A745A3" w:rsidP="00A745A3">
      <w:pPr>
        <w:jc w:val="right"/>
        <w:rPr>
          <w:sz w:val="20"/>
          <w:szCs w:val="20"/>
        </w:rPr>
      </w:pPr>
    </w:p>
    <w:tbl>
      <w:tblPr>
        <w:tblW w:w="452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5"/>
        <w:gridCol w:w="2539"/>
      </w:tblGrid>
      <w:tr w:rsidR="00C64536" w:rsidRPr="007B7583" w14:paraId="494A6B7A" w14:textId="77777777" w:rsidTr="00945F28">
        <w:trPr>
          <w:trHeight w:val="255"/>
        </w:trPr>
        <w:tc>
          <w:tcPr>
            <w:tcW w:w="1985" w:type="dxa"/>
            <w:tcBorders>
              <w:top w:val="single" w:sz="8" w:space="0" w:color="auto"/>
            </w:tcBorders>
            <w:noWrap/>
            <w:vAlign w:val="bottom"/>
          </w:tcPr>
          <w:p w14:paraId="2E013955" w14:textId="77777777" w:rsidR="00C64536" w:rsidRPr="007B7583" w:rsidRDefault="00C64536" w:rsidP="007B7583">
            <w:pPr>
              <w:rPr>
                <w:sz w:val="20"/>
                <w:szCs w:val="20"/>
              </w:rPr>
            </w:pPr>
            <w:r w:rsidRPr="007B7583">
              <w:rPr>
                <w:sz w:val="20"/>
                <w:szCs w:val="20"/>
              </w:rPr>
              <w:t>Laika periods no:</w:t>
            </w:r>
          </w:p>
        </w:tc>
        <w:tc>
          <w:tcPr>
            <w:tcW w:w="2539" w:type="dxa"/>
            <w:tcBorders>
              <w:top w:val="single" w:sz="8" w:space="0" w:color="auto"/>
            </w:tcBorders>
            <w:noWrap/>
            <w:vAlign w:val="bottom"/>
          </w:tcPr>
          <w:p w14:paraId="00013492" w14:textId="7E05F9B5" w:rsidR="00C64536" w:rsidRPr="007B7583" w:rsidRDefault="00C64536" w:rsidP="0071104E">
            <w:pPr>
              <w:rPr>
                <w:sz w:val="20"/>
                <w:szCs w:val="20"/>
              </w:rPr>
            </w:pPr>
          </w:p>
        </w:tc>
      </w:tr>
      <w:tr w:rsidR="00C64536" w:rsidRPr="007B7583" w14:paraId="3BC9FAF9" w14:textId="77777777" w:rsidTr="00945F28">
        <w:trPr>
          <w:trHeight w:val="270"/>
        </w:trPr>
        <w:tc>
          <w:tcPr>
            <w:tcW w:w="1985" w:type="dxa"/>
            <w:tcBorders>
              <w:bottom w:val="single" w:sz="8" w:space="0" w:color="auto"/>
            </w:tcBorders>
            <w:noWrap/>
            <w:vAlign w:val="bottom"/>
          </w:tcPr>
          <w:p w14:paraId="470A0821" w14:textId="77777777" w:rsidR="00C64536" w:rsidRPr="007B7583" w:rsidRDefault="007B7583" w:rsidP="007B7583">
            <w:pPr>
              <w:rPr>
                <w:sz w:val="20"/>
                <w:szCs w:val="20"/>
              </w:rPr>
            </w:pPr>
            <w:r w:rsidRPr="007B7583">
              <w:rPr>
                <w:sz w:val="20"/>
                <w:szCs w:val="20"/>
              </w:rPr>
              <w:t xml:space="preserve">Laika periods </w:t>
            </w:r>
            <w:r w:rsidR="00C64536" w:rsidRPr="007B7583">
              <w:rPr>
                <w:sz w:val="20"/>
                <w:szCs w:val="20"/>
              </w:rPr>
              <w:t>līdz: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noWrap/>
            <w:vAlign w:val="bottom"/>
          </w:tcPr>
          <w:p w14:paraId="66E6B566" w14:textId="464987D8" w:rsidR="00C64536" w:rsidRPr="007B7583" w:rsidRDefault="00C64536" w:rsidP="0071104E">
            <w:pPr>
              <w:rPr>
                <w:sz w:val="20"/>
                <w:szCs w:val="20"/>
              </w:rPr>
            </w:pPr>
          </w:p>
        </w:tc>
      </w:tr>
    </w:tbl>
    <w:p w14:paraId="4EADF208" w14:textId="77777777" w:rsidR="00A745A3" w:rsidRPr="007B7583" w:rsidRDefault="00A745A3" w:rsidP="00A745A3">
      <w:pPr>
        <w:rPr>
          <w:sz w:val="20"/>
          <w:szCs w:val="20"/>
        </w:rPr>
      </w:pPr>
    </w:p>
    <w:p w14:paraId="022AF301" w14:textId="77777777" w:rsidR="007B7583" w:rsidRPr="007B7583" w:rsidRDefault="00A745A3" w:rsidP="00A745A3">
      <w:pPr>
        <w:rPr>
          <w:szCs w:val="20"/>
        </w:rPr>
      </w:pPr>
      <w:r w:rsidRPr="007B7583">
        <w:rPr>
          <w:szCs w:val="20"/>
        </w:rPr>
        <w:t>Pakalpes izpildes raksturlielumi:</w:t>
      </w:r>
    </w:p>
    <w:tbl>
      <w:tblPr>
        <w:tblW w:w="14883" w:type="dxa"/>
        <w:tblInd w:w="10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239"/>
        <w:gridCol w:w="3009"/>
        <w:gridCol w:w="1706"/>
        <w:gridCol w:w="1400"/>
        <w:gridCol w:w="1255"/>
        <w:gridCol w:w="1172"/>
        <w:gridCol w:w="1271"/>
        <w:gridCol w:w="1259"/>
        <w:gridCol w:w="1276"/>
        <w:gridCol w:w="1296"/>
      </w:tblGrid>
      <w:tr w:rsidR="007B7583" w:rsidRPr="007B7583" w14:paraId="613110AA" w14:textId="77777777" w:rsidTr="00BC411E">
        <w:trPr>
          <w:trHeight w:val="51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F2FA401" w14:textId="77777777" w:rsidR="00A745A3" w:rsidRPr="007B7583" w:rsidRDefault="00A745A3" w:rsidP="00945F28">
            <w:pPr>
              <w:jc w:val="center"/>
              <w:rPr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Kļūdu 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1B36EBD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Pakalpes nosaukums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BAC213A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Servisa īpašnieks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37C5F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Datums 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71B3C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Datums līdz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EC94A8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Izsaukumu skaits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0FABED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Kļūdu ziņojumu skaits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418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MIN ilgums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C9BB20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Vidējais ilgums ([mm]:ss)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1C7E95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Max ilgums ([mm]:ss)</w:t>
            </w:r>
          </w:p>
        </w:tc>
      </w:tr>
      <w:tr w:rsidR="0071104E" w:rsidRPr="007B7583" w14:paraId="5BFEC775" w14:textId="77777777" w:rsidTr="00445823">
        <w:trPr>
          <w:trHeight w:val="255"/>
        </w:trPr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593163" w14:textId="51941A40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2C85E76" w14:textId="5883C11B" w:rsidR="0071104E" w:rsidRPr="006A3E91" w:rsidRDefault="0071104E" w:rsidP="006A3E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BDC90E2" w14:textId="04AC13E4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AF1AE5" w14:textId="3AB9CAF6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A7B980" w14:textId="4E234924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4845C70" w14:textId="6E7D0B31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4DAEEC1" w14:textId="26824425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06598D" w14:textId="32C0B8E7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4A63E3B" w14:textId="623BFF5F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8AE2644" w14:textId="0DED4350" w:rsidR="0071104E" w:rsidRPr="006A3E91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E954AB" w14:textId="77777777" w:rsidR="007B7583" w:rsidRPr="007B7583" w:rsidRDefault="007B7583" w:rsidP="00A745A3">
      <w:pPr>
        <w:rPr>
          <w:sz w:val="20"/>
          <w:szCs w:val="20"/>
        </w:rPr>
      </w:pPr>
    </w:p>
    <w:p w14:paraId="6961FB30" w14:textId="77777777" w:rsidR="00A745A3" w:rsidRPr="007B7583" w:rsidRDefault="00A745A3" w:rsidP="00A745A3">
      <w:pPr>
        <w:rPr>
          <w:szCs w:val="20"/>
        </w:rPr>
      </w:pPr>
      <w:r w:rsidRPr="007B7583">
        <w:rPr>
          <w:szCs w:val="20"/>
        </w:rPr>
        <w:t>Izsauktās pakalpes izpildes laika sadalījums:</w:t>
      </w:r>
    </w:p>
    <w:tbl>
      <w:tblPr>
        <w:tblW w:w="15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622"/>
        <w:gridCol w:w="3198"/>
        <w:gridCol w:w="3544"/>
        <w:gridCol w:w="1275"/>
        <w:gridCol w:w="1134"/>
        <w:gridCol w:w="1134"/>
        <w:gridCol w:w="1134"/>
        <w:gridCol w:w="2090"/>
      </w:tblGrid>
      <w:tr w:rsidR="006A3E91" w:rsidRPr="007B7583" w14:paraId="57927126" w14:textId="77777777" w:rsidTr="007B7583">
        <w:trPr>
          <w:trHeight w:val="406"/>
        </w:trPr>
        <w:tc>
          <w:tcPr>
            <w:tcW w:w="1622" w:type="dxa"/>
            <w:vMerge w:val="restart"/>
            <w:shd w:val="clear" w:color="auto" w:fill="DEEAF6" w:themeFill="accent1" w:themeFillTint="33"/>
            <w:vAlign w:val="center"/>
          </w:tcPr>
          <w:p w14:paraId="506EF07B" w14:textId="26DFFBA5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% izpildes laiks LĪDZ 5sek</w:t>
            </w:r>
            <w:r w:rsidR="0033303E" w:rsidRPr="0033303E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98" w:type="dxa"/>
            <w:vMerge w:val="restart"/>
            <w:shd w:val="clear" w:color="auto" w:fill="DEEAF6" w:themeFill="accent1" w:themeFillTint="33"/>
            <w:vAlign w:val="center"/>
          </w:tcPr>
          <w:p w14:paraId="4B0C76A6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Pakalpes nosaukums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830A196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Servisa īpašnieks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B3C4D2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Sadalījuma grupa</w:t>
            </w:r>
          </w:p>
        </w:tc>
      </w:tr>
      <w:tr w:rsidR="006A3E91" w:rsidRPr="007B7583" w14:paraId="6194F3EC" w14:textId="77777777" w:rsidTr="007B7583">
        <w:trPr>
          <w:trHeight w:val="442"/>
        </w:trPr>
        <w:tc>
          <w:tcPr>
            <w:tcW w:w="1622" w:type="dxa"/>
            <w:vMerge/>
            <w:shd w:val="clear" w:color="auto" w:fill="DEEAF6" w:themeFill="accent1" w:themeFillTint="33"/>
            <w:noWrap/>
            <w:vAlign w:val="bottom"/>
          </w:tcPr>
          <w:p w14:paraId="280B95E0" w14:textId="77777777" w:rsidR="006A3E91" w:rsidRPr="007B7583" w:rsidRDefault="006A3E91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shd w:val="clear" w:color="auto" w:fill="DEEAF6" w:themeFill="accent1" w:themeFillTint="33"/>
            <w:vAlign w:val="center"/>
          </w:tcPr>
          <w:p w14:paraId="5F816866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EEAF6" w:themeFill="accent1" w:themeFillTint="33"/>
            <w:vAlign w:val="center"/>
          </w:tcPr>
          <w:p w14:paraId="028EE979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F9F8752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līdz 5 sek.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6172FC1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5-6 sek.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28FDD3A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6-10 sek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426B2F2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 xml:space="preserve">11 -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B7583">
              <w:rPr>
                <w:b/>
                <w:bCs/>
                <w:color w:val="000000"/>
                <w:sz w:val="20"/>
                <w:szCs w:val="20"/>
              </w:rPr>
              <w:t>0 sek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5BAB9C38" w14:textId="77777777" w:rsidR="006A3E91" w:rsidRPr="007B7583" w:rsidRDefault="006A3E91" w:rsidP="006A3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--- nav atbildes no servisa</w:t>
            </w:r>
          </w:p>
        </w:tc>
      </w:tr>
      <w:tr w:rsidR="0071104E" w:rsidRPr="007B7583" w14:paraId="256442F3" w14:textId="77777777" w:rsidTr="00F76EC1">
        <w:trPr>
          <w:trHeight w:val="248"/>
        </w:trPr>
        <w:tc>
          <w:tcPr>
            <w:tcW w:w="1622" w:type="dxa"/>
            <w:noWrap/>
            <w:vAlign w:val="bottom"/>
          </w:tcPr>
          <w:p w14:paraId="2A5E8DEF" w14:textId="1DFCA437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noWrap/>
            <w:vAlign w:val="bottom"/>
          </w:tcPr>
          <w:p w14:paraId="0877E491" w14:textId="26E44375" w:rsidR="0071104E" w:rsidRPr="00723243" w:rsidRDefault="0071104E" w:rsidP="006A3E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bottom"/>
          </w:tcPr>
          <w:p w14:paraId="7A8840E0" w14:textId="15DBA8B7" w:rsidR="0071104E" w:rsidRPr="00723243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14:paraId="582DC60A" w14:textId="117D7AC6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F13406D" w14:textId="39BFE33D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509B8AC9" w14:textId="0B6981DE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7A281E27" w14:textId="69A7D605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bottom"/>
          </w:tcPr>
          <w:p w14:paraId="7019B5E7" w14:textId="66CA7CBE" w:rsidR="0071104E" w:rsidRDefault="0071104E" w:rsidP="006A3E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AB09FB" w14:textId="77777777" w:rsidR="00A745A3" w:rsidRPr="007B7583" w:rsidRDefault="00A745A3" w:rsidP="00A745A3">
      <w:pPr>
        <w:rPr>
          <w:sz w:val="20"/>
          <w:szCs w:val="20"/>
        </w:rPr>
      </w:pPr>
    </w:p>
    <w:p w14:paraId="72AAA790" w14:textId="77777777" w:rsidR="00A745A3" w:rsidRPr="007B7583" w:rsidRDefault="00A745A3" w:rsidP="00A745A3">
      <w:pPr>
        <w:rPr>
          <w:sz w:val="20"/>
          <w:szCs w:val="20"/>
        </w:rPr>
      </w:pPr>
    </w:p>
    <w:p w14:paraId="17EB4729" w14:textId="77777777" w:rsidR="00A745A3" w:rsidRPr="007B7583" w:rsidRDefault="00A745A3" w:rsidP="00A745A3">
      <w:pPr>
        <w:rPr>
          <w:szCs w:val="20"/>
        </w:rPr>
      </w:pPr>
      <w:r w:rsidRPr="007B7583">
        <w:rPr>
          <w:szCs w:val="20"/>
        </w:rPr>
        <w:t xml:space="preserve">Izsauktās pakalpes kļūdu ziņojumi: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498"/>
        <w:gridCol w:w="3448"/>
        <w:gridCol w:w="6379"/>
        <w:gridCol w:w="1843"/>
      </w:tblGrid>
      <w:tr w:rsidR="00A745A3" w:rsidRPr="007B7583" w14:paraId="21D8DC8C" w14:textId="77777777" w:rsidTr="0007070B">
        <w:trPr>
          <w:trHeight w:val="254"/>
        </w:trPr>
        <w:tc>
          <w:tcPr>
            <w:tcW w:w="3498" w:type="dxa"/>
            <w:shd w:val="clear" w:color="auto" w:fill="DEEAF6" w:themeFill="accent1" w:themeFillTint="33"/>
          </w:tcPr>
          <w:p w14:paraId="1F7CCCCC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Pakalpes nosaukums</w:t>
            </w:r>
          </w:p>
        </w:tc>
        <w:tc>
          <w:tcPr>
            <w:tcW w:w="3448" w:type="dxa"/>
            <w:shd w:val="clear" w:color="auto" w:fill="DEEAF6" w:themeFill="accent1" w:themeFillTint="33"/>
          </w:tcPr>
          <w:p w14:paraId="11C9827B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Kļūdas kods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A9F7063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Kļūdas teksts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1A77FA6" w14:textId="77777777" w:rsidR="00A745A3" w:rsidRPr="007B7583" w:rsidRDefault="00A745A3" w:rsidP="00945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58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A3E91" w:rsidRPr="007B7583" w14:paraId="3541AFC6" w14:textId="77777777" w:rsidTr="006A3E91">
        <w:trPr>
          <w:trHeight w:val="254"/>
        </w:trPr>
        <w:tc>
          <w:tcPr>
            <w:tcW w:w="3498" w:type="dxa"/>
            <w:vAlign w:val="center"/>
          </w:tcPr>
          <w:p w14:paraId="49C630CD" w14:textId="140CD7E0" w:rsidR="006A3E91" w:rsidRPr="006A3E91" w:rsidRDefault="006A3E91" w:rsidP="006A3E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vAlign w:val="center"/>
          </w:tcPr>
          <w:p w14:paraId="534AF3B3" w14:textId="1E614125" w:rsidR="006A3E91" w:rsidRPr="006A3E91" w:rsidRDefault="006A3E91" w:rsidP="006A3E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D7401F3" w14:textId="7D2F65CC" w:rsidR="006A3E91" w:rsidRPr="006A3E91" w:rsidRDefault="006A3E91" w:rsidP="006A3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7BC501" w14:textId="00349B1D" w:rsidR="006A3E91" w:rsidRPr="006A3E91" w:rsidRDefault="006A3E91" w:rsidP="006A3E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CE05E2" w14:textId="2B78FC6F" w:rsidR="00D36D3E" w:rsidRPr="007B7583" w:rsidRDefault="00D36D3E" w:rsidP="006A3E91">
      <w:pPr>
        <w:rPr>
          <w:sz w:val="20"/>
          <w:szCs w:val="20"/>
        </w:rPr>
      </w:pPr>
    </w:p>
    <w:sectPr w:rsidR="00D36D3E" w:rsidRPr="007B7583" w:rsidSect="003A6CDA">
      <w:footerReference w:type="default" r:id="rId10"/>
      <w:pgSz w:w="16838" w:h="11906" w:orient="landscape"/>
      <w:pgMar w:top="1588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BDA5" w14:textId="77777777" w:rsidR="00142755" w:rsidRDefault="00142755">
      <w:r>
        <w:separator/>
      </w:r>
    </w:p>
  </w:endnote>
  <w:endnote w:type="continuationSeparator" w:id="0">
    <w:p w14:paraId="49B8775D" w14:textId="77777777" w:rsidR="00142755" w:rsidRDefault="001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74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85B6E" w14:textId="0F2283F9" w:rsidR="006C2100" w:rsidRDefault="006C2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85FA2" w14:textId="77777777" w:rsidR="006C2100" w:rsidRDefault="006C2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8060" w14:textId="77777777" w:rsidR="009E76C3" w:rsidRDefault="004E5898" w:rsidP="00EA11A1">
    <w:pPr>
      <w:pStyle w:val="Footer"/>
      <w:tabs>
        <w:tab w:val="clear" w:pos="8306"/>
        <w:tab w:val="right" w:pos="13892"/>
      </w:tabs>
    </w:pPr>
    <w:r>
      <w:tab/>
    </w:r>
    <w:r>
      <w:tab/>
    </w:r>
    <w:r>
      <w:tab/>
    </w:r>
    <w: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089A" w14:textId="0678A8E2" w:rsidR="001F14BE" w:rsidRPr="0033303E" w:rsidRDefault="0033303E" w:rsidP="00EA11A1">
    <w:pPr>
      <w:pStyle w:val="Footer"/>
      <w:tabs>
        <w:tab w:val="clear" w:pos="8306"/>
        <w:tab w:val="right" w:pos="13892"/>
      </w:tabs>
      <w:rPr>
        <w:vertAlign w:val="superscript"/>
      </w:rPr>
    </w:pPr>
    <w:r w:rsidRPr="0033303E">
      <w:rPr>
        <w:vertAlign w:val="superscript"/>
      </w:rPr>
      <w:t>*</w:t>
    </w:r>
    <w:r>
      <w:rPr>
        <w:vertAlign w:val="superscript"/>
      </w:rPr>
      <w:t xml:space="preserve"> </w:t>
    </w:r>
    <w:r>
      <w:t>Sinhroni darbināmas tīmekļa pakalpes gadījumā izpildes laikam 95% no izsaukumu skaita jāietilpst sadalījuma grupā “līdz 5 sek.”.</w:t>
    </w:r>
    <w:r w:rsidR="004E5898" w:rsidRPr="0033303E">
      <w:rPr>
        <w:vertAlign w:val="superscript"/>
      </w:rPr>
      <w:tab/>
    </w:r>
    <w:r w:rsidR="004E5898" w:rsidRPr="0033303E">
      <w:rPr>
        <w:vertAlign w:val="superscript"/>
      </w:rPr>
      <w:tab/>
    </w:r>
    <w:r w:rsidR="004E5898" w:rsidRPr="0033303E">
      <w:rPr>
        <w:vertAlign w:val="superscript"/>
      </w:rPr>
      <w:tab/>
    </w:r>
    <w:r w:rsidR="004E5898" w:rsidRPr="0033303E">
      <w:rPr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F0F38" w14:textId="77777777" w:rsidR="00142755" w:rsidRDefault="00142755">
      <w:r>
        <w:separator/>
      </w:r>
    </w:p>
  </w:footnote>
  <w:footnote w:type="continuationSeparator" w:id="0">
    <w:p w14:paraId="03DBEE8D" w14:textId="77777777" w:rsidR="00142755" w:rsidRDefault="0014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3A7"/>
    <w:multiLevelType w:val="hybridMultilevel"/>
    <w:tmpl w:val="34E458C8"/>
    <w:lvl w:ilvl="0" w:tplc="17F695C6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D801779"/>
    <w:multiLevelType w:val="hybridMultilevel"/>
    <w:tmpl w:val="31E21EC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1B60CF"/>
    <w:multiLevelType w:val="hybridMultilevel"/>
    <w:tmpl w:val="C9E025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3750"/>
    <w:multiLevelType w:val="hybridMultilevel"/>
    <w:tmpl w:val="D8CEE22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30A2"/>
    <w:multiLevelType w:val="hybridMultilevel"/>
    <w:tmpl w:val="74BCB65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B658C"/>
    <w:multiLevelType w:val="hybridMultilevel"/>
    <w:tmpl w:val="5056862C"/>
    <w:lvl w:ilvl="0" w:tplc="0426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3561"/>
    <w:multiLevelType w:val="hybridMultilevel"/>
    <w:tmpl w:val="889C4F74"/>
    <w:lvl w:ilvl="0" w:tplc="AC6673E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A7073A7"/>
    <w:multiLevelType w:val="hybridMultilevel"/>
    <w:tmpl w:val="56AC94F8"/>
    <w:lvl w:ilvl="0" w:tplc="4DC016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A3"/>
    <w:rsid w:val="0000368D"/>
    <w:rsid w:val="00007E10"/>
    <w:rsid w:val="0001547E"/>
    <w:rsid w:val="0003082E"/>
    <w:rsid w:val="0003344F"/>
    <w:rsid w:val="000611DA"/>
    <w:rsid w:val="00067288"/>
    <w:rsid w:val="0007070B"/>
    <w:rsid w:val="00071207"/>
    <w:rsid w:val="0007772D"/>
    <w:rsid w:val="000873E3"/>
    <w:rsid w:val="00090574"/>
    <w:rsid w:val="000911E8"/>
    <w:rsid w:val="000F31B3"/>
    <w:rsid w:val="001040FA"/>
    <w:rsid w:val="001148D8"/>
    <w:rsid w:val="001151F7"/>
    <w:rsid w:val="00115AA3"/>
    <w:rsid w:val="00116066"/>
    <w:rsid w:val="00130E3C"/>
    <w:rsid w:val="00142755"/>
    <w:rsid w:val="00153302"/>
    <w:rsid w:val="00170E4E"/>
    <w:rsid w:val="001C782C"/>
    <w:rsid w:val="001D5712"/>
    <w:rsid w:val="001E7C1B"/>
    <w:rsid w:val="002168A5"/>
    <w:rsid w:val="002361B2"/>
    <w:rsid w:val="00245911"/>
    <w:rsid w:val="00256E16"/>
    <w:rsid w:val="00277CA9"/>
    <w:rsid w:val="0029336B"/>
    <w:rsid w:val="002A1635"/>
    <w:rsid w:val="002A3490"/>
    <w:rsid w:val="002B51FB"/>
    <w:rsid w:val="002D5BE5"/>
    <w:rsid w:val="00304C13"/>
    <w:rsid w:val="00317797"/>
    <w:rsid w:val="003229BB"/>
    <w:rsid w:val="00331781"/>
    <w:rsid w:val="0033303E"/>
    <w:rsid w:val="00341752"/>
    <w:rsid w:val="003738D0"/>
    <w:rsid w:val="00396780"/>
    <w:rsid w:val="003A2BE2"/>
    <w:rsid w:val="003B402F"/>
    <w:rsid w:val="003B731D"/>
    <w:rsid w:val="003C0637"/>
    <w:rsid w:val="003C28F5"/>
    <w:rsid w:val="003E4145"/>
    <w:rsid w:val="003E69A1"/>
    <w:rsid w:val="00405BE5"/>
    <w:rsid w:val="00434B25"/>
    <w:rsid w:val="00442493"/>
    <w:rsid w:val="00463165"/>
    <w:rsid w:val="00476FD6"/>
    <w:rsid w:val="00493E3E"/>
    <w:rsid w:val="004962BA"/>
    <w:rsid w:val="004E5898"/>
    <w:rsid w:val="004E6918"/>
    <w:rsid w:val="0050287F"/>
    <w:rsid w:val="0052093F"/>
    <w:rsid w:val="005256D0"/>
    <w:rsid w:val="0052728D"/>
    <w:rsid w:val="005423AE"/>
    <w:rsid w:val="00542C99"/>
    <w:rsid w:val="00551C7D"/>
    <w:rsid w:val="00564777"/>
    <w:rsid w:val="00570419"/>
    <w:rsid w:val="00584317"/>
    <w:rsid w:val="0058738B"/>
    <w:rsid w:val="00595AFD"/>
    <w:rsid w:val="005A26F5"/>
    <w:rsid w:val="005B089E"/>
    <w:rsid w:val="005B1C66"/>
    <w:rsid w:val="005B2E7E"/>
    <w:rsid w:val="005E059D"/>
    <w:rsid w:val="005E3FC9"/>
    <w:rsid w:val="005F4923"/>
    <w:rsid w:val="005F7BAC"/>
    <w:rsid w:val="0062008A"/>
    <w:rsid w:val="0062019F"/>
    <w:rsid w:val="0063431A"/>
    <w:rsid w:val="00636886"/>
    <w:rsid w:val="006406D5"/>
    <w:rsid w:val="00642B89"/>
    <w:rsid w:val="006502CB"/>
    <w:rsid w:val="00654080"/>
    <w:rsid w:val="0066706F"/>
    <w:rsid w:val="00671125"/>
    <w:rsid w:val="00675AA4"/>
    <w:rsid w:val="00681DCF"/>
    <w:rsid w:val="006912F1"/>
    <w:rsid w:val="006A3E91"/>
    <w:rsid w:val="006B54A6"/>
    <w:rsid w:val="006C0AF8"/>
    <w:rsid w:val="006C2100"/>
    <w:rsid w:val="006C7CBA"/>
    <w:rsid w:val="006E0989"/>
    <w:rsid w:val="006E740B"/>
    <w:rsid w:val="006F413C"/>
    <w:rsid w:val="00702943"/>
    <w:rsid w:val="00703EF4"/>
    <w:rsid w:val="0071104E"/>
    <w:rsid w:val="00713AAE"/>
    <w:rsid w:val="00723243"/>
    <w:rsid w:val="00725D08"/>
    <w:rsid w:val="0072698A"/>
    <w:rsid w:val="0074006A"/>
    <w:rsid w:val="007523FF"/>
    <w:rsid w:val="0075241B"/>
    <w:rsid w:val="00753A02"/>
    <w:rsid w:val="00755347"/>
    <w:rsid w:val="00757B32"/>
    <w:rsid w:val="0076452A"/>
    <w:rsid w:val="007809CA"/>
    <w:rsid w:val="00782690"/>
    <w:rsid w:val="00787EE2"/>
    <w:rsid w:val="007A27BC"/>
    <w:rsid w:val="007A6F66"/>
    <w:rsid w:val="007A747A"/>
    <w:rsid w:val="007B7583"/>
    <w:rsid w:val="007B7B87"/>
    <w:rsid w:val="007C10E2"/>
    <w:rsid w:val="007F5DEE"/>
    <w:rsid w:val="008229DA"/>
    <w:rsid w:val="0085631D"/>
    <w:rsid w:val="00866E1E"/>
    <w:rsid w:val="00881745"/>
    <w:rsid w:val="00882684"/>
    <w:rsid w:val="008959FE"/>
    <w:rsid w:val="008A1F21"/>
    <w:rsid w:val="008A2279"/>
    <w:rsid w:val="008B4F76"/>
    <w:rsid w:val="008C645F"/>
    <w:rsid w:val="008F1D84"/>
    <w:rsid w:val="00902FF3"/>
    <w:rsid w:val="009032DA"/>
    <w:rsid w:val="00905B93"/>
    <w:rsid w:val="0091078F"/>
    <w:rsid w:val="00910BA8"/>
    <w:rsid w:val="00915E87"/>
    <w:rsid w:val="00947CB9"/>
    <w:rsid w:val="009A63E9"/>
    <w:rsid w:val="009B4502"/>
    <w:rsid w:val="009B62F0"/>
    <w:rsid w:val="009B6748"/>
    <w:rsid w:val="009C1F7C"/>
    <w:rsid w:val="009C5161"/>
    <w:rsid w:val="009D74AB"/>
    <w:rsid w:val="009E2710"/>
    <w:rsid w:val="009F1B30"/>
    <w:rsid w:val="00A014FF"/>
    <w:rsid w:val="00A2163C"/>
    <w:rsid w:val="00A234BE"/>
    <w:rsid w:val="00A344BF"/>
    <w:rsid w:val="00A34561"/>
    <w:rsid w:val="00A3690B"/>
    <w:rsid w:val="00A505A7"/>
    <w:rsid w:val="00A6466D"/>
    <w:rsid w:val="00A745A3"/>
    <w:rsid w:val="00A96317"/>
    <w:rsid w:val="00A965E2"/>
    <w:rsid w:val="00AC3CCB"/>
    <w:rsid w:val="00AC5014"/>
    <w:rsid w:val="00AE7360"/>
    <w:rsid w:val="00AE78E1"/>
    <w:rsid w:val="00B0513A"/>
    <w:rsid w:val="00B05995"/>
    <w:rsid w:val="00B451C3"/>
    <w:rsid w:val="00B72C21"/>
    <w:rsid w:val="00B75C84"/>
    <w:rsid w:val="00B817DC"/>
    <w:rsid w:val="00B82697"/>
    <w:rsid w:val="00B9195D"/>
    <w:rsid w:val="00B930B6"/>
    <w:rsid w:val="00BB49E9"/>
    <w:rsid w:val="00BB5019"/>
    <w:rsid w:val="00BB5FCD"/>
    <w:rsid w:val="00BC411E"/>
    <w:rsid w:val="00BF2CB2"/>
    <w:rsid w:val="00C10033"/>
    <w:rsid w:val="00C40A2B"/>
    <w:rsid w:val="00C46D18"/>
    <w:rsid w:val="00C53BEC"/>
    <w:rsid w:val="00C5776C"/>
    <w:rsid w:val="00C64536"/>
    <w:rsid w:val="00C655A0"/>
    <w:rsid w:val="00C71FA2"/>
    <w:rsid w:val="00C77266"/>
    <w:rsid w:val="00C8542B"/>
    <w:rsid w:val="00C9772E"/>
    <w:rsid w:val="00CA4660"/>
    <w:rsid w:val="00CB4A63"/>
    <w:rsid w:val="00CC7804"/>
    <w:rsid w:val="00CE3106"/>
    <w:rsid w:val="00CF7101"/>
    <w:rsid w:val="00D01035"/>
    <w:rsid w:val="00D36D3E"/>
    <w:rsid w:val="00D44632"/>
    <w:rsid w:val="00D80734"/>
    <w:rsid w:val="00D94193"/>
    <w:rsid w:val="00D941DF"/>
    <w:rsid w:val="00D966EC"/>
    <w:rsid w:val="00D96895"/>
    <w:rsid w:val="00D97406"/>
    <w:rsid w:val="00DA418B"/>
    <w:rsid w:val="00DA5FAB"/>
    <w:rsid w:val="00DB1C2D"/>
    <w:rsid w:val="00DD3632"/>
    <w:rsid w:val="00DD4D8B"/>
    <w:rsid w:val="00E132DC"/>
    <w:rsid w:val="00E20603"/>
    <w:rsid w:val="00E21A10"/>
    <w:rsid w:val="00E232AD"/>
    <w:rsid w:val="00E33B3D"/>
    <w:rsid w:val="00E35EB6"/>
    <w:rsid w:val="00E901CF"/>
    <w:rsid w:val="00E93A43"/>
    <w:rsid w:val="00E93D24"/>
    <w:rsid w:val="00EA7573"/>
    <w:rsid w:val="00EB2279"/>
    <w:rsid w:val="00ED76AA"/>
    <w:rsid w:val="00EF5A7E"/>
    <w:rsid w:val="00F10E80"/>
    <w:rsid w:val="00F25816"/>
    <w:rsid w:val="00F31E0E"/>
    <w:rsid w:val="00F8499E"/>
    <w:rsid w:val="00F97672"/>
    <w:rsid w:val="00FA4051"/>
    <w:rsid w:val="00FD22DF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A314D"/>
  <w15:docId w15:val="{FD7ECE69-A61B-4EB3-870F-921DA34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5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745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4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5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A745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A745A3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45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74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A3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2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8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A34561"/>
    <w:rPr>
      <w:rFonts w:cs="Times New Roman"/>
      <w:b/>
    </w:rPr>
  </w:style>
  <w:style w:type="paragraph" w:styleId="BodyText">
    <w:name w:val="Body Text"/>
    <w:basedOn w:val="Normal"/>
    <w:link w:val="BodyTextChar"/>
    <w:autoRedefine/>
    <w:rsid w:val="00ED76AA"/>
    <w:pPr>
      <w:spacing w:before="60" w:after="40" w:line="360" w:lineRule="auto"/>
      <w:ind w:firstLine="720"/>
    </w:pPr>
    <w:rPr>
      <w:rFonts w:eastAsia="Batang"/>
      <w:szCs w:val="20"/>
    </w:rPr>
  </w:style>
  <w:style w:type="character" w:customStyle="1" w:styleId="BodyTextChar">
    <w:name w:val="Body Text Char"/>
    <w:basedOn w:val="DefaultParagraphFont"/>
    <w:link w:val="BodyText"/>
    <w:rsid w:val="00ED76AA"/>
    <w:rPr>
      <w:rFonts w:ascii="Times New Roman" w:eastAsia="Batang" w:hAnsi="Times New Roman" w:cs="Times New Roman"/>
      <w:sz w:val="24"/>
      <w:szCs w:val="20"/>
      <w:lang w:eastAsia="lv-LV"/>
    </w:rPr>
  </w:style>
  <w:style w:type="character" w:styleId="FootnoteReference">
    <w:name w:val="footnote reference"/>
    <w:semiHidden/>
    <w:unhideWhenUsed/>
    <w:rsid w:val="0049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DCF2-E140-4623-B0C6-DB231D77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Kaziņa</dc:creator>
  <cp:lastModifiedBy>Krista Titova</cp:lastModifiedBy>
  <cp:revision>7</cp:revision>
  <dcterms:created xsi:type="dcterms:W3CDTF">2019-01-24T06:46:00Z</dcterms:created>
  <dcterms:modified xsi:type="dcterms:W3CDTF">2019-01-24T10:40:00Z</dcterms:modified>
</cp:coreProperties>
</file>