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AD1F5" w14:textId="73EE461C" w:rsidR="00883144" w:rsidRPr="0047186F" w:rsidRDefault="0022442B" w:rsidP="00883144">
      <w:pPr>
        <w:pStyle w:val="Title-klients"/>
      </w:pPr>
      <w:r>
        <w:fldChar w:fldCharType="begin"/>
      </w:r>
      <w:r>
        <w:instrText xml:space="preserve"> DOCPROPERTY  _CustomerTitle  \* MERGEFORMAT </w:instrText>
      </w:r>
      <w:r>
        <w:fldChar w:fldCharType="separate"/>
      </w:r>
      <w:r w:rsidR="00255CA0">
        <w:t>Valsts reģionālās attīstības aģentūra</w:t>
      </w:r>
      <w:r>
        <w:fldChar w:fldCharType="end"/>
      </w:r>
    </w:p>
    <w:p w14:paraId="0B4AD1FA" w14:textId="26EE1B9B" w:rsidR="00294D3E" w:rsidRPr="0047186F" w:rsidRDefault="00EE7501" w:rsidP="00C757EE">
      <w:pPr>
        <w:pStyle w:val="Titlearatstarpi"/>
        <w:spacing w:before="3800"/>
      </w:pPr>
      <w:r>
        <w:fldChar w:fldCharType="begin"/>
      </w:r>
      <w:r>
        <w:instrText xml:space="preserve"> DOCPROPERTY  Title  \* MERGEFORMAT </w:instrText>
      </w:r>
      <w:r>
        <w:fldChar w:fldCharType="separate"/>
      </w:r>
      <w:r w:rsidR="00255CA0">
        <w:t>Valsts informācijas sistēmu savietotāja (VISS) un Vienotā valsts un pašvaldību pakalpojumu portāla www.latvija.lv pilnveidošana un uzturēšana</w:t>
      </w:r>
      <w:r>
        <w:fldChar w:fldCharType="end"/>
      </w:r>
    </w:p>
    <w:p w14:paraId="7CB80CB5" w14:textId="51DCDC6A" w:rsidR="00134D57" w:rsidRDefault="0014169C" w:rsidP="00A2188E">
      <w:pPr>
        <w:pStyle w:val="Titledokumentanosaukums"/>
      </w:pPr>
      <w:r>
        <w:fldChar w:fldCharType="begin"/>
      </w:r>
      <w:r>
        <w:instrText xml:space="preserve"> DOCPROPERTY  Subject  \* MERGEFORMAT </w:instrText>
      </w:r>
      <w:r>
        <w:fldChar w:fldCharType="separate"/>
      </w:r>
      <w:r w:rsidR="00255CA0">
        <w:t>E-pakalpojumu arhitektūras izstrāde - 2020.gada platforma</w:t>
      </w:r>
      <w:r>
        <w:fldChar w:fldCharType="end"/>
      </w:r>
    </w:p>
    <w:p w14:paraId="0B4AD1FD" w14:textId="34B9A84D" w:rsidR="00883144" w:rsidRPr="0047186F" w:rsidRDefault="0014169C" w:rsidP="00883144">
      <w:pPr>
        <w:pStyle w:val="Titledokumenta"/>
      </w:pPr>
      <w:r>
        <w:fldChar w:fldCharType="begin"/>
      </w:r>
      <w:r>
        <w:instrText xml:space="preserve"> DOCPROPERTY  Category  \* MERGEFORMAT </w:instrText>
      </w:r>
      <w:r>
        <w:fldChar w:fldCharType="separate"/>
      </w:r>
      <w:r w:rsidR="00255CA0">
        <w:t>Vadlīnijas</w:t>
      </w:r>
      <w:r>
        <w:fldChar w:fldCharType="end"/>
      </w:r>
    </w:p>
    <w:p w14:paraId="0B4AD1FE" w14:textId="2823779E" w:rsidR="00883144" w:rsidRPr="0047186F" w:rsidRDefault="0014169C" w:rsidP="00883144">
      <w:pPr>
        <w:pStyle w:val="Titledokumentakods"/>
      </w:pPr>
      <w:r>
        <w:fldChar w:fldCharType="begin"/>
      </w:r>
      <w:r>
        <w:instrText xml:space="preserve"> DOCPROPERTY  _CustomerID  \* MERGEFORMAT </w:instrText>
      </w:r>
      <w:r>
        <w:fldChar w:fldCharType="separate"/>
      </w:r>
      <w:r w:rsidR="00255CA0">
        <w:t>VRAA</w:t>
      </w:r>
      <w:r>
        <w:fldChar w:fldCharType="end"/>
      </w:r>
      <w:r w:rsidR="00B91FCD" w:rsidRPr="0047186F">
        <w:t>-</w:t>
      </w:r>
      <w:r w:rsidR="009352FC">
        <w:fldChar w:fldCharType="begin"/>
      </w:r>
      <w:r w:rsidR="009352FC">
        <w:instrText>DOCPROPERTY  _ContractNumber  \* MERGEFORMAT</w:instrText>
      </w:r>
      <w:r w:rsidR="009352FC">
        <w:fldChar w:fldCharType="separate"/>
      </w:r>
      <w:r w:rsidR="00255CA0">
        <w:t>13_7_17_41</w:t>
      </w:r>
      <w:r w:rsidR="009352FC">
        <w:fldChar w:fldCharType="end"/>
      </w:r>
      <w:r w:rsidR="00B91FCD" w:rsidRPr="0047186F">
        <w:t>-</w:t>
      </w:r>
      <w:r w:rsidR="009352FC">
        <w:fldChar w:fldCharType="begin"/>
      </w:r>
      <w:r w:rsidR="009352FC">
        <w:instrText>DOCPROPERTY  _ProjectID  \* MERGEFORMAT</w:instrText>
      </w:r>
      <w:r w:rsidR="009352FC">
        <w:fldChar w:fldCharType="separate"/>
      </w:r>
      <w:r w:rsidR="00255CA0">
        <w:t>VISS_2016</w:t>
      </w:r>
      <w:r w:rsidR="009352FC">
        <w:fldChar w:fldCharType="end"/>
      </w:r>
      <w:r w:rsidR="00B91FCD" w:rsidRPr="0047186F">
        <w:t>-</w:t>
      </w:r>
      <w:r w:rsidR="009352FC">
        <w:fldChar w:fldCharType="begin"/>
      </w:r>
      <w:r w:rsidR="009352FC">
        <w:instrText>DOCPROPERTY  _SubjectID  \* MERGEFORMAT</w:instrText>
      </w:r>
      <w:r w:rsidR="009352FC">
        <w:fldChar w:fldCharType="separate"/>
      </w:r>
      <w:r w:rsidR="00255CA0">
        <w:t>EPAK_ARH_3</w:t>
      </w:r>
      <w:r w:rsidR="009352FC">
        <w:fldChar w:fldCharType="end"/>
      </w:r>
      <w:r w:rsidR="00B91FCD" w:rsidRPr="0047186F">
        <w:t>-</w:t>
      </w:r>
      <w:r w:rsidR="009352FC">
        <w:fldChar w:fldCharType="begin"/>
      </w:r>
      <w:r w:rsidR="009352FC">
        <w:instrText>DOCPROPERTY  _CategoryID  \* MERGEFORMAT</w:instrText>
      </w:r>
      <w:r w:rsidR="009352FC">
        <w:fldChar w:fldCharType="separate"/>
      </w:r>
      <w:r w:rsidR="00255CA0">
        <w:t>VDL</w:t>
      </w:r>
      <w:r w:rsidR="009352FC">
        <w:fldChar w:fldCharType="end"/>
      </w:r>
    </w:p>
    <w:p w14:paraId="0B4AD1FF" w14:textId="1D28FFBB" w:rsidR="00083961" w:rsidRPr="0047186F" w:rsidRDefault="0014169C" w:rsidP="00083961">
      <w:pPr>
        <w:pStyle w:val="Titleversija"/>
      </w:pPr>
      <w:r>
        <w:fldChar w:fldCharType="begin"/>
      </w:r>
      <w:r>
        <w:instrText xml:space="preserve"> DOCPROPERTY  _Date  \* MERGEFORMAT </w:instrText>
      </w:r>
      <w:r>
        <w:fldChar w:fldCharType="separate"/>
      </w:r>
      <w:r w:rsidR="00255CA0">
        <w:t>22.02.2024.</w:t>
      </w:r>
      <w:r>
        <w:fldChar w:fldCharType="end"/>
      </w:r>
      <w:r w:rsidR="000E3167" w:rsidRPr="0047186F">
        <w:t xml:space="preserve"> versija</w:t>
      </w:r>
      <w:r w:rsidR="006C4173" w:rsidRPr="0047186F">
        <w:t xml:space="preserve"> </w:t>
      </w:r>
      <w:r w:rsidR="009352FC">
        <w:fldChar w:fldCharType="begin"/>
      </w:r>
      <w:r w:rsidR="009352FC">
        <w:instrText>DOCPROPERTY  _Version  \* MERGEFORMAT</w:instrText>
      </w:r>
      <w:r w:rsidR="009352FC">
        <w:fldChar w:fldCharType="separate"/>
      </w:r>
      <w:r w:rsidR="00255CA0">
        <w:t>1.05</w:t>
      </w:r>
      <w:r w:rsidR="009352FC">
        <w:fldChar w:fldCharType="end"/>
      </w:r>
    </w:p>
    <w:p w14:paraId="0B4AD200" w14:textId="534E1822" w:rsidR="00FB6D52" w:rsidRDefault="002D704A" w:rsidP="00083961">
      <w:pPr>
        <w:pStyle w:val="Vieta"/>
      </w:pPr>
      <w:r>
        <w:rPr>
          <w:noProof/>
          <w:lang w:eastAsia="lv-LV"/>
        </w:rPr>
        <w:drawing>
          <wp:inline distT="0" distB="0" distL="0" distR="0" wp14:anchorId="7600B8E0" wp14:editId="14C15221">
            <wp:extent cx="1208598" cy="77401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4572" cy="777841"/>
                    </a:xfrm>
                    <a:prstGeom prst="rect">
                      <a:avLst/>
                    </a:prstGeom>
                  </pic:spPr>
                </pic:pic>
              </a:graphicData>
            </a:graphic>
          </wp:inline>
        </w:drawing>
      </w:r>
    </w:p>
    <w:p w14:paraId="71491FA8" w14:textId="77777777" w:rsidR="002D704A" w:rsidRDefault="002D704A" w:rsidP="00083961">
      <w:pPr>
        <w:pStyle w:val="Vieta"/>
      </w:pPr>
    </w:p>
    <w:p w14:paraId="1D5056AF" w14:textId="77777777" w:rsidR="002D704A" w:rsidRPr="0047186F" w:rsidRDefault="002D704A" w:rsidP="00083961">
      <w:pPr>
        <w:pStyle w:val="Vieta"/>
      </w:pPr>
    </w:p>
    <w:p w14:paraId="0B4AD208" w14:textId="0EEB9E77" w:rsidR="002916C2" w:rsidRPr="0047186F" w:rsidRDefault="00083961" w:rsidP="00EE7501">
      <w:pPr>
        <w:pStyle w:val="Vieta"/>
        <w:sectPr w:rsidR="002916C2" w:rsidRPr="0047186F" w:rsidSect="00066E1C">
          <w:headerReference w:type="default" r:id="rId12"/>
          <w:footerReference w:type="default" r:id="rId13"/>
          <w:type w:val="continuous"/>
          <w:pgSz w:w="11906" w:h="16838" w:code="9"/>
          <w:pgMar w:top="357" w:right="567" w:bottom="539" w:left="720" w:header="340" w:footer="170" w:gutter="0"/>
          <w:cols w:space="708"/>
          <w:titlePg/>
          <w:docGrid w:linePitch="360"/>
        </w:sectPr>
      </w:pPr>
      <w:r w:rsidRPr="0047186F">
        <w:t xml:space="preserve">Rīgā </w:t>
      </w:r>
      <w:r w:rsidR="00073215">
        <w:t>202</w:t>
      </w:r>
      <w:r w:rsidR="008E7EFF">
        <w:t>4</w:t>
      </w:r>
    </w:p>
    <w:p w14:paraId="0B4AD209" w14:textId="77777777" w:rsidR="007D2574" w:rsidRPr="0047186F" w:rsidRDefault="007D3BB3" w:rsidP="007D2574">
      <w:pPr>
        <w:pStyle w:val="Titleapakprojekta"/>
        <w:tabs>
          <w:tab w:val="left" w:pos="2160"/>
          <w:tab w:val="center" w:pos="4819"/>
        </w:tabs>
        <w:jc w:val="left"/>
      </w:pPr>
      <w:r w:rsidRPr="0047186F">
        <w:lastRenderedPageBreak/>
        <w:tab/>
      </w:r>
      <w:r w:rsidR="007D2574" w:rsidRPr="0047186F">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47"/>
        <w:gridCol w:w="7291"/>
      </w:tblGrid>
      <w:tr w:rsidR="003F72C3" w:rsidRPr="0047186F" w14:paraId="0B4AD20C" w14:textId="77777777" w:rsidTr="006C4173">
        <w:trPr>
          <w:trHeight w:val="838"/>
        </w:trPr>
        <w:tc>
          <w:tcPr>
            <w:tcW w:w="2376" w:type="dxa"/>
          </w:tcPr>
          <w:p w14:paraId="0B4AD20A" w14:textId="77777777" w:rsidR="003F72C3" w:rsidRPr="0047186F" w:rsidRDefault="003F72C3" w:rsidP="00021632">
            <w:pPr>
              <w:pStyle w:val="Bold"/>
            </w:pPr>
            <w:r w:rsidRPr="0047186F">
              <w:t>Dokumenta ID:</w:t>
            </w:r>
          </w:p>
        </w:tc>
        <w:tc>
          <w:tcPr>
            <w:tcW w:w="7478" w:type="dxa"/>
          </w:tcPr>
          <w:p w14:paraId="0B4AD20B" w14:textId="0B3478BB" w:rsidR="003F72C3" w:rsidRPr="0047186F" w:rsidRDefault="0014169C" w:rsidP="00FB6D52">
            <w:pPr>
              <w:pStyle w:val="Tablebody"/>
            </w:pPr>
            <w:r>
              <w:fldChar w:fldCharType="begin"/>
            </w:r>
            <w:r>
              <w:instrText xml:space="preserve"> DOCPROPERTY  _CustomerID  \* MERGEFORMAT </w:instrText>
            </w:r>
            <w:r>
              <w:fldChar w:fldCharType="separate"/>
            </w:r>
            <w:r w:rsidR="00255CA0">
              <w:t>VRAA</w:t>
            </w:r>
            <w:r>
              <w:fldChar w:fldCharType="end"/>
            </w:r>
            <w:r w:rsidR="003F72C3" w:rsidRPr="0047186F">
              <w:t>-</w:t>
            </w:r>
            <w:r w:rsidR="009352FC">
              <w:fldChar w:fldCharType="begin"/>
            </w:r>
            <w:r w:rsidR="009352FC">
              <w:instrText>DOCPROPERTY  _ContractNumber  \* MERGEFORMAT</w:instrText>
            </w:r>
            <w:r w:rsidR="009352FC">
              <w:fldChar w:fldCharType="separate"/>
            </w:r>
            <w:r w:rsidR="00255CA0">
              <w:t>13_7_17_41</w:t>
            </w:r>
            <w:r w:rsidR="009352FC">
              <w:fldChar w:fldCharType="end"/>
            </w:r>
            <w:r w:rsidR="003F72C3" w:rsidRPr="0047186F">
              <w:t>-</w:t>
            </w:r>
            <w:r w:rsidR="009352FC">
              <w:fldChar w:fldCharType="begin"/>
            </w:r>
            <w:r w:rsidR="009352FC">
              <w:instrText>DOCPROPERTY  _ProjectID  \* MERGEFORMAT</w:instrText>
            </w:r>
            <w:r w:rsidR="009352FC">
              <w:fldChar w:fldCharType="separate"/>
            </w:r>
            <w:r w:rsidR="00255CA0">
              <w:t>VISS_2016</w:t>
            </w:r>
            <w:r w:rsidR="009352FC">
              <w:fldChar w:fldCharType="end"/>
            </w:r>
            <w:r w:rsidR="003F72C3" w:rsidRPr="0047186F">
              <w:t>-</w:t>
            </w:r>
            <w:r w:rsidR="009352FC">
              <w:fldChar w:fldCharType="begin"/>
            </w:r>
            <w:r w:rsidR="009352FC">
              <w:instrText>DOCPROPERTY  _SubjectID  \* MERGEFORMAT</w:instrText>
            </w:r>
            <w:r w:rsidR="009352FC">
              <w:fldChar w:fldCharType="separate"/>
            </w:r>
            <w:r w:rsidR="00255CA0">
              <w:t>EPAK_ARH_3</w:t>
            </w:r>
            <w:r w:rsidR="009352FC">
              <w:fldChar w:fldCharType="end"/>
            </w:r>
            <w:r w:rsidR="003F72C3" w:rsidRPr="0047186F">
              <w:t>-</w:t>
            </w:r>
            <w:r w:rsidR="009352FC">
              <w:fldChar w:fldCharType="begin"/>
            </w:r>
            <w:r w:rsidR="009352FC">
              <w:instrText>DOCPROPERTY  _CategoryID  \* MERGEFORMAT</w:instrText>
            </w:r>
            <w:r w:rsidR="009352FC">
              <w:fldChar w:fldCharType="separate"/>
            </w:r>
            <w:r w:rsidR="00255CA0">
              <w:t>VDL</w:t>
            </w:r>
            <w:r w:rsidR="009352FC">
              <w:fldChar w:fldCharType="end"/>
            </w:r>
            <w:r w:rsidR="003F72C3" w:rsidRPr="0047186F">
              <w:t>-V</w:t>
            </w:r>
            <w:r w:rsidR="009352FC">
              <w:fldChar w:fldCharType="begin"/>
            </w:r>
            <w:r w:rsidR="009352FC">
              <w:instrText>DOCPROPERTY  _Version  \* MERGEFORMAT</w:instrText>
            </w:r>
            <w:r w:rsidR="009352FC">
              <w:fldChar w:fldCharType="separate"/>
            </w:r>
            <w:r w:rsidR="00255CA0">
              <w:t>1.05</w:t>
            </w:r>
            <w:r w:rsidR="009352FC">
              <w:fldChar w:fldCharType="end"/>
            </w:r>
            <w:r w:rsidR="00196AFB" w:rsidRPr="0047186F">
              <w:t>-</w:t>
            </w:r>
            <w:r w:rsidR="009352FC">
              <w:fldChar w:fldCharType="begin"/>
            </w:r>
            <w:r w:rsidR="009352FC">
              <w:instrText>DOCPROPERTY  _Date  \* MERGEFORMAT</w:instrText>
            </w:r>
            <w:r w:rsidR="009352FC">
              <w:fldChar w:fldCharType="separate"/>
            </w:r>
            <w:r w:rsidR="00255CA0">
              <w:t>22.02.2024.</w:t>
            </w:r>
            <w:r w:rsidR="009352FC">
              <w:fldChar w:fldCharType="end"/>
            </w:r>
          </w:p>
        </w:tc>
      </w:tr>
      <w:tr w:rsidR="003F72C3" w:rsidRPr="0047186F" w14:paraId="0B4AD212" w14:textId="77777777" w:rsidTr="00561FBB">
        <w:trPr>
          <w:trHeight w:val="2145"/>
        </w:trPr>
        <w:tc>
          <w:tcPr>
            <w:tcW w:w="2376" w:type="dxa"/>
          </w:tcPr>
          <w:p w14:paraId="0B4AD20D" w14:textId="77777777" w:rsidR="003F72C3" w:rsidRPr="0047186F" w:rsidRDefault="003F72C3" w:rsidP="00021632">
            <w:pPr>
              <w:pStyle w:val="Bold"/>
            </w:pPr>
            <w:r w:rsidRPr="0047186F">
              <w:t>Dokumenta nosaukums:</w:t>
            </w:r>
          </w:p>
        </w:tc>
        <w:tc>
          <w:tcPr>
            <w:tcW w:w="7478" w:type="dxa"/>
          </w:tcPr>
          <w:p w14:paraId="0B4AD20E" w14:textId="0A1D2AF6" w:rsidR="003F72C3" w:rsidRPr="0047186F" w:rsidRDefault="00EE7501" w:rsidP="00FB6D52">
            <w:pPr>
              <w:pStyle w:val="Tablebody"/>
            </w:pPr>
            <w:r>
              <w:fldChar w:fldCharType="begin"/>
            </w:r>
            <w:r>
              <w:instrText xml:space="preserve"> DOCPROPERTY  Title  \* MERGEFORMAT </w:instrText>
            </w:r>
            <w:r>
              <w:fldChar w:fldCharType="separate"/>
            </w:r>
            <w:r w:rsidR="00255CA0">
              <w:t>Valsts informācijas sistēmu savietotāja (VISS) un Vienotā valsts un pašvaldību pakalpojumu portāla www.latvija.lv pilnveidošana un uzturēšana</w:t>
            </w:r>
            <w:r>
              <w:fldChar w:fldCharType="end"/>
            </w:r>
            <w:r w:rsidR="003F72C3" w:rsidRPr="0047186F">
              <w:t>.</w:t>
            </w:r>
          </w:p>
          <w:p w14:paraId="0B4AD210" w14:textId="29257B3C" w:rsidR="003F72C3" w:rsidRPr="0047186F" w:rsidRDefault="0014169C" w:rsidP="00FB6D52">
            <w:pPr>
              <w:pStyle w:val="Tablebody"/>
            </w:pPr>
            <w:r>
              <w:fldChar w:fldCharType="begin"/>
            </w:r>
            <w:r>
              <w:instrText xml:space="preserve"> DOCPROPERTY  Subject  \* MERGEFORMAT </w:instrText>
            </w:r>
            <w:r>
              <w:fldChar w:fldCharType="separate"/>
            </w:r>
            <w:r w:rsidR="00255CA0">
              <w:t>E-pakalpojumu arhitektūras izstrāde - 2020.gada platforma</w:t>
            </w:r>
            <w:r>
              <w:fldChar w:fldCharType="end"/>
            </w:r>
            <w:r w:rsidR="003F72C3" w:rsidRPr="0047186F">
              <w:t>.</w:t>
            </w:r>
          </w:p>
          <w:p w14:paraId="0B4AD211" w14:textId="6B49FA47" w:rsidR="003F72C3" w:rsidRPr="0047186F" w:rsidRDefault="0014169C" w:rsidP="00FB6D52">
            <w:pPr>
              <w:pStyle w:val="Tablebody"/>
            </w:pPr>
            <w:r>
              <w:fldChar w:fldCharType="begin"/>
            </w:r>
            <w:r>
              <w:instrText xml:space="preserve"> DOCPROPERTY  Category  \* MERGEFORMAT </w:instrText>
            </w:r>
            <w:r>
              <w:fldChar w:fldCharType="separate"/>
            </w:r>
            <w:r w:rsidR="00255CA0">
              <w:t>Vadlīnijas</w:t>
            </w:r>
            <w:r>
              <w:fldChar w:fldCharType="end"/>
            </w:r>
            <w:r w:rsidR="003F72C3" w:rsidRPr="0047186F">
              <w:t>.</w:t>
            </w:r>
          </w:p>
        </w:tc>
      </w:tr>
      <w:tr w:rsidR="003F72C3" w:rsidRPr="0047186F" w14:paraId="0B4AD215" w14:textId="77777777" w:rsidTr="006C4173">
        <w:trPr>
          <w:trHeight w:val="855"/>
        </w:trPr>
        <w:tc>
          <w:tcPr>
            <w:tcW w:w="2376" w:type="dxa"/>
          </w:tcPr>
          <w:p w14:paraId="0B4AD213" w14:textId="77777777" w:rsidR="003F72C3" w:rsidRPr="0047186F" w:rsidRDefault="003F72C3" w:rsidP="00021632">
            <w:pPr>
              <w:pStyle w:val="Bold"/>
            </w:pPr>
            <w:r w:rsidRPr="0047186F">
              <w:t>Dokumenta kods:</w:t>
            </w:r>
          </w:p>
        </w:tc>
        <w:tc>
          <w:tcPr>
            <w:tcW w:w="7478" w:type="dxa"/>
          </w:tcPr>
          <w:p w14:paraId="0B4AD214" w14:textId="20D0BF25" w:rsidR="003F72C3" w:rsidRPr="0047186F" w:rsidRDefault="0014169C" w:rsidP="00FB6D52">
            <w:pPr>
              <w:pStyle w:val="Tablebody"/>
            </w:pPr>
            <w:r>
              <w:fldChar w:fldCharType="begin"/>
            </w:r>
            <w:r>
              <w:instrText xml:space="preserve"> DOCPROPERTY  _CustomerID  \* MERGEFORMAT </w:instrText>
            </w:r>
            <w:r>
              <w:fldChar w:fldCharType="separate"/>
            </w:r>
            <w:r w:rsidR="00255CA0">
              <w:t>VRAA</w:t>
            </w:r>
            <w:r>
              <w:fldChar w:fldCharType="end"/>
            </w:r>
            <w:r w:rsidR="003F72C3" w:rsidRPr="0047186F">
              <w:t>-</w:t>
            </w:r>
            <w:r w:rsidR="009352FC">
              <w:fldChar w:fldCharType="begin"/>
            </w:r>
            <w:r w:rsidR="009352FC">
              <w:instrText>DOCPROPERTY  _ContractNumber  \* MERGEFORMAT</w:instrText>
            </w:r>
            <w:r w:rsidR="009352FC">
              <w:fldChar w:fldCharType="separate"/>
            </w:r>
            <w:r w:rsidR="00255CA0">
              <w:t>13_7_17_41</w:t>
            </w:r>
            <w:r w:rsidR="009352FC">
              <w:fldChar w:fldCharType="end"/>
            </w:r>
            <w:r w:rsidR="003F72C3" w:rsidRPr="0047186F">
              <w:t>-</w:t>
            </w:r>
            <w:r w:rsidR="009352FC">
              <w:fldChar w:fldCharType="begin"/>
            </w:r>
            <w:r w:rsidR="009352FC">
              <w:instrText>DOCPROPERTY  _ProjectID  \* MERGEFORMAT</w:instrText>
            </w:r>
            <w:r w:rsidR="009352FC">
              <w:fldChar w:fldCharType="separate"/>
            </w:r>
            <w:r w:rsidR="00255CA0">
              <w:t>VISS_2016</w:t>
            </w:r>
            <w:r w:rsidR="009352FC">
              <w:fldChar w:fldCharType="end"/>
            </w:r>
            <w:r w:rsidR="003F72C3" w:rsidRPr="0047186F">
              <w:t>-</w:t>
            </w:r>
            <w:r w:rsidR="009352FC">
              <w:fldChar w:fldCharType="begin"/>
            </w:r>
            <w:r w:rsidR="009352FC">
              <w:instrText>DOCPROPERTY  _SubjectID  \* MERGEFORMAT</w:instrText>
            </w:r>
            <w:r w:rsidR="009352FC">
              <w:fldChar w:fldCharType="separate"/>
            </w:r>
            <w:r w:rsidR="00255CA0">
              <w:t>EPAK_ARH_3</w:t>
            </w:r>
            <w:r w:rsidR="009352FC">
              <w:fldChar w:fldCharType="end"/>
            </w:r>
            <w:r w:rsidR="003F72C3" w:rsidRPr="0047186F">
              <w:t>-</w:t>
            </w:r>
            <w:r w:rsidR="009352FC">
              <w:fldChar w:fldCharType="begin"/>
            </w:r>
            <w:r w:rsidR="009352FC">
              <w:instrText>DOCPROPERTY  _CategoryID  \* MERGEFORMAT</w:instrText>
            </w:r>
            <w:r w:rsidR="009352FC">
              <w:fldChar w:fldCharType="separate"/>
            </w:r>
            <w:r w:rsidR="00255CA0">
              <w:t>VDL</w:t>
            </w:r>
            <w:r w:rsidR="009352FC">
              <w:fldChar w:fldCharType="end"/>
            </w:r>
          </w:p>
        </w:tc>
      </w:tr>
      <w:tr w:rsidR="003F72C3" w:rsidRPr="0047186F" w14:paraId="0B4AD218" w14:textId="77777777" w:rsidTr="006C4173">
        <w:trPr>
          <w:trHeight w:val="853"/>
        </w:trPr>
        <w:tc>
          <w:tcPr>
            <w:tcW w:w="2376" w:type="dxa"/>
          </w:tcPr>
          <w:p w14:paraId="0B4AD216" w14:textId="77777777" w:rsidR="003F72C3" w:rsidRPr="0047186F" w:rsidRDefault="003F72C3" w:rsidP="00021632">
            <w:pPr>
              <w:pStyle w:val="Bold"/>
            </w:pPr>
            <w:r w:rsidRPr="0047186F">
              <w:t>Versija:</w:t>
            </w:r>
          </w:p>
        </w:tc>
        <w:tc>
          <w:tcPr>
            <w:tcW w:w="7478" w:type="dxa"/>
          </w:tcPr>
          <w:p w14:paraId="0B4AD217" w14:textId="6DF6FED0" w:rsidR="003F72C3" w:rsidRPr="0047186F" w:rsidRDefault="003F72C3" w:rsidP="00FB6D52">
            <w:pPr>
              <w:pStyle w:val="Tablebody"/>
            </w:pPr>
            <w:r w:rsidRPr="0047186F">
              <w:t xml:space="preserve">Versija </w:t>
            </w:r>
            <w:r w:rsidR="009352FC">
              <w:fldChar w:fldCharType="begin"/>
            </w:r>
            <w:r w:rsidR="009352FC">
              <w:instrText>DOCPROPERTY  _Version  \* MERGEFORMAT</w:instrText>
            </w:r>
            <w:r w:rsidR="009352FC">
              <w:fldChar w:fldCharType="separate"/>
            </w:r>
            <w:r w:rsidR="00255CA0">
              <w:t>1.05</w:t>
            </w:r>
            <w:r w:rsidR="009352FC">
              <w:fldChar w:fldCharType="end"/>
            </w:r>
            <w:r w:rsidRPr="0047186F">
              <w:t xml:space="preserve">, Laidiens </w:t>
            </w:r>
            <w:r w:rsidR="009352FC">
              <w:fldChar w:fldCharType="begin"/>
            </w:r>
            <w:r w:rsidR="009352FC">
              <w:instrText>DOCPROPERTY  _Date  \* MERGEFORMAT</w:instrText>
            </w:r>
            <w:r w:rsidR="009352FC">
              <w:fldChar w:fldCharType="separate"/>
            </w:r>
            <w:r w:rsidR="00255CA0">
              <w:t>22.02.2024.</w:t>
            </w:r>
            <w:r w:rsidR="009352FC">
              <w:fldChar w:fldCharType="end"/>
            </w:r>
            <w:r w:rsidRPr="0047186F">
              <w:t xml:space="preserve"> (saīsināti V</w:t>
            </w:r>
            <w:r w:rsidR="009352FC">
              <w:fldChar w:fldCharType="begin"/>
            </w:r>
            <w:r w:rsidR="009352FC">
              <w:instrText>DOCPROPERTY  _Version  \* MERGEFORMAT</w:instrText>
            </w:r>
            <w:r w:rsidR="009352FC">
              <w:fldChar w:fldCharType="separate"/>
            </w:r>
            <w:r w:rsidR="00255CA0">
              <w:t>1.05</w:t>
            </w:r>
            <w:r w:rsidR="009352FC">
              <w:fldChar w:fldCharType="end"/>
            </w:r>
            <w:r w:rsidRPr="0047186F">
              <w:t xml:space="preserve"> </w:t>
            </w:r>
            <w:r w:rsidR="009352FC">
              <w:fldChar w:fldCharType="begin"/>
            </w:r>
            <w:r w:rsidR="009352FC">
              <w:instrText>DOCPROPERTY  _Date  \* MERGEFORMAT</w:instrText>
            </w:r>
            <w:r w:rsidR="009352FC">
              <w:fldChar w:fldCharType="separate"/>
            </w:r>
            <w:r w:rsidR="00255CA0">
              <w:t>22.02.2024.</w:t>
            </w:r>
            <w:r w:rsidR="009352FC">
              <w:fldChar w:fldCharType="end"/>
            </w:r>
            <w:r w:rsidRPr="0047186F">
              <w:t>)</w:t>
            </w:r>
          </w:p>
        </w:tc>
      </w:tr>
    </w:tbl>
    <w:p w14:paraId="0B4AD219" w14:textId="77777777" w:rsidR="007D2574" w:rsidRPr="0047186F" w:rsidRDefault="007D2574" w:rsidP="003F72C3">
      <w:pPr>
        <w:pStyle w:val="TitleSaskanosana"/>
      </w:pPr>
      <w:r w:rsidRPr="0047186F">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47186F" w14:paraId="0B4AD21E" w14:textId="77777777" w:rsidTr="006C4173">
        <w:tc>
          <w:tcPr>
            <w:tcW w:w="2376" w:type="dxa"/>
            <w:tcBorders>
              <w:bottom w:val="single" w:sz="6" w:space="0" w:color="000000"/>
              <w:right w:val="single" w:sz="6" w:space="0" w:color="000000"/>
            </w:tcBorders>
            <w:shd w:val="clear" w:color="auto" w:fill="auto"/>
            <w:vAlign w:val="center"/>
          </w:tcPr>
          <w:p w14:paraId="0B4AD21A" w14:textId="77777777" w:rsidR="007D2574" w:rsidRPr="0047186F" w:rsidRDefault="007D2574" w:rsidP="00021632">
            <w:pPr>
              <w:pStyle w:val="Bold"/>
            </w:pPr>
            <w:r w:rsidRPr="0047186F">
              <w:t>Organizācija</w:t>
            </w:r>
          </w:p>
        </w:tc>
        <w:tc>
          <w:tcPr>
            <w:tcW w:w="3852" w:type="dxa"/>
            <w:tcBorders>
              <w:bottom w:val="single" w:sz="6" w:space="0" w:color="000000"/>
              <w:right w:val="single" w:sz="4" w:space="0" w:color="auto"/>
            </w:tcBorders>
            <w:shd w:val="clear" w:color="auto" w:fill="auto"/>
            <w:vAlign w:val="center"/>
          </w:tcPr>
          <w:p w14:paraId="0B4AD21B" w14:textId="77777777" w:rsidR="007D2574" w:rsidRPr="0047186F" w:rsidRDefault="007D2574" w:rsidP="00021632">
            <w:pPr>
              <w:pStyle w:val="Bold"/>
            </w:pPr>
            <w:r w:rsidRPr="0047186F">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0B4AD21C" w14:textId="77777777" w:rsidR="007D2574" w:rsidRPr="0047186F" w:rsidRDefault="007D2574" w:rsidP="00021632">
            <w:pPr>
              <w:pStyle w:val="Bold"/>
            </w:pPr>
            <w:r w:rsidRPr="0047186F">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0B4AD21D" w14:textId="77777777" w:rsidR="007D2574" w:rsidRPr="0047186F" w:rsidRDefault="007D2574" w:rsidP="00021632">
            <w:pPr>
              <w:pStyle w:val="Bold"/>
            </w:pPr>
            <w:r w:rsidRPr="0047186F">
              <w:t>Paraksts</w:t>
            </w:r>
          </w:p>
        </w:tc>
      </w:tr>
      <w:tr w:rsidR="007D2574" w:rsidRPr="0047186F" w14:paraId="0B4AD223" w14:textId="77777777" w:rsidTr="006C4173">
        <w:trPr>
          <w:trHeight w:val="877"/>
        </w:trPr>
        <w:tc>
          <w:tcPr>
            <w:tcW w:w="2376" w:type="dxa"/>
            <w:tcBorders>
              <w:right w:val="single" w:sz="6" w:space="0" w:color="000000"/>
            </w:tcBorders>
            <w:shd w:val="clear" w:color="auto" w:fill="auto"/>
          </w:tcPr>
          <w:p w14:paraId="0B4AD21F" w14:textId="7BE079C3" w:rsidR="007D2574" w:rsidRPr="0047186F" w:rsidRDefault="0014169C" w:rsidP="00D4727B">
            <w:pPr>
              <w:pStyle w:val="Tablebody"/>
              <w:jc w:val="left"/>
            </w:pPr>
            <w:r>
              <w:fldChar w:fldCharType="begin"/>
            </w:r>
            <w:r>
              <w:instrText xml:space="preserve"> DOCPROPERTY  _CustomerTitle  \* MERGEFORMAT </w:instrText>
            </w:r>
            <w:r>
              <w:fldChar w:fldCharType="separate"/>
            </w:r>
            <w:r w:rsidR="00255CA0">
              <w:t>Valsts reģionālās attīstības aģentūra</w:t>
            </w:r>
            <w:r>
              <w:fldChar w:fldCharType="end"/>
            </w:r>
          </w:p>
        </w:tc>
        <w:tc>
          <w:tcPr>
            <w:tcW w:w="3852" w:type="dxa"/>
            <w:tcBorders>
              <w:right w:val="single" w:sz="4" w:space="0" w:color="auto"/>
            </w:tcBorders>
            <w:shd w:val="clear" w:color="auto" w:fill="auto"/>
          </w:tcPr>
          <w:p w14:paraId="0B4AD220" w14:textId="3F5F114F" w:rsidR="007D2574" w:rsidRPr="0047186F" w:rsidRDefault="00AC72F1" w:rsidP="00FB6D52">
            <w:pPr>
              <w:pStyle w:val="Tablebody"/>
            </w:pPr>
            <w:r w:rsidRPr="0047186F">
              <w:t>Atbildīgā persona</w:t>
            </w:r>
            <w:r w:rsidR="007D2574" w:rsidRPr="0047186F">
              <w:t xml:space="preserve"> no Pasūtītāja puses</w:t>
            </w:r>
          </w:p>
        </w:tc>
        <w:tc>
          <w:tcPr>
            <w:tcW w:w="1512" w:type="dxa"/>
            <w:tcBorders>
              <w:left w:val="single" w:sz="4" w:space="0" w:color="auto"/>
              <w:right w:val="single" w:sz="4" w:space="0" w:color="auto"/>
            </w:tcBorders>
            <w:shd w:val="clear" w:color="auto" w:fill="auto"/>
          </w:tcPr>
          <w:p w14:paraId="0B4AD221" w14:textId="77777777" w:rsidR="007D2574" w:rsidRPr="0047186F" w:rsidRDefault="007D2574" w:rsidP="00021632">
            <w:pPr>
              <w:pStyle w:val="Tablebody"/>
            </w:pPr>
          </w:p>
        </w:tc>
        <w:tc>
          <w:tcPr>
            <w:tcW w:w="2094" w:type="dxa"/>
            <w:tcBorders>
              <w:left w:val="single" w:sz="4" w:space="0" w:color="auto"/>
              <w:right w:val="nil"/>
            </w:tcBorders>
            <w:shd w:val="clear" w:color="auto" w:fill="auto"/>
          </w:tcPr>
          <w:p w14:paraId="0B4AD222" w14:textId="77777777" w:rsidR="007D2574" w:rsidRPr="0047186F" w:rsidRDefault="007D2574" w:rsidP="00021632">
            <w:pPr>
              <w:pStyle w:val="Tablebody"/>
            </w:pPr>
          </w:p>
        </w:tc>
      </w:tr>
      <w:tr w:rsidR="007D2574" w:rsidRPr="0047186F" w14:paraId="0B4AD228" w14:textId="77777777" w:rsidTr="00A2188E">
        <w:trPr>
          <w:trHeight w:val="1005"/>
        </w:trPr>
        <w:tc>
          <w:tcPr>
            <w:tcW w:w="2376" w:type="dxa"/>
            <w:tcBorders>
              <w:bottom w:val="nil"/>
              <w:right w:val="single" w:sz="6" w:space="0" w:color="000000"/>
            </w:tcBorders>
            <w:shd w:val="clear" w:color="auto" w:fill="auto"/>
          </w:tcPr>
          <w:p w14:paraId="0B4AD224" w14:textId="7F332766" w:rsidR="007D2574" w:rsidRPr="0047186F" w:rsidRDefault="0022442B" w:rsidP="00FB6D52">
            <w:pPr>
              <w:pStyle w:val="Tablebody"/>
            </w:pPr>
            <w:r>
              <w:fldChar w:fldCharType="begin"/>
            </w:r>
            <w:r>
              <w:instrText xml:space="preserve"> DOCPROPERTY  Company  \* MERGEFORMAT </w:instrText>
            </w:r>
            <w:r>
              <w:fldChar w:fldCharType="separate"/>
            </w:r>
            <w:r w:rsidR="00255CA0">
              <w:t xml:space="preserve">SIA "ABC </w:t>
            </w:r>
            <w:proofErr w:type="spellStart"/>
            <w:r w:rsidR="00255CA0">
              <w:t>software</w:t>
            </w:r>
            <w:proofErr w:type="spellEnd"/>
            <w:r w:rsidR="00255CA0">
              <w:t>"</w:t>
            </w:r>
            <w:r>
              <w:fldChar w:fldCharType="end"/>
            </w:r>
          </w:p>
        </w:tc>
        <w:tc>
          <w:tcPr>
            <w:tcW w:w="3852" w:type="dxa"/>
            <w:tcBorders>
              <w:bottom w:val="nil"/>
              <w:right w:val="single" w:sz="4" w:space="0" w:color="auto"/>
            </w:tcBorders>
            <w:shd w:val="clear" w:color="auto" w:fill="auto"/>
          </w:tcPr>
          <w:p w14:paraId="0B4AD225" w14:textId="65444168" w:rsidR="007D2574" w:rsidRPr="0047186F" w:rsidRDefault="0022442B" w:rsidP="00FB6D52">
            <w:pPr>
              <w:pStyle w:val="Tablebody"/>
            </w:pPr>
            <w:r>
              <w:fldChar w:fldCharType="begin"/>
            </w:r>
            <w:r>
              <w:instrText xml:space="preserve"> DOCPROPERTY  Manager  \* MERGEFORMAT </w:instrText>
            </w:r>
            <w:r>
              <w:fldChar w:fldCharType="separate"/>
            </w:r>
            <w:proofErr w:type="spellStart"/>
            <w:r w:rsidR="00255CA0">
              <w:t>J.Korņijenko</w:t>
            </w:r>
            <w:proofErr w:type="spellEnd"/>
            <w:r>
              <w:fldChar w:fldCharType="end"/>
            </w:r>
            <w:r w:rsidR="007D2574" w:rsidRPr="0047186F">
              <w:t xml:space="preserve">, projekta vadītājs </w:t>
            </w:r>
            <w:r w:rsidR="00561FBB" w:rsidRPr="0047186F">
              <w:t xml:space="preserve">par tehniskiem jautājumiem </w:t>
            </w:r>
            <w:r w:rsidR="007D2574" w:rsidRPr="0047186F">
              <w:t>no Izpildītāja puses</w:t>
            </w:r>
          </w:p>
        </w:tc>
        <w:tc>
          <w:tcPr>
            <w:tcW w:w="1512" w:type="dxa"/>
            <w:tcBorders>
              <w:left w:val="single" w:sz="4" w:space="0" w:color="auto"/>
              <w:bottom w:val="nil"/>
              <w:right w:val="single" w:sz="4" w:space="0" w:color="auto"/>
            </w:tcBorders>
            <w:shd w:val="clear" w:color="auto" w:fill="auto"/>
          </w:tcPr>
          <w:p w14:paraId="0B4AD226" w14:textId="379A6E05" w:rsidR="007D2574" w:rsidRPr="0047186F" w:rsidRDefault="0014169C">
            <w:pPr>
              <w:pStyle w:val="Tablebody"/>
            </w:pPr>
            <w:r>
              <w:fldChar w:fldCharType="begin"/>
            </w:r>
            <w:r>
              <w:instrText xml:space="preserve"> DOCPROPERTY  _Date  \* MERGEFORMAT </w:instrText>
            </w:r>
            <w:r>
              <w:fldChar w:fldCharType="separate"/>
            </w:r>
            <w:r w:rsidR="00255CA0">
              <w:t>22.02.2024.</w:t>
            </w:r>
            <w:r>
              <w:fldChar w:fldCharType="end"/>
            </w:r>
          </w:p>
        </w:tc>
        <w:tc>
          <w:tcPr>
            <w:tcW w:w="2094" w:type="dxa"/>
            <w:tcBorders>
              <w:left w:val="single" w:sz="4" w:space="0" w:color="auto"/>
              <w:bottom w:val="nil"/>
              <w:right w:val="nil"/>
            </w:tcBorders>
            <w:shd w:val="clear" w:color="auto" w:fill="auto"/>
          </w:tcPr>
          <w:p w14:paraId="0B4AD227" w14:textId="77777777" w:rsidR="007D2574" w:rsidRPr="0047186F" w:rsidRDefault="007D2574" w:rsidP="00021632">
            <w:pPr>
              <w:pStyle w:val="Tablebody"/>
            </w:pPr>
          </w:p>
        </w:tc>
      </w:tr>
      <w:tr w:rsidR="007D2574" w:rsidRPr="0047186F" w14:paraId="0B4AD22D" w14:textId="77777777" w:rsidTr="00A2188E">
        <w:trPr>
          <w:trHeight w:val="991"/>
        </w:trPr>
        <w:tc>
          <w:tcPr>
            <w:tcW w:w="2376" w:type="dxa"/>
            <w:tcBorders>
              <w:top w:val="nil"/>
              <w:left w:val="nil"/>
              <w:bottom w:val="single" w:sz="4" w:space="0" w:color="auto"/>
              <w:right w:val="single" w:sz="4" w:space="0" w:color="auto"/>
              <w:tl2br w:val="nil"/>
              <w:tr2bl w:val="nil"/>
            </w:tcBorders>
            <w:shd w:val="clear" w:color="auto" w:fill="auto"/>
          </w:tcPr>
          <w:p w14:paraId="0B4AD229" w14:textId="399D07E3" w:rsidR="007D2574" w:rsidRPr="0047186F" w:rsidRDefault="0022442B" w:rsidP="00FB6D52">
            <w:pPr>
              <w:pStyle w:val="Tablebody"/>
            </w:pPr>
            <w:r>
              <w:fldChar w:fldCharType="begin"/>
            </w:r>
            <w:r>
              <w:instrText xml:space="preserve"> DOCPROPERTY  Company  \* MERGEFORMAT </w:instrText>
            </w:r>
            <w:r>
              <w:fldChar w:fldCharType="separate"/>
            </w:r>
            <w:r w:rsidR="00255CA0">
              <w:t xml:space="preserve">SIA "ABC </w:t>
            </w:r>
            <w:proofErr w:type="spellStart"/>
            <w:r w:rsidR="00255CA0">
              <w:t>software</w:t>
            </w:r>
            <w:proofErr w:type="spellEnd"/>
            <w:r w:rsidR="00255CA0">
              <w:t>"</w:t>
            </w:r>
            <w:r>
              <w:fldChar w:fldCharType="end"/>
            </w:r>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0B4AD22A" w14:textId="4A6DD06F" w:rsidR="007D2574" w:rsidRPr="0047186F" w:rsidRDefault="00B80B7E" w:rsidP="00FB6D52">
            <w:pPr>
              <w:pStyle w:val="Tablebody"/>
            </w:pPr>
            <w:proofErr w:type="spellStart"/>
            <w:r>
              <w:t>M.Pētersons</w:t>
            </w:r>
            <w:proofErr w:type="spellEnd"/>
            <w:r w:rsidR="00561FBB" w:rsidRPr="0047186F">
              <w:t xml:space="preserve"> projekta vadītājs par administratīviem jautājumiem no Izpildītāja puses</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0B4AD22B" w14:textId="3A7B846B" w:rsidR="007D2574" w:rsidRPr="0047186F" w:rsidRDefault="0014169C">
            <w:pPr>
              <w:pStyle w:val="Tablebody"/>
            </w:pPr>
            <w:r>
              <w:fldChar w:fldCharType="begin"/>
            </w:r>
            <w:r>
              <w:instrText xml:space="preserve"> DOCPROPERTY  _Date  \* MERGEFORMAT </w:instrText>
            </w:r>
            <w:r>
              <w:fldChar w:fldCharType="separate"/>
            </w:r>
            <w:r w:rsidR="00255CA0">
              <w:t>22.02.2024.</w:t>
            </w:r>
            <w:r>
              <w:fldChar w:fldCharType="end"/>
            </w:r>
          </w:p>
        </w:tc>
        <w:tc>
          <w:tcPr>
            <w:tcW w:w="2094" w:type="dxa"/>
            <w:tcBorders>
              <w:top w:val="nil"/>
              <w:left w:val="single" w:sz="4" w:space="0" w:color="auto"/>
              <w:bottom w:val="single" w:sz="4" w:space="0" w:color="auto"/>
              <w:right w:val="nil"/>
              <w:tl2br w:val="nil"/>
              <w:tr2bl w:val="nil"/>
            </w:tcBorders>
            <w:shd w:val="clear" w:color="auto" w:fill="auto"/>
          </w:tcPr>
          <w:p w14:paraId="0B4AD22C" w14:textId="77777777" w:rsidR="007D2574" w:rsidRPr="0047186F" w:rsidRDefault="007D2574" w:rsidP="00021632">
            <w:pPr>
              <w:pStyle w:val="Tablebody"/>
            </w:pPr>
          </w:p>
        </w:tc>
      </w:tr>
    </w:tbl>
    <w:p w14:paraId="0B4AD233" w14:textId="77777777" w:rsidR="00196AFB" w:rsidRPr="0047186F" w:rsidRDefault="00196AFB" w:rsidP="00196AFB">
      <w:pPr>
        <w:pStyle w:val="Atstarpe"/>
      </w:pPr>
    </w:p>
    <w:p w14:paraId="0B4AD234" w14:textId="77777777" w:rsidR="007D2574" w:rsidRPr="0047186F" w:rsidRDefault="007D2574" w:rsidP="00196AFB">
      <w:pPr>
        <w:pStyle w:val="Titleapakprojekta"/>
      </w:pPr>
      <w:r w:rsidRPr="0047186F">
        <w:br w:type="page"/>
      </w:r>
      <w:r w:rsidRPr="0047186F">
        <w:lastRenderedPageBreak/>
        <w:t>Izmaiņu vēsture</w:t>
      </w:r>
    </w:p>
    <w:tbl>
      <w:tblPr>
        <w:tblW w:w="9854" w:type="dxa"/>
        <w:jc w:val="center"/>
        <w:tblBorders>
          <w:top w:val="single" w:sz="12" w:space="0" w:color="000000"/>
          <w:bottom w:val="single" w:sz="12" w:space="0" w:color="000000"/>
        </w:tblBorders>
        <w:tblLook w:val="01E0" w:firstRow="1" w:lastRow="1" w:firstColumn="1" w:lastColumn="1" w:noHBand="0" w:noVBand="0"/>
      </w:tblPr>
      <w:tblGrid>
        <w:gridCol w:w="1094"/>
        <w:gridCol w:w="1275"/>
        <w:gridCol w:w="3874"/>
        <w:gridCol w:w="1983"/>
        <w:gridCol w:w="1628"/>
      </w:tblGrid>
      <w:tr w:rsidR="00E85433" w:rsidRPr="0047186F" w14:paraId="0B4AD23A" w14:textId="77777777" w:rsidTr="00073215">
        <w:trPr>
          <w:tblHeader/>
          <w:jc w:val="center"/>
        </w:trPr>
        <w:tc>
          <w:tcPr>
            <w:tcW w:w="1094" w:type="dxa"/>
            <w:tcBorders>
              <w:bottom w:val="single" w:sz="6" w:space="0" w:color="000000"/>
              <w:right w:val="single" w:sz="6" w:space="0" w:color="000000"/>
            </w:tcBorders>
            <w:shd w:val="clear" w:color="auto" w:fill="auto"/>
            <w:vAlign w:val="center"/>
          </w:tcPr>
          <w:p w14:paraId="0B4AD235" w14:textId="77777777" w:rsidR="00E85433" w:rsidRPr="0047186F" w:rsidRDefault="00E85433" w:rsidP="00021632">
            <w:pPr>
              <w:pStyle w:val="Bold"/>
            </w:pPr>
            <w:r w:rsidRPr="0047186F">
              <w:t>Versija</w:t>
            </w:r>
          </w:p>
        </w:tc>
        <w:tc>
          <w:tcPr>
            <w:tcW w:w="1275" w:type="dxa"/>
            <w:tcBorders>
              <w:bottom w:val="single" w:sz="6" w:space="0" w:color="000000"/>
              <w:right w:val="single" w:sz="4" w:space="0" w:color="auto"/>
            </w:tcBorders>
            <w:shd w:val="clear" w:color="auto" w:fill="auto"/>
            <w:vAlign w:val="center"/>
          </w:tcPr>
          <w:p w14:paraId="0B4AD236" w14:textId="77777777" w:rsidR="00E85433" w:rsidRPr="0047186F" w:rsidRDefault="00E85433" w:rsidP="00021632">
            <w:pPr>
              <w:pStyle w:val="Bold"/>
            </w:pPr>
            <w:r w:rsidRPr="0047186F">
              <w:t>Datums</w:t>
            </w:r>
          </w:p>
        </w:tc>
        <w:tc>
          <w:tcPr>
            <w:tcW w:w="3874" w:type="dxa"/>
            <w:tcBorders>
              <w:top w:val="single" w:sz="12" w:space="0" w:color="000000"/>
              <w:left w:val="single" w:sz="4" w:space="0" w:color="auto"/>
              <w:bottom w:val="single" w:sz="6" w:space="0" w:color="000000"/>
              <w:right w:val="single" w:sz="4" w:space="0" w:color="auto"/>
            </w:tcBorders>
            <w:shd w:val="clear" w:color="auto" w:fill="auto"/>
            <w:vAlign w:val="center"/>
          </w:tcPr>
          <w:p w14:paraId="0B4AD237" w14:textId="77777777" w:rsidR="00E85433" w:rsidRPr="0047186F" w:rsidRDefault="00E85433" w:rsidP="00021632">
            <w:pPr>
              <w:pStyle w:val="Bold"/>
            </w:pPr>
            <w:r w:rsidRPr="0047186F">
              <w:t>Apraksts</w:t>
            </w:r>
          </w:p>
        </w:tc>
        <w:tc>
          <w:tcPr>
            <w:tcW w:w="1983" w:type="dxa"/>
            <w:tcBorders>
              <w:left w:val="single" w:sz="4" w:space="0" w:color="auto"/>
              <w:bottom w:val="single" w:sz="6" w:space="0" w:color="000000"/>
            </w:tcBorders>
            <w:shd w:val="clear" w:color="auto" w:fill="auto"/>
          </w:tcPr>
          <w:p w14:paraId="0B4AD238" w14:textId="77777777" w:rsidR="00E85433" w:rsidRPr="0047186F" w:rsidRDefault="00E85433" w:rsidP="005C1B82">
            <w:pPr>
              <w:pStyle w:val="Bold"/>
            </w:pPr>
            <w:r w:rsidRPr="0047186F">
              <w:t>Organizācija</w:t>
            </w:r>
          </w:p>
        </w:tc>
        <w:tc>
          <w:tcPr>
            <w:tcW w:w="1628" w:type="dxa"/>
            <w:tcBorders>
              <w:left w:val="single" w:sz="4" w:space="0" w:color="auto"/>
              <w:bottom w:val="single" w:sz="6" w:space="0" w:color="000000"/>
            </w:tcBorders>
            <w:vAlign w:val="center"/>
          </w:tcPr>
          <w:p w14:paraId="0B4AD239" w14:textId="77777777" w:rsidR="00E85433" w:rsidRPr="0047186F" w:rsidRDefault="00E85433" w:rsidP="005C1B82">
            <w:pPr>
              <w:pStyle w:val="Bold"/>
            </w:pPr>
            <w:r w:rsidRPr="0047186F">
              <w:t>Autors</w:t>
            </w:r>
          </w:p>
        </w:tc>
      </w:tr>
      <w:tr w:rsidR="00073215" w:rsidRPr="0047186F" w14:paraId="0B4AD240" w14:textId="77777777" w:rsidTr="00134D57">
        <w:trPr>
          <w:jc w:val="center"/>
        </w:trPr>
        <w:tc>
          <w:tcPr>
            <w:tcW w:w="1094" w:type="dxa"/>
            <w:tcBorders>
              <w:top w:val="nil"/>
              <w:left w:val="nil"/>
              <w:bottom w:val="nil"/>
              <w:right w:val="single" w:sz="4" w:space="0" w:color="auto"/>
              <w:tl2br w:val="nil"/>
              <w:tr2bl w:val="nil"/>
            </w:tcBorders>
            <w:shd w:val="clear" w:color="auto" w:fill="auto"/>
          </w:tcPr>
          <w:p w14:paraId="0B4AD23B" w14:textId="49130F7F" w:rsidR="00073215" w:rsidRPr="0047186F" w:rsidRDefault="00073215" w:rsidP="00073215">
            <w:pPr>
              <w:pStyle w:val="Tablebody"/>
            </w:pPr>
            <w:r>
              <w:t>1.00</w:t>
            </w:r>
          </w:p>
        </w:tc>
        <w:tc>
          <w:tcPr>
            <w:tcW w:w="1275" w:type="dxa"/>
            <w:tcBorders>
              <w:top w:val="nil"/>
              <w:left w:val="single" w:sz="4" w:space="0" w:color="auto"/>
              <w:bottom w:val="nil"/>
              <w:right w:val="single" w:sz="4" w:space="0" w:color="auto"/>
              <w:tl2br w:val="nil"/>
              <w:tr2bl w:val="nil"/>
            </w:tcBorders>
            <w:shd w:val="clear" w:color="auto" w:fill="auto"/>
          </w:tcPr>
          <w:p w14:paraId="0B4AD23C" w14:textId="7FE3DBFF" w:rsidR="00073215" w:rsidRPr="0047186F" w:rsidRDefault="00073215" w:rsidP="00073215">
            <w:pPr>
              <w:pStyle w:val="Tablebody"/>
            </w:pPr>
            <w:r>
              <w:t>21.09.2020.</w:t>
            </w:r>
          </w:p>
        </w:tc>
        <w:tc>
          <w:tcPr>
            <w:tcW w:w="3874" w:type="dxa"/>
            <w:tcBorders>
              <w:top w:val="nil"/>
              <w:left w:val="single" w:sz="4" w:space="0" w:color="auto"/>
              <w:bottom w:val="nil"/>
              <w:right w:val="single" w:sz="4" w:space="0" w:color="auto"/>
              <w:tl2br w:val="nil"/>
              <w:tr2bl w:val="nil"/>
            </w:tcBorders>
            <w:shd w:val="clear" w:color="auto" w:fill="auto"/>
          </w:tcPr>
          <w:p w14:paraId="0B4AD23D" w14:textId="73A3D439" w:rsidR="00073215" w:rsidRPr="0047186F" w:rsidRDefault="00073215" w:rsidP="00073215">
            <w:pPr>
              <w:pStyle w:val="Tablebody"/>
            </w:pPr>
            <w:r w:rsidRPr="00631DDD">
              <w:t>Izveidota dokumenta sākotnējā versija</w:t>
            </w:r>
            <w:r>
              <w:t xml:space="preserve"> līguma nr. </w:t>
            </w:r>
            <w:r w:rsidRPr="00BE680B">
              <w:t>13-7/19/289</w:t>
            </w:r>
            <w:r>
              <w:t xml:space="preserve">  </w:t>
            </w:r>
            <w:r w:rsidRPr="00BE680B">
              <w:t>“Valsts pārvaldes pakalpojumu portāla www.latvija.lv e-pakalpojumu izstrādes un izpildes vides pielāgošana”</w:t>
            </w:r>
            <w:r>
              <w:t xml:space="preserve"> ietvaros</w:t>
            </w:r>
          </w:p>
        </w:tc>
        <w:tc>
          <w:tcPr>
            <w:tcW w:w="1983" w:type="dxa"/>
            <w:tcBorders>
              <w:top w:val="nil"/>
              <w:left w:val="single" w:sz="4" w:space="0" w:color="auto"/>
              <w:bottom w:val="nil"/>
              <w:right w:val="nil"/>
              <w:tl2br w:val="nil"/>
              <w:tr2bl w:val="nil"/>
            </w:tcBorders>
            <w:shd w:val="clear" w:color="auto" w:fill="auto"/>
          </w:tcPr>
          <w:p w14:paraId="0B4AD23E" w14:textId="11E65F35" w:rsidR="00073215" w:rsidRPr="0047186F" w:rsidRDefault="00073215" w:rsidP="00073215">
            <w:pPr>
              <w:pStyle w:val="Tablebody"/>
              <w:jc w:val="left"/>
            </w:pPr>
            <w:r w:rsidRPr="00631DDD">
              <w:t xml:space="preserve">SIA </w:t>
            </w:r>
            <w:r>
              <w:t>“</w:t>
            </w:r>
            <w:r w:rsidRPr="00631DDD">
              <w:t xml:space="preserve">ABC </w:t>
            </w:r>
            <w:proofErr w:type="spellStart"/>
            <w:r w:rsidRPr="00631DDD">
              <w:t>software</w:t>
            </w:r>
            <w:proofErr w:type="spellEnd"/>
            <w:r w:rsidRPr="00631DDD">
              <w:t>”</w:t>
            </w:r>
          </w:p>
        </w:tc>
        <w:tc>
          <w:tcPr>
            <w:tcW w:w="1628" w:type="dxa"/>
            <w:tcBorders>
              <w:top w:val="nil"/>
              <w:left w:val="single" w:sz="4" w:space="0" w:color="auto"/>
              <w:bottom w:val="nil"/>
              <w:right w:val="nil"/>
              <w:tl2br w:val="nil"/>
              <w:tr2bl w:val="nil"/>
            </w:tcBorders>
          </w:tcPr>
          <w:p w14:paraId="0B4AD23F" w14:textId="77777777" w:rsidR="00073215" w:rsidRPr="0047186F" w:rsidRDefault="00073215" w:rsidP="00073215">
            <w:pPr>
              <w:pStyle w:val="Tablebody"/>
            </w:pPr>
            <w:proofErr w:type="spellStart"/>
            <w:r w:rsidRPr="0047186F">
              <w:t>J.Korņijenko</w:t>
            </w:r>
            <w:proofErr w:type="spellEnd"/>
          </w:p>
        </w:tc>
      </w:tr>
      <w:tr w:rsidR="00A92811" w:rsidRPr="0047186F" w14:paraId="3DB437F5" w14:textId="77777777" w:rsidTr="0035511D">
        <w:trPr>
          <w:jc w:val="center"/>
        </w:trPr>
        <w:tc>
          <w:tcPr>
            <w:tcW w:w="1094" w:type="dxa"/>
            <w:tcBorders>
              <w:top w:val="nil"/>
              <w:left w:val="nil"/>
              <w:bottom w:val="nil"/>
              <w:right w:val="single" w:sz="4" w:space="0" w:color="auto"/>
              <w:tl2br w:val="nil"/>
              <w:tr2bl w:val="nil"/>
            </w:tcBorders>
            <w:shd w:val="clear" w:color="auto" w:fill="auto"/>
          </w:tcPr>
          <w:p w14:paraId="0230A809" w14:textId="584907F6" w:rsidR="00A92811" w:rsidRDefault="00A92811" w:rsidP="00A92811">
            <w:pPr>
              <w:pStyle w:val="Tablebody"/>
            </w:pPr>
            <w:r>
              <w:t>1.01</w:t>
            </w:r>
          </w:p>
        </w:tc>
        <w:tc>
          <w:tcPr>
            <w:tcW w:w="1275" w:type="dxa"/>
            <w:tcBorders>
              <w:top w:val="nil"/>
              <w:left w:val="single" w:sz="4" w:space="0" w:color="auto"/>
              <w:bottom w:val="nil"/>
              <w:right w:val="single" w:sz="4" w:space="0" w:color="auto"/>
              <w:tl2br w:val="nil"/>
              <w:tr2bl w:val="nil"/>
            </w:tcBorders>
            <w:shd w:val="clear" w:color="auto" w:fill="auto"/>
          </w:tcPr>
          <w:p w14:paraId="1FAB15A6" w14:textId="1D2D47BA" w:rsidR="00A92811" w:rsidRDefault="00A92811" w:rsidP="00A92811">
            <w:pPr>
              <w:pStyle w:val="Tablebody"/>
            </w:pPr>
            <w:r>
              <w:t>15.12.2020.</w:t>
            </w:r>
          </w:p>
        </w:tc>
        <w:tc>
          <w:tcPr>
            <w:tcW w:w="3874" w:type="dxa"/>
            <w:tcBorders>
              <w:top w:val="nil"/>
              <w:left w:val="single" w:sz="4" w:space="0" w:color="auto"/>
              <w:bottom w:val="nil"/>
              <w:right w:val="single" w:sz="4" w:space="0" w:color="auto"/>
              <w:tl2br w:val="nil"/>
              <w:tr2bl w:val="nil"/>
            </w:tcBorders>
            <w:shd w:val="clear" w:color="auto" w:fill="auto"/>
          </w:tcPr>
          <w:p w14:paraId="016A3383" w14:textId="7DEFABEE" w:rsidR="00A92811" w:rsidRPr="00631DDD" w:rsidRDefault="00A92811" w:rsidP="00A92811">
            <w:pPr>
              <w:pStyle w:val="Tablebody"/>
            </w:pPr>
            <w:r>
              <w:t>Precizējumi visā dokumentā atbilstoši Pasūtītāja komentāriem</w:t>
            </w:r>
          </w:p>
        </w:tc>
        <w:tc>
          <w:tcPr>
            <w:tcW w:w="1983" w:type="dxa"/>
            <w:tcBorders>
              <w:top w:val="nil"/>
              <w:left w:val="single" w:sz="4" w:space="0" w:color="auto"/>
              <w:bottom w:val="nil"/>
              <w:right w:val="nil"/>
              <w:tl2br w:val="nil"/>
              <w:tr2bl w:val="nil"/>
            </w:tcBorders>
            <w:shd w:val="clear" w:color="auto" w:fill="auto"/>
          </w:tcPr>
          <w:p w14:paraId="6246E787" w14:textId="06071C20" w:rsidR="00A92811" w:rsidRPr="00631DDD" w:rsidRDefault="00A92811" w:rsidP="00A92811">
            <w:pPr>
              <w:pStyle w:val="Tablebody"/>
              <w:jc w:val="left"/>
            </w:pPr>
            <w:r w:rsidRPr="00631DDD">
              <w:t xml:space="preserve">SIA </w:t>
            </w:r>
            <w:r>
              <w:t>“</w:t>
            </w:r>
            <w:r w:rsidRPr="00631DDD">
              <w:t xml:space="preserve">ABC </w:t>
            </w:r>
            <w:proofErr w:type="spellStart"/>
            <w:r w:rsidRPr="00631DDD">
              <w:t>software</w:t>
            </w:r>
            <w:proofErr w:type="spellEnd"/>
            <w:r w:rsidRPr="00631DDD">
              <w:t>”</w:t>
            </w:r>
          </w:p>
        </w:tc>
        <w:tc>
          <w:tcPr>
            <w:tcW w:w="1628" w:type="dxa"/>
            <w:tcBorders>
              <w:top w:val="nil"/>
              <w:left w:val="single" w:sz="4" w:space="0" w:color="auto"/>
              <w:bottom w:val="nil"/>
              <w:right w:val="nil"/>
              <w:tl2br w:val="nil"/>
              <w:tr2bl w:val="nil"/>
            </w:tcBorders>
          </w:tcPr>
          <w:p w14:paraId="25C33C4E" w14:textId="77777777" w:rsidR="00A92811" w:rsidRDefault="00A92811" w:rsidP="00A92811">
            <w:pPr>
              <w:pStyle w:val="Tablebody"/>
            </w:pPr>
            <w:proofErr w:type="spellStart"/>
            <w:r w:rsidRPr="0047186F">
              <w:t>J.Korņijenko</w:t>
            </w:r>
            <w:proofErr w:type="spellEnd"/>
          </w:p>
          <w:p w14:paraId="552D1610" w14:textId="36AE5678" w:rsidR="00A92811" w:rsidRPr="0047186F" w:rsidRDefault="00A92811" w:rsidP="00A92811">
            <w:pPr>
              <w:pStyle w:val="Tablebody"/>
            </w:pPr>
            <w:proofErr w:type="spellStart"/>
            <w:r>
              <w:t>E.Skrebutene</w:t>
            </w:r>
            <w:proofErr w:type="spellEnd"/>
          </w:p>
        </w:tc>
      </w:tr>
      <w:tr w:rsidR="00F3111A" w:rsidRPr="0047186F" w14:paraId="77114DB7" w14:textId="77777777" w:rsidTr="00EE7501">
        <w:trPr>
          <w:jc w:val="center"/>
        </w:trPr>
        <w:tc>
          <w:tcPr>
            <w:tcW w:w="1094" w:type="dxa"/>
            <w:tcBorders>
              <w:top w:val="nil"/>
              <w:left w:val="nil"/>
              <w:bottom w:val="nil"/>
              <w:right w:val="single" w:sz="4" w:space="0" w:color="auto"/>
              <w:tl2br w:val="nil"/>
              <w:tr2bl w:val="nil"/>
            </w:tcBorders>
            <w:shd w:val="clear" w:color="auto" w:fill="auto"/>
          </w:tcPr>
          <w:p w14:paraId="14CE1390" w14:textId="654CF283" w:rsidR="00F3111A" w:rsidRDefault="00F3111A" w:rsidP="00A92811">
            <w:pPr>
              <w:pStyle w:val="Tablebody"/>
            </w:pPr>
            <w:r>
              <w:t>1.02</w:t>
            </w:r>
          </w:p>
        </w:tc>
        <w:tc>
          <w:tcPr>
            <w:tcW w:w="1275" w:type="dxa"/>
            <w:tcBorders>
              <w:top w:val="nil"/>
              <w:left w:val="single" w:sz="4" w:space="0" w:color="auto"/>
              <w:bottom w:val="nil"/>
              <w:right w:val="single" w:sz="4" w:space="0" w:color="auto"/>
              <w:tl2br w:val="nil"/>
              <w:tr2bl w:val="nil"/>
            </w:tcBorders>
            <w:shd w:val="clear" w:color="auto" w:fill="auto"/>
          </w:tcPr>
          <w:p w14:paraId="40D12F03" w14:textId="28DABE7A" w:rsidR="00F3111A" w:rsidRDefault="00F3111A" w:rsidP="00A92811">
            <w:pPr>
              <w:pStyle w:val="Tablebody"/>
            </w:pPr>
            <w:r>
              <w:t>22.01.2021</w:t>
            </w:r>
          </w:p>
        </w:tc>
        <w:tc>
          <w:tcPr>
            <w:tcW w:w="3874" w:type="dxa"/>
            <w:tcBorders>
              <w:top w:val="nil"/>
              <w:left w:val="single" w:sz="4" w:space="0" w:color="auto"/>
              <w:bottom w:val="nil"/>
              <w:right w:val="single" w:sz="4" w:space="0" w:color="auto"/>
              <w:tl2br w:val="nil"/>
              <w:tr2bl w:val="nil"/>
            </w:tcBorders>
            <w:shd w:val="clear" w:color="auto" w:fill="auto"/>
          </w:tcPr>
          <w:p w14:paraId="34056CAB" w14:textId="4D99EF30" w:rsidR="00F3111A" w:rsidRDefault="00F3111A" w:rsidP="00A92811">
            <w:pPr>
              <w:pStyle w:val="Tablebody"/>
            </w:pPr>
            <w:r>
              <w:t>Precizējumi visā dokumentā atbilstoši Pasūtītāja komentāriem</w:t>
            </w:r>
          </w:p>
        </w:tc>
        <w:tc>
          <w:tcPr>
            <w:tcW w:w="1983" w:type="dxa"/>
            <w:tcBorders>
              <w:top w:val="nil"/>
              <w:left w:val="single" w:sz="4" w:space="0" w:color="auto"/>
              <w:bottom w:val="nil"/>
              <w:right w:val="nil"/>
              <w:tl2br w:val="nil"/>
              <w:tr2bl w:val="nil"/>
            </w:tcBorders>
            <w:shd w:val="clear" w:color="auto" w:fill="auto"/>
          </w:tcPr>
          <w:p w14:paraId="4F26A926" w14:textId="125F09FD" w:rsidR="00F3111A" w:rsidRPr="00631DDD" w:rsidRDefault="00F3111A" w:rsidP="00A92811">
            <w:pPr>
              <w:pStyle w:val="Tablebody"/>
              <w:jc w:val="left"/>
            </w:pPr>
            <w:r w:rsidRPr="00631DDD">
              <w:t xml:space="preserve">SIA </w:t>
            </w:r>
            <w:r>
              <w:t>“</w:t>
            </w:r>
            <w:r w:rsidRPr="00631DDD">
              <w:t xml:space="preserve">ABC </w:t>
            </w:r>
            <w:proofErr w:type="spellStart"/>
            <w:r w:rsidRPr="00631DDD">
              <w:t>software</w:t>
            </w:r>
            <w:proofErr w:type="spellEnd"/>
            <w:r w:rsidRPr="00631DDD">
              <w:t>”</w:t>
            </w:r>
          </w:p>
        </w:tc>
        <w:tc>
          <w:tcPr>
            <w:tcW w:w="1628" w:type="dxa"/>
            <w:tcBorders>
              <w:top w:val="nil"/>
              <w:left w:val="single" w:sz="4" w:space="0" w:color="auto"/>
              <w:bottom w:val="nil"/>
              <w:right w:val="nil"/>
              <w:tl2br w:val="nil"/>
              <w:tr2bl w:val="nil"/>
            </w:tcBorders>
          </w:tcPr>
          <w:p w14:paraId="1933E628" w14:textId="2DA12699" w:rsidR="00F3111A" w:rsidRPr="0047186F" w:rsidRDefault="00F3111A" w:rsidP="00A92811">
            <w:pPr>
              <w:pStyle w:val="Tablebody"/>
            </w:pPr>
            <w:proofErr w:type="spellStart"/>
            <w:r>
              <w:t>E.Stāmurs</w:t>
            </w:r>
            <w:proofErr w:type="spellEnd"/>
          </w:p>
        </w:tc>
      </w:tr>
      <w:tr w:rsidR="008E7EFF" w:rsidRPr="0047186F" w14:paraId="08B0BA59" w14:textId="77777777" w:rsidTr="009352FC">
        <w:trPr>
          <w:jc w:val="center"/>
        </w:trPr>
        <w:tc>
          <w:tcPr>
            <w:tcW w:w="1094" w:type="dxa"/>
            <w:tcBorders>
              <w:top w:val="nil"/>
              <w:left w:val="nil"/>
              <w:bottom w:val="nil"/>
              <w:right w:val="single" w:sz="4" w:space="0" w:color="auto"/>
              <w:tl2br w:val="nil"/>
              <w:tr2bl w:val="nil"/>
            </w:tcBorders>
            <w:shd w:val="clear" w:color="auto" w:fill="auto"/>
          </w:tcPr>
          <w:p w14:paraId="70C9A9AD" w14:textId="075B0F9A" w:rsidR="008E7EFF" w:rsidRDefault="008E7EFF" w:rsidP="008E7EFF">
            <w:pPr>
              <w:pStyle w:val="Tablebody"/>
            </w:pPr>
            <w:r>
              <w:t>1.03</w:t>
            </w:r>
          </w:p>
        </w:tc>
        <w:tc>
          <w:tcPr>
            <w:tcW w:w="1275" w:type="dxa"/>
            <w:tcBorders>
              <w:top w:val="nil"/>
              <w:left w:val="single" w:sz="4" w:space="0" w:color="auto"/>
              <w:bottom w:val="nil"/>
              <w:right w:val="single" w:sz="4" w:space="0" w:color="auto"/>
              <w:tl2br w:val="nil"/>
              <w:tr2bl w:val="nil"/>
            </w:tcBorders>
            <w:shd w:val="clear" w:color="auto" w:fill="auto"/>
          </w:tcPr>
          <w:p w14:paraId="037F574D" w14:textId="7466D213" w:rsidR="008E7EFF" w:rsidRDefault="008E7EFF" w:rsidP="008E7EFF">
            <w:pPr>
              <w:pStyle w:val="Tablebody"/>
            </w:pPr>
            <w:r>
              <w:t>10.01.2024</w:t>
            </w:r>
          </w:p>
        </w:tc>
        <w:tc>
          <w:tcPr>
            <w:tcW w:w="3874" w:type="dxa"/>
            <w:tcBorders>
              <w:top w:val="nil"/>
              <w:left w:val="single" w:sz="4" w:space="0" w:color="auto"/>
              <w:bottom w:val="nil"/>
              <w:right w:val="single" w:sz="4" w:space="0" w:color="auto"/>
              <w:tl2br w:val="nil"/>
              <w:tr2bl w:val="nil"/>
            </w:tcBorders>
            <w:shd w:val="clear" w:color="auto" w:fill="auto"/>
          </w:tcPr>
          <w:p w14:paraId="4744C56B" w14:textId="2B68201B" w:rsidR="008E7EFF" w:rsidRDefault="008E7EFF" w:rsidP="008E7EFF">
            <w:pPr>
              <w:pStyle w:val="Tablebody"/>
            </w:pPr>
            <w:r>
              <w:t>Aktualizētas nodaļas “4.4.1. un 4.8” pieteikuma “</w:t>
            </w:r>
            <w:r w:rsidRPr="00AA1508">
              <w:t>#VISSLVP-318</w:t>
            </w:r>
            <w:r>
              <w:t>” ietvaros.</w:t>
            </w:r>
          </w:p>
        </w:tc>
        <w:tc>
          <w:tcPr>
            <w:tcW w:w="1983" w:type="dxa"/>
            <w:tcBorders>
              <w:top w:val="nil"/>
              <w:left w:val="single" w:sz="4" w:space="0" w:color="auto"/>
              <w:bottom w:val="nil"/>
              <w:right w:val="nil"/>
              <w:tl2br w:val="nil"/>
              <w:tr2bl w:val="nil"/>
            </w:tcBorders>
            <w:shd w:val="clear" w:color="auto" w:fill="auto"/>
          </w:tcPr>
          <w:p w14:paraId="3456664D" w14:textId="5A95B607" w:rsidR="008E7EFF" w:rsidRPr="00631DDD" w:rsidRDefault="008E7EFF" w:rsidP="008E7EFF">
            <w:pPr>
              <w:pStyle w:val="Tablebody"/>
              <w:jc w:val="left"/>
            </w:pPr>
            <w:r w:rsidRPr="00631DDD">
              <w:t xml:space="preserve">SIA </w:t>
            </w:r>
            <w:r>
              <w:t>“</w:t>
            </w:r>
            <w:r w:rsidRPr="00631DDD">
              <w:t xml:space="preserve">ABC </w:t>
            </w:r>
            <w:proofErr w:type="spellStart"/>
            <w:r w:rsidRPr="00631DDD">
              <w:t>software</w:t>
            </w:r>
            <w:proofErr w:type="spellEnd"/>
            <w:r w:rsidRPr="00631DDD">
              <w:t>”</w:t>
            </w:r>
          </w:p>
        </w:tc>
        <w:tc>
          <w:tcPr>
            <w:tcW w:w="1628" w:type="dxa"/>
            <w:tcBorders>
              <w:top w:val="nil"/>
              <w:left w:val="single" w:sz="4" w:space="0" w:color="auto"/>
              <w:bottom w:val="nil"/>
              <w:right w:val="nil"/>
              <w:tl2br w:val="nil"/>
              <w:tr2bl w:val="nil"/>
            </w:tcBorders>
          </w:tcPr>
          <w:p w14:paraId="719F55F0" w14:textId="3B235A2E" w:rsidR="008E7EFF" w:rsidRDefault="008E7EFF" w:rsidP="008E7EFF">
            <w:pPr>
              <w:pStyle w:val="Tablebody"/>
            </w:pPr>
            <w:proofErr w:type="spellStart"/>
            <w:r>
              <w:t>E.Stāmurs</w:t>
            </w:r>
            <w:proofErr w:type="spellEnd"/>
          </w:p>
        </w:tc>
      </w:tr>
      <w:tr w:rsidR="001A53DF" w:rsidRPr="0047186F" w14:paraId="0A75C60F" w14:textId="77777777" w:rsidTr="009352FC">
        <w:trPr>
          <w:jc w:val="center"/>
        </w:trPr>
        <w:tc>
          <w:tcPr>
            <w:tcW w:w="1094" w:type="dxa"/>
            <w:tcBorders>
              <w:top w:val="nil"/>
              <w:left w:val="nil"/>
              <w:bottom w:val="nil"/>
              <w:right w:val="single" w:sz="4" w:space="0" w:color="auto"/>
              <w:tl2br w:val="nil"/>
              <w:tr2bl w:val="nil"/>
            </w:tcBorders>
            <w:shd w:val="clear" w:color="auto" w:fill="auto"/>
          </w:tcPr>
          <w:p w14:paraId="0664D81C" w14:textId="69A64D07" w:rsidR="001A53DF" w:rsidRDefault="001A53DF" w:rsidP="008E7EFF">
            <w:pPr>
              <w:pStyle w:val="Tablebody"/>
            </w:pPr>
            <w:r>
              <w:t>1.04</w:t>
            </w:r>
          </w:p>
        </w:tc>
        <w:tc>
          <w:tcPr>
            <w:tcW w:w="1275" w:type="dxa"/>
            <w:tcBorders>
              <w:top w:val="nil"/>
              <w:left w:val="single" w:sz="4" w:space="0" w:color="auto"/>
              <w:bottom w:val="nil"/>
              <w:right w:val="single" w:sz="4" w:space="0" w:color="auto"/>
              <w:tl2br w:val="nil"/>
              <w:tr2bl w:val="nil"/>
            </w:tcBorders>
            <w:shd w:val="clear" w:color="auto" w:fill="auto"/>
          </w:tcPr>
          <w:p w14:paraId="65C35C99" w14:textId="42000305" w:rsidR="001A53DF" w:rsidRDefault="001A53DF" w:rsidP="008E7EFF">
            <w:pPr>
              <w:pStyle w:val="Tablebody"/>
            </w:pPr>
            <w:r>
              <w:t>02.02.2024</w:t>
            </w:r>
          </w:p>
        </w:tc>
        <w:tc>
          <w:tcPr>
            <w:tcW w:w="3874" w:type="dxa"/>
            <w:tcBorders>
              <w:top w:val="nil"/>
              <w:left w:val="single" w:sz="4" w:space="0" w:color="auto"/>
              <w:bottom w:val="nil"/>
              <w:right w:val="single" w:sz="4" w:space="0" w:color="auto"/>
              <w:tl2br w:val="nil"/>
              <w:tr2bl w:val="nil"/>
            </w:tcBorders>
            <w:shd w:val="clear" w:color="auto" w:fill="auto"/>
          </w:tcPr>
          <w:p w14:paraId="12C43CCA" w14:textId="3561406D" w:rsidR="001A53DF" w:rsidRDefault="001A53DF" w:rsidP="008E7EFF">
            <w:pPr>
              <w:pStyle w:val="Tablebody"/>
            </w:pPr>
            <w:r>
              <w:t>Aktualizēts darba uzdevuma “</w:t>
            </w:r>
            <w:r>
              <w:rPr>
                <w:rStyle w:val="ui-provider"/>
              </w:rPr>
              <w:t>Informācijas Resursa ‘E-pakalpojumu infrastruktūra v3’ tehnoloģiju bāzes atjaunošana, uzlabojumi, lai nodrošinātu pieejamības (</w:t>
            </w:r>
            <w:proofErr w:type="spellStart"/>
            <w:r>
              <w:rPr>
                <w:rStyle w:val="ui-provider"/>
              </w:rPr>
              <w:t>Accessibility</w:t>
            </w:r>
            <w:proofErr w:type="spellEnd"/>
            <w:r>
              <w:rPr>
                <w:rStyle w:val="ui-provider"/>
              </w:rPr>
              <w:t>) prasību izpildi, kā arī uzlabojumi, balstoties uz klientu ieteikumiem</w:t>
            </w:r>
            <w:r>
              <w:t>” ietvaros</w:t>
            </w:r>
          </w:p>
        </w:tc>
        <w:tc>
          <w:tcPr>
            <w:tcW w:w="1983" w:type="dxa"/>
            <w:tcBorders>
              <w:top w:val="nil"/>
              <w:left w:val="single" w:sz="4" w:space="0" w:color="auto"/>
              <w:bottom w:val="nil"/>
              <w:right w:val="nil"/>
              <w:tl2br w:val="nil"/>
              <w:tr2bl w:val="nil"/>
            </w:tcBorders>
            <w:shd w:val="clear" w:color="auto" w:fill="auto"/>
          </w:tcPr>
          <w:p w14:paraId="0D5CD7BE" w14:textId="5C859861" w:rsidR="001A53DF" w:rsidRPr="00631DDD" w:rsidRDefault="001A53DF" w:rsidP="008E7EFF">
            <w:pPr>
              <w:pStyle w:val="Tablebody"/>
              <w:jc w:val="left"/>
            </w:pPr>
            <w:r w:rsidRPr="00631DDD">
              <w:t xml:space="preserve">SIA </w:t>
            </w:r>
            <w:r>
              <w:t>“</w:t>
            </w:r>
            <w:r w:rsidRPr="00631DDD">
              <w:t xml:space="preserve">ABC </w:t>
            </w:r>
            <w:proofErr w:type="spellStart"/>
            <w:r w:rsidRPr="00631DDD">
              <w:t>software</w:t>
            </w:r>
            <w:proofErr w:type="spellEnd"/>
            <w:r w:rsidRPr="00631DDD">
              <w:t>”</w:t>
            </w:r>
          </w:p>
        </w:tc>
        <w:tc>
          <w:tcPr>
            <w:tcW w:w="1628" w:type="dxa"/>
            <w:tcBorders>
              <w:top w:val="nil"/>
              <w:left w:val="single" w:sz="4" w:space="0" w:color="auto"/>
              <w:bottom w:val="nil"/>
              <w:right w:val="nil"/>
              <w:tl2br w:val="nil"/>
              <w:tr2bl w:val="nil"/>
            </w:tcBorders>
          </w:tcPr>
          <w:p w14:paraId="3DCD5D01" w14:textId="0D9B1816" w:rsidR="001A53DF" w:rsidRDefault="001A53DF" w:rsidP="008E7EFF">
            <w:pPr>
              <w:pStyle w:val="Tablebody"/>
            </w:pPr>
            <w:proofErr w:type="spellStart"/>
            <w:r>
              <w:t>E.Stāmurs</w:t>
            </w:r>
            <w:proofErr w:type="spellEnd"/>
          </w:p>
        </w:tc>
      </w:tr>
      <w:tr w:rsidR="00975E29" w:rsidRPr="0047186F" w14:paraId="7AB9A016" w14:textId="77777777" w:rsidTr="00134D57">
        <w:trPr>
          <w:jc w:val="center"/>
        </w:trPr>
        <w:tc>
          <w:tcPr>
            <w:tcW w:w="1094" w:type="dxa"/>
            <w:tcBorders>
              <w:top w:val="nil"/>
              <w:left w:val="nil"/>
              <w:bottom w:val="single" w:sz="4" w:space="0" w:color="auto"/>
              <w:right w:val="single" w:sz="4" w:space="0" w:color="auto"/>
              <w:tl2br w:val="nil"/>
              <w:tr2bl w:val="nil"/>
            </w:tcBorders>
            <w:shd w:val="clear" w:color="auto" w:fill="auto"/>
          </w:tcPr>
          <w:p w14:paraId="09F2285E" w14:textId="5E30F1A0" w:rsidR="00975E29" w:rsidRDefault="00975E29" w:rsidP="008E7EFF">
            <w:pPr>
              <w:pStyle w:val="Tablebody"/>
            </w:pPr>
            <w:r>
              <w:t>1.05</w:t>
            </w:r>
          </w:p>
        </w:tc>
        <w:tc>
          <w:tcPr>
            <w:tcW w:w="1275" w:type="dxa"/>
            <w:tcBorders>
              <w:top w:val="nil"/>
              <w:left w:val="single" w:sz="4" w:space="0" w:color="auto"/>
              <w:bottom w:val="single" w:sz="4" w:space="0" w:color="auto"/>
              <w:right w:val="single" w:sz="4" w:space="0" w:color="auto"/>
              <w:tl2br w:val="nil"/>
              <w:tr2bl w:val="nil"/>
            </w:tcBorders>
            <w:shd w:val="clear" w:color="auto" w:fill="auto"/>
          </w:tcPr>
          <w:p w14:paraId="2A035C57" w14:textId="300F22B9" w:rsidR="00975E29" w:rsidRDefault="00975E29" w:rsidP="008E7EFF">
            <w:pPr>
              <w:pStyle w:val="Tablebody"/>
            </w:pPr>
            <w:r>
              <w:t>22.02.2024</w:t>
            </w:r>
          </w:p>
        </w:tc>
        <w:tc>
          <w:tcPr>
            <w:tcW w:w="3874" w:type="dxa"/>
            <w:tcBorders>
              <w:top w:val="nil"/>
              <w:left w:val="single" w:sz="4" w:space="0" w:color="auto"/>
              <w:bottom w:val="single" w:sz="4" w:space="0" w:color="auto"/>
              <w:right w:val="single" w:sz="4" w:space="0" w:color="auto"/>
              <w:tl2br w:val="nil"/>
              <w:tr2bl w:val="nil"/>
            </w:tcBorders>
            <w:shd w:val="clear" w:color="auto" w:fill="auto"/>
          </w:tcPr>
          <w:p w14:paraId="5DFA464D" w14:textId="05F8A9A2" w:rsidR="00975E29" w:rsidRDefault="00212425" w:rsidP="008E7EFF">
            <w:pPr>
              <w:pStyle w:val="Tablebody"/>
            </w:pPr>
            <w:r>
              <w:t>Precizējumi dokumentā atbilstoši Pasūtītāja komentāriem</w:t>
            </w:r>
          </w:p>
        </w:tc>
        <w:tc>
          <w:tcPr>
            <w:tcW w:w="1983" w:type="dxa"/>
            <w:tcBorders>
              <w:top w:val="nil"/>
              <w:left w:val="single" w:sz="4" w:space="0" w:color="auto"/>
              <w:bottom w:val="single" w:sz="4" w:space="0" w:color="auto"/>
              <w:right w:val="nil"/>
              <w:tl2br w:val="nil"/>
              <w:tr2bl w:val="nil"/>
            </w:tcBorders>
            <w:shd w:val="clear" w:color="auto" w:fill="auto"/>
          </w:tcPr>
          <w:p w14:paraId="6567E9DD" w14:textId="0AE44853" w:rsidR="00975E29" w:rsidRPr="00631DDD" w:rsidRDefault="00212425" w:rsidP="008E7EFF">
            <w:pPr>
              <w:pStyle w:val="Tablebody"/>
              <w:jc w:val="left"/>
            </w:pPr>
            <w:r w:rsidRPr="00631DDD">
              <w:t xml:space="preserve">SIA </w:t>
            </w:r>
            <w:r>
              <w:t>“</w:t>
            </w:r>
            <w:r w:rsidRPr="00631DDD">
              <w:t xml:space="preserve">ABC </w:t>
            </w:r>
            <w:proofErr w:type="spellStart"/>
            <w:r w:rsidRPr="00631DDD">
              <w:t>software</w:t>
            </w:r>
            <w:proofErr w:type="spellEnd"/>
            <w:r w:rsidRPr="00631DDD">
              <w:t>”</w:t>
            </w:r>
          </w:p>
        </w:tc>
        <w:tc>
          <w:tcPr>
            <w:tcW w:w="1628" w:type="dxa"/>
            <w:tcBorders>
              <w:top w:val="nil"/>
              <w:left w:val="single" w:sz="4" w:space="0" w:color="auto"/>
              <w:bottom w:val="single" w:sz="4" w:space="0" w:color="auto"/>
              <w:right w:val="nil"/>
              <w:tl2br w:val="nil"/>
              <w:tr2bl w:val="nil"/>
            </w:tcBorders>
          </w:tcPr>
          <w:p w14:paraId="5E83A0B8" w14:textId="1BFCD3ED" w:rsidR="00975E29" w:rsidRDefault="00212425" w:rsidP="008E7EFF">
            <w:pPr>
              <w:pStyle w:val="Tablebody"/>
            </w:pPr>
            <w:proofErr w:type="spellStart"/>
            <w:r>
              <w:t>E.Stāmurs</w:t>
            </w:r>
            <w:proofErr w:type="spellEnd"/>
          </w:p>
        </w:tc>
      </w:tr>
    </w:tbl>
    <w:p w14:paraId="1DF1FB4A" w14:textId="51263276" w:rsidR="00135CD9" w:rsidRPr="0047186F" w:rsidRDefault="00135CD9">
      <w:pPr>
        <w:spacing w:before="0" w:after="200" w:line="276" w:lineRule="auto"/>
        <w:jc w:val="left"/>
        <w:rPr>
          <w:rStyle w:val="Strong"/>
          <w:b/>
          <w:bCs w:val="0"/>
        </w:rPr>
      </w:pPr>
    </w:p>
    <w:p w14:paraId="5B176A34" w14:textId="70947707" w:rsidR="00135CD9" w:rsidRPr="0047186F" w:rsidRDefault="00135CD9">
      <w:pPr>
        <w:spacing w:before="0" w:after="200" w:line="276" w:lineRule="auto"/>
        <w:jc w:val="left"/>
        <w:rPr>
          <w:rStyle w:val="Strong"/>
          <w:b/>
          <w:bCs w:val="0"/>
        </w:rPr>
      </w:pPr>
      <w:r w:rsidRPr="0047186F">
        <w:rPr>
          <w:rStyle w:val="Strong"/>
          <w:b/>
          <w:bCs w:val="0"/>
        </w:rPr>
        <w:br w:type="page"/>
      </w:r>
    </w:p>
    <w:p w14:paraId="0B4AD278" w14:textId="57C0E3DA" w:rsidR="007D2574" w:rsidRPr="0047186F" w:rsidRDefault="007D2574" w:rsidP="00021632">
      <w:pPr>
        <w:pStyle w:val="Saturs"/>
        <w:rPr>
          <w:rStyle w:val="Strong"/>
          <w:bCs w:val="0"/>
        </w:rPr>
      </w:pPr>
      <w:r w:rsidRPr="0047186F">
        <w:rPr>
          <w:rStyle w:val="Strong"/>
          <w:bCs w:val="0"/>
        </w:rPr>
        <w:lastRenderedPageBreak/>
        <w:t>Satura rādītājs</w:t>
      </w:r>
    </w:p>
    <w:p w14:paraId="41B61968" w14:textId="1516D64A" w:rsidR="00255CA0" w:rsidRDefault="007D2574">
      <w:pPr>
        <w:pStyle w:val="TOC1"/>
        <w:rPr>
          <w:rFonts w:asciiTheme="minorHAnsi" w:eastAsiaTheme="minorEastAsia" w:hAnsiTheme="minorHAnsi"/>
          <w:b w:val="0"/>
          <w:caps w:val="0"/>
          <w:noProof/>
          <w:kern w:val="2"/>
          <w:lang w:val="en-US"/>
          <w14:ligatures w14:val="standardContextual"/>
        </w:rPr>
      </w:pPr>
      <w:r w:rsidRPr="0047186F">
        <w:fldChar w:fldCharType="begin"/>
      </w:r>
      <w:r w:rsidRPr="0047186F">
        <w:instrText xml:space="preserve"> TOC \o "1-4" \h \z \u </w:instrText>
      </w:r>
      <w:r w:rsidRPr="0047186F">
        <w:fldChar w:fldCharType="separate"/>
      </w:r>
      <w:hyperlink w:anchor="_Toc159513589" w:history="1">
        <w:r w:rsidR="00255CA0" w:rsidRPr="007D735E">
          <w:rPr>
            <w:rStyle w:val="Hyperlink"/>
            <w:noProof/>
          </w:rPr>
          <w:t>Attēlu saraksts</w:t>
        </w:r>
        <w:r w:rsidR="00255CA0">
          <w:rPr>
            <w:noProof/>
            <w:webHidden/>
          </w:rPr>
          <w:tab/>
        </w:r>
        <w:r w:rsidR="00255CA0">
          <w:rPr>
            <w:noProof/>
            <w:webHidden/>
          </w:rPr>
          <w:fldChar w:fldCharType="begin"/>
        </w:r>
        <w:r w:rsidR="00255CA0">
          <w:rPr>
            <w:noProof/>
            <w:webHidden/>
          </w:rPr>
          <w:instrText xml:space="preserve"> PAGEREF _Toc159513589 \h </w:instrText>
        </w:r>
        <w:r w:rsidR="00255CA0">
          <w:rPr>
            <w:noProof/>
            <w:webHidden/>
          </w:rPr>
        </w:r>
        <w:r w:rsidR="00255CA0">
          <w:rPr>
            <w:noProof/>
            <w:webHidden/>
          </w:rPr>
          <w:fldChar w:fldCharType="separate"/>
        </w:r>
        <w:r w:rsidR="00255CA0">
          <w:rPr>
            <w:noProof/>
            <w:webHidden/>
          </w:rPr>
          <w:t>5</w:t>
        </w:r>
        <w:r w:rsidR="00255CA0">
          <w:rPr>
            <w:noProof/>
            <w:webHidden/>
          </w:rPr>
          <w:fldChar w:fldCharType="end"/>
        </w:r>
      </w:hyperlink>
    </w:p>
    <w:p w14:paraId="01F991A9" w14:textId="24E21E0C" w:rsidR="00255CA0" w:rsidRDefault="00255CA0">
      <w:pPr>
        <w:pStyle w:val="TOC1"/>
        <w:rPr>
          <w:rFonts w:asciiTheme="minorHAnsi" w:eastAsiaTheme="minorEastAsia" w:hAnsiTheme="minorHAnsi"/>
          <w:b w:val="0"/>
          <w:caps w:val="0"/>
          <w:noProof/>
          <w:kern w:val="2"/>
          <w:lang w:val="en-US"/>
          <w14:ligatures w14:val="standardContextual"/>
        </w:rPr>
      </w:pPr>
      <w:hyperlink w:anchor="_Toc159513590" w:history="1">
        <w:r w:rsidRPr="007D735E">
          <w:rPr>
            <w:rStyle w:val="Hyperlink"/>
            <w:rFonts w:cs="Tahoma"/>
            <w:noProof/>
          </w:rPr>
          <w:t>1.</w:t>
        </w:r>
        <w:r>
          <w:rPr>
            <w:rFonts w:asciiTheme="minorHAnsi" w:eastAsiaTheme="minorEastAsia" w:hAnsiTheme="minorHAnsi"/>
            <w:b w:val="0"/>
            <w:caps w:val="0"/>
            <w:noProof/>
            <w:kern w:val="2"/>
            <w:lang w:val="en-US"/>
            <w14:ligatures w14:val="standardContextual"/>
          </w:rPr>
          <w:tab/>
        </w:r>
        <w:r w:rsidRPr="007D735E">
          <w:rPr>
            <w:rStyle w:val="Hyperlink"/>
            <w:noProof/>
          </w:rPr>
          <w:t>Ievads</w:t>
        </w:r>
        <w:r>
          <w:rPr>
            <w:noProof/>
            <w:webHidden/>
          </w:rPr>
          <w:tab/>
        </w:r>
        <w:r>
          <w:rPr>
            <w:noProof/>
            <w:webHidden/>
          </w:rPr>
          <w:fldChar w:fldCharType="begin"/>
        </w:r>
        <w:r>
          <w:rPr>
            <w:noProof/>
            <w:webHidden/>
          </w:rPr>
          <w:instrText xml:space="preserve"> PAGEREF _Toc159513590 \h </w:instrText>
        </w:r>
        <w:r>
          <w:rPr>
            <w:noProof/>
            <w:webHidden/>
          </w:rPr>
        </w:r>
        <w:r>
          <w:rPr>
            <w:noProof/>
            <w:webHidden/>
          </w:rPr>
          <w:fldChar w:fldCharType="separate"/>
        </w:r>
        <w:r>
          <w:rPr>
            <w:noProof/>
            <w:webHidden/>
          </w:rPr>
          <w:t>6</w:t>
        </w:r>
        <w:r>
          <w:rPr>
            <w:noProof/>
            <w:webHidden/>
          </w:rPr>
          <w:fldChar w:fldCharType="end"/>
        </w:r>
      </w:hyperlink>
    </w:p>
    <w:p w14:paraId="5E55C2EE" w14:textId="07D01390" w:rsidR="00255CA0" w:rsidRDefault="00255CA0">
      <w:pPr>
        <w:pStyle w:val="TOC2"/>
        <w:rPr>
          <w:rFonts w:asciiTheme="minorHAnsi" w:eastAsiaTheme="minorEastAsia" w:hAnsiTheme="minorHAnsi"/>
          <w:b w:val="0"/>
          <w:noProof/>
          <w:kern w:val="2"/>
          <w:lang w:val="en-US"/>
          <w14:ligatures w14:val="standardContextual"/>
        </w:rPr>
      </w:pPr>
      <w:hyperlink w:anchor="_Toc159513591" w:history="1">
        <w:r w:rsidRPr="007D735E">
          <w:rPr>
            <w:rStyle w:val="Hyperlink"/>
            <w:rFonts w:cs="Times New Roman"/>
            <w:noProof/>
          </w:rPr>
          <w:t>1.1.</w:t>
        </w:r>
        <w:r>
          <w:rPr>
            <w:rFonts w:asciiTheme="minorHAnsi" w:eastAsiaTheme="minorEastAsia" w:hAnsiTheme="minorHAnsi"/>
            <w:b w:val="0"/>
            <w:noProof/>
            <w:kern w:val="2"/>
            <w:lang w:val="en-US"/>
            <w14:ligatures w14:val="standardContextual"/>
          </w:rPr>
          <w:tab/>
        </w:r>
        <w:r w:rsidRPr="007D735E">
          <w:rPr>
            <w:rStyle w:val="Hyperlink"/>
            <w:noProof/>
          </w:rPr>
          <w:t>Mērķi</w:t>
        </w:r>
        <w:r>
          <w:rPr>
            <w:noProof/>
            <w:webHidden/>
          </w:rPr>
          <w:tab/>
        </w:r>
        <w:r>
          <w:rPr>
            <w:noProof/>
            <w:webHidden/>
          </w:rPr>
          <w:fldChar w:fldCharType="begin"/>
        </w:r>
        <w:r>
          <w:rPr>
            <w:noProof/>
            <w:webHidden/>
          </w:rPr>
          <w:instrText xml:space="preserve"> PAGEREF _Toc159513591 \h </w:instrText>
        </w:r>
        <w:r>
          <w:rPr>
            <w:noProof/>
            <w:webHidden/>
          </w:rPr>
        </w:r>
        <w:r>
          <w:rPr>
            <w:noProof/>
            <w:webHidden/>
          </w:rPr>
          <w:fldChar w:fldCharType="separate"/>
        </w:r>
        <w:r>
          <w:rPr>
            <w:noProof/>
            <w:webHidden/>
          </w:rPr>
          <w:t>6</w:t>
        </w:r>
        <w:r>
          <w:rPr>
            <w:noProof/>
            <w:webHidden/>
          </w:rPr>
          <w:fldChar w:fldCharType="end"/>
        </w:r>
      </w:hyperlink>
    </w:p>
    <w:p w14:paraId="1B2409B2" w14:textId="401A48A0" w:rsidR="00255CA0" w:rsidRDefault="00255CA0">
      <w:pPr>
        <w:pStyle w:val="TOC2"/>
        <w:rPr>
          <w:rFonts w:asciiTheme="minorHAnsi" w:eastAsiaTheme="minorEastAsia" w:hAnsiTheme="minorHAnsi"/>
          <w:b w:val="0"/>
          <w:noProof/>
          <w:kern w:val="2"/>
          <w:lang w:val="en-US"/>
          <w14:ligatures w14:val="standardContextual"/>
        </w:rPr>
      </w:pPr>
      <w:hyperlink w:anchor="_Toc159513592" w:history="1">
        <w:r w:rsidRPr="007D735E">
          <w:rPr>
            <w:rStyle w:val="Hyperlink"/>
            <w:rFonts w:cs="Times New Roman"/>
            <w:noProof/>
          </w:rPr>
          <w:t>1.2.</w:t>
        </w:r>
        <w:r>
          <w:rPr>
            <w:rFonts w:asciiTheme="minorHAnsi" w:eastAsiaTheme="minorEastAsia" w:hAnsiTheme="minorHAnsi"/>
            <w:b w:val="0"/>
            <w:noProof/>
            <w:kern w:val="2"/>
            <w:lang w:val="en-US"/>
            <w14:ligatures w14:val="standardContextual"/>
          </w:rPr>
          <w:tab/>
        </w:r>
        <w:r w:rsidRPr="007D735E">
          <w:rPr>
            <w:rStyle w:val="Hyperlink"/>
            <w:noProof/>
          </w:rPr>
          <w:t>Auditorija</w:t>
        </w:r>
        <w:r>
          <w:rPr>
            <w:noProof/>
            <w:webHidden/>
          </w:rPr>
          <w:tab/>
        </w:r>
        <w:r>
          <w:rPr>
            <w:noProof/>
            <w:webHidden/>
          </w:rPr>
          <w:fldChar w:fldCharType="begin"/>
        </w:r>
        <w:r>
          <w:rPr>
            <w:noProof/>
            <w:webHidden/>
          </w:rPr>
          <w:instrText xml:space="preserve"> PAGEREF _Toc159513592 \h </w:instrText>
        </w:r>
        <w:r>
          <w:rPr>
            <w:noProof/>
            <w:webHidden/>
          </w:rPr>
        </w:r>
        <w:r>
          <w:rPr>
            <w:noProof/>
            <w:webHidden/>
          </w:rPr>
          <w:fldChar w:fldCharType="separate"/>
        </w:r>
        <w:r>
          <w:rPr>
            <w:noProof/>
            <w:webHidden/>
          </w:rPr>
          <w:t>6</w:t>
        </w:r>
        <w:r>
          <w:rPr>
            <w:noProof/>
            <w:webHidden/>
          </w:rPr>
          <w:fldChar w:fldCharType="end"/>
        </w:r>
      </w:hyperlink>
    </w:p>
    <w:p w14:paraId="5094A4FD" w14:textId="5244EB6C" w:rsidR="00255CA0" w:rsidRDefault="00255CA0">
      <w:pPr>
        <w:pStyle w:val="TOC2"/>
        <w:rPr>
          <w:rFonts w:asciiTheme="minorHAnsi" w:eastAsiaTheme="minorEastAsia" w:hAnsiTheme="minorHAnsi"/>
          <w:b w:val="0"/>
          <w:noProof/>
          <w:kern w:val="2"/>
          <w:lang w:val="en-US"/>
          <w14:ligatures w14:val="standardContextual"/>
        </w:rPr>
      </w:pPr>
      <w:hyperlink w:anchor="_Toc159513593" w:history="1">
        <w:r w:rsidRPr="007D735E">
          <w:rPr>
            <w:rStyle w:val="Hyperlink"/>
            <w:rFonts w:cs="Times New Roman"/>
            <w:noProof/>
          </w:rPr>
          <w:t>1.3.</w:t>
        </w:r>
        <w:r>
          <w:rPr>
            <w:rFonts w:asciiTheme="minorHAnsi" w:eastAsiaTheme="minorEastAsia" w:hAnsiTheme="minorHAnsi"/>
            <w:b w:val="0"/>
            <w:noProof/>
            <w:kern w:val="2"/>
            <w:lang w:val="en-US"/>
            <w14:ligatures w14:val="standardContextual"/>
          </w:rPr>
          <w:tab/>
        </w:r>
        <w:r w:rsidRPr="007D735E">
          <w:rPr>
            <w:rStyle w:val="Hyperlink"/>
            <w:noProof/>
          </w:rPr>
          <w:t>Saistītie dokumenti</w:t>
        </w:r>
        <w:r>
          <w:rPr>
            <w:noProof/>
            <w:webHidden/>
          </w:rPr>
          <w:tab/>
        </w:r>
        <w:r>
          <w:rPr>
            <w:noProof/>
            <w:webHidden/>
          </w:rPr>
          <w:fldChar w:fldCharType="begin"/>
        </w:r>
        <w:r>
          <w:rPr>
            <w:noProof/>
            <w:webHidden/>
          </w:rPr>
          <w:instrText xml:space="preserve"> PAGEREF _Toc159513593 \h </w:instrText>
        </w:r>
        <w:r>
          <w:rPr>
            <w:noProof/>
            <w:webHidden/>
          </w:rPr>
        </w:r>
        <w:r>
          <w:rPr>
            <w:noProof/>
            <w:webHidden/>
          </w:rPr>
          <w:fldChar w:fldCharType="separate"/>
        </w:r>
        <w:r>
          <w:rPr>
            <w:noProof/>
            <w:webHidden/>
          </w:rPr>
          <w:t>6</w:t>
        </w:r>
        <w:r>
          <w:rPr>
            <w:noProof/>
            <w:webHidden/>
          </w:rPr>
          <w:fldChar w:fldCharType="end"/>
        </w:r>
      </w:hyperlink>
    </w:p>
    <w:p w14:paraId="718A6802" w14:textId="28376EDF" w:rsidR="00255CA0" w:rsidRDefault="00255CA0">
      <w:pPr>
        <w:pStyle w:val="TOC2"/>
        <w:rPr>
          <w:rFonts w:asciiTheme="minorHAnsi" w:eastAsiaTheme="minorEastAsia" w:hAnsiTheme="minorHAnsi"/>
          <w:b w:val="0"/>
          <w:noProof/>
          <w:kern w:val="2"/>
          <w:lang w:val="en-US"/>
          <w14:ligatures w14:val="standardContextual"/>
        </w:rPr>
      </w:pPr>
      <w:hyperlink w:anchor="_Toc159513594" w:history="1">
        <w:r w:rsidRPr="007D735E">
          <w:rPr>
            <w:rStyle w:val="Hyperlink"/>
            <w:rFonts w:cs="Times New Roman"/>
            <w:noProof/>
          </w:rPr>
          <w:t>1.4.</w:t>
        </w:r>
        <w:r>
          <w:rPr>
            <w:rFonts w:asciiTheme="minorHAnsi" w:eastAsiaTheme="minorEastAsia" w:hAnsiTheme="minorHAnsi"/>
            <w:b w:val="0"/>
            <w:noProof/>
            <w:kern w:val="2"/>
            <w:lang w:val="en-US"/>
            <w14:ligatures w14:val="standardContextual"/>
          </w:rPr>
          <w:tab/>
        </w:r>
        <w:r w:rsidRPr="007D735E">
          <w:rPr>
            <w:rStyle w:val="Hyperlink"/>
            <w:noProof/>
          </w:rPr>
          <w:t>Definīcijas un saīsinājumi</w:t>
        </w:r>
        <w:r>
          <w:rPr>
            <w:noProof/>
            <w:webHidden/>
          </w:rPr>
          <w:tab/>
        </w:r>
        <w:r>
          <w:rPr>
            <w:noProof/>
            <w:webHidden/>
          </w:rPr>
          <w:fldChar w:fldCharType="begin"/>
        </w:r>
        <w:r>
          <w:rPr>
            <w:noProof/>
            <w:webHidden/>
          </w:rPr>
          <w:instrText xml:space="preserve"> PAGEREF _Toc159513594 \h </w:instrText>
        </w:r>
        <w:r>
          <w:rPr>
            <w:noProof/>
            <w:webHidden/>
          </w:rPr>
        </w:r>
        <w:r>
          <w:rPr>
            <w:noProof/>
            <w:webHidden/>
          </w:rPr>
          <w:fldChar w:fldCharType="separate"/>
        </w:r>
        <w:r>
          <w:rPr>
            <w:noProof/>
            <w:webHidden/>
          </w:rPr>
          <w:t>8</w:t>
        </w:r>
        <w:r>
          <w:rPr>
            <w:noProof/>
            <w:webHidden/>
          </w:rPr>
          <w:fldChar w:fldCharType="end"/>
        </w:r>
      </w:hyperlink>
    </w:p>
    <w:p w14:paraId="65C4F65B" w14:textId="06E54B60" w:rsidR="00255CA0" w:rsidRDefault="00255CA0">
      <w:pPr>
        <w:pStyle w:val="TOC1"/>
        <w:rPr>
          <w:rFonts w:asciiTheme="minorHAnsi" w:eastAsiaTheme="minorEastAsia" w:hAnsiTheme="minorHAnsi"/>
          <w:b w:val="0"/>
          <w:caps w:val="0"/>
          <w:noProof/>
          <w:kern w:val="2"/>
          <w:lang w:val="en-US"/>
          <w14:ligatures w14:val="standardContextual"/>
        </w:rPr>
      </w:pPr>
      <w:hyperlink w:anchor="_Toc159513595" w:history="1">
        <w:r w:rsidRPr="007D735E">
          <w:rPr>
            <w:rStyle w:val="Hyperlink"/>
            <w:rFonts w:cs="Tahoma"/>
            <w:noProof/>
          </w:rPr>
          <w:t>2.</w:t>
        </w:r>
        <w:r>
          <w:rPr>
            <w:rFonts w:asciiTheme="minorHAnsi" w:eastAsiaTheme="minorEastAsia" w:hAnsiTheme="minorHAnsi"/>
            <w:b w:val="0"/>
            <w:caps w:val="0"/>
            <w:noProof/>
            <w:kern w:val="2"/>
            <w:lang w:val="en-US"/>
            <w14:ligatures w14:val="standardContextual"/>
          </w:rPr>
          <w:tab/>
        </w:r>
        <w:r w:rsidRPr="007D735E">
          <w:rPr>
            <w:rStyle w:val="Hyperlink"/>
            <w:noProof/>
          </w:rPr>
          <w:t>E-pakalpojumu platformas konceptuālā uzbūve</w:t>
        </w:r>
        <w:r>
          <w:rPr>
            <w:noProof/>
            <w:webHidden/>
          </w:rPr>
          <w:tab/>
        </w:r>
        <w:r>
          <w:rPr>
            <w:noProof/>
            <w:webHidden/>
          </w:rPr>
          <w:fldChar w:fldCharType="begin"/>
        </w:r>
        <w:r>
          <w:rPr>
            <w:noProof/>
            <w:webHidden/>
          </w:rPr>
          <w:instrText xml:space="preserve"> PAGEREF _Toc159513595 \h </w:instrText>
        </w:r>
        <w:r>
          <w:rPr>
            <w:noProof/>
            <w:webHidden/>
          </w:rPr>
        </w:r>
        <w:r>
          <w:rPr>
            <w:noProof/>
            <w:webHidden/>
          </w:rPr>
          <w:fldChar w:fldCharType="separate"/>
        </w:r>
        <w:r>
          <w:rPr>
            <w:noProof/>
            <w:webHidden/>
          </w:rPr>
          <w:t>10</w:t>
        </w:r>
        <w:r>
          <w:rPr>
            <w:noProof/>
            <w:webHidden/>
          </w:rPr>
          <w:fldChar w:fldCharType="end"/>
        </w:r>
      </w:hyperlink>
    </w:p>
    <w:p w14:paraId="502BF4F9" w14:textId="10DA3238" w:rsidR="00255CA0" w:rsidRDefault="00255CA0">
      <w:pPr>
        <w:pStyle w:val="TOC2"/>
        <w:rPr>
          <w:rFonts w:asciiTheme="minorHAnsi" w:eastAsiaTheme="minorEastAsia" w:hAnsiTheme="minorHAnsi"/>
          <w:b w:val="0"/>
          <w:noProof/>
          <w:kern w:val="2"/>
          <w:lang w:val="en-US"/>
          <w14:ligatures w14:val="standardContextual"/>
        </w:rPr>
      </w:pPr>
      <w:hyperlink w:anchor="_Toc159513596" w:history="1">
        <w:r w:rsidRPr="007D735E">
          <w:rPr>
            <w:rStyle w:val="Hyperlink"/>
            <w:rFonts w:cs="Times New Roman"/>
            <w:noProof/>
          </w:rPr>
          <w:t>2.1.</w:t>
        </w:r>
        <w:r>
          <w:rPr>
            <w:rFonts w:asciiTheme="minorHAnsi" w:eastAsiaTheme="minorEastAsia" w:hAnsiTheme="minorHAnsi"/>
            <w:b w:val="0"/>
            <w:noProof/>
            <w:kern w:val="2"/>
            <w:lang w:val="en-US"/>
            <w14:ligatures w14:val="standardContextual"/>
          </w:rPr>
          <w:tab/>
        </w:r>
        <w:r w:rsidRPr="007D735E">
          <w:rPr>
            <w:rStyle w:val="Hyperlink"/>
            <w:noProof/>
          </w:rPr>
          <w:t>E-pakalpojuma izpildes loģika</w:t>
        </w:r>
        <w:r>
          <w:rPr>
            <w:noProof/>
            <w:webHidden/>
          </w:rPr>
          <w:tab/>
        </w:r>
        <w:r>
          <w:rPr>
            <w:noProof/>
            <w:webHidden/>
          </w:rPr>
          <w:fldChar w:fldCharType="begin"/>
        </w:r>
        <w:r>
          <w:rPr>
            <w:noProof/>
            <w:webHidden/>
          </w:rPr>
          <w:instrText xml:space="preserve"> PAGEREF _Toc159513596 \h </w:instrText>
        </w:r>
        <w:r>
          <w:rPr>
            <w:noProof/>
            <w:webHidden/>
          </w:rPr>
        </w:r>
        <w:r>
          <w:rPr>
            <w:noProof/>
            <w:webHidden/>
          </w:rPr>
          <w:fldChar w:fldCharType="separate"/>
        </w:r>
        <w:r>
          <w:rPr>
            <w:noProof/>
            <w:webHidden/>
          </w:rPr>
          <w:t>12</w:t>
        </w:r>
        <w:r>
          <w:rPr>
            <w:noProof/>
            <w:webHidden/>
          </w:rPr>
          <w:fldChar w:fldCharType="end"/>
        </w:r>
      </w:hyperlink>
    </w:p>
    <w:p w14:paraId="4161CE39" w14:textId="61AE4E11" w:rsidR="00255CA0" w:rsidRDefault="00255CA0">
      <w:pPr>
        <w:pStyle w:val="TOC2"/>
        <w:rPr>
          <w:rFonts w:asciiTheme="minorHAnsi" w:eastAsiaTheme="minorEastAsia" w:hAnsiTheme="minorHAnsi"/>
          <w:b w:val="0"/>
          <w:noProof/>
          <w:kern w:val="2"/>
          <w:lang w:val="en-US"/>
          <w14:ligatures w14:val="standardContextual"/>
        </w:rPr>
      </w:pPr>
      <w:hyperlink w:anchor="_Toc159513597" w:history="1">
        <w:r w:rsidRPr="007D735E">
          <w:rPr>
            <w:rStyle w:val="Hyperlink"/>
            <w:rFonts w:cs="Times New Roman"/>
            <w:noProof/>
          </w:rPr>
          <w:t>2.2.</w:t>
        </w:r>
        <w:r>
          <w:rPr>
            <w:rFonts w:asciiTheme="minorHAnsi" w:eastAsiaTheme="minorEastAsia" w:hAnsiTheme="minorHAnsi"/>
            <w:b w:val="0"/>
            <w:noProof/>
            <w:kern w:val="2"/>
            <w:lang w:val="en-US"/>
            <w14:ligatures w14:val="standardContextual"/>
          </w:rPr>
          <w:tab/>
        </w:r>
        <w:r w:rsidRPr="007D735E">
          <w:rPr>
            <w:rStyle w:val="Hyperlink"/>
            <w:noProof/>
          </w:rPr>
          <w:t>E-pakalpojumu atkarību apraksts</w:t>
        </w:r>
        <w:r>
          <w:rPr>
            <w:noProof/>
            <w:webHidden/>
          </w:rPr>
          <w:tab/>
        </w:r>
        <w:r>
          <w:rPr>
            <w:noProof/>
            <w:webHidden/>
          </w:rPr>
          <w:fldChar w:fldCharType="begin"/>
        </w:r>
        <w:r>
          <w:rPr>
            <w:noProof/>
            <w:webHidden/>
          </w:rPr>
          <w:instrText xml:space="preserve"> PAGEREF _Toc159513597 \h </w:instrText>
        </w:r>
        <w:r>
          <w:rPr>
            <w:noProof/>
            <w:webHidden/>
          </w:rPr>
        </w:r>
        <w:r>
          <w:rPr>
            <w:noProof/>
            <w:webHidden/>
          </w:rPr>
          <w:fldChar w:fldCharType="separate"/>
        </w:r>
        <w:r>
          <w:rPr>
            <w:noProof/>
            <w:webHidden/>
          </w:rPr>
          <w:t>14</w:t>
        </w:r>
        <w:r>
          <w:rPr>
            <w:noProof/>
            <w:webHidden/>
          </w:rPr>
          <w:fldChar w:fldCharType="end"/>
        </w:r>
      </w:hyperlink>
    </w:p>
    <w:p w14:paraId="60312B69" w14:textId="7340F99D" w:rsidR="00255CA0" w:rsidRDefault="00255CA0">
      <w:pPr>
        <w:pStyle w:val="TOC3"/>
        <w:rPr>
          <w:rFonts w:asciiTheme="minorHAnsi" w:eastAsiaTheme="minorEastAsia" w:hAnsiTheme="minorHAnsi"/>
          <w:noProof/>
          <w:kern w:val="2"/>
          <w:lang w:val="en-US"/>
          <w14:ligatures w14:val="standardContextual"/>
        </w:rPr>
      </w:pPr>
      <w:hyperlink w:anchor="_Toc159513598" w:history="1">
        <w:r w:rsidRPr="007D735E">
          <w:rPr>
            <w:rStyle w:val="Hyperlink"/>
            <w:rFonts w:cs="Times New Roman"/>
            <w:noProof/>
          </w:rPr>
          <w:t>2.2.1.</w:t>
        </w:r>
        <w:r>
          <w:rPr>
            <w:rFonts w:asciiTheme="minorHAnsi" w:eastAsiaTheme="minorEastAsia" w:hAnsiTheme="minorHAnsi"/>
            <w:noProof/>
            <w:kern w:val="2"/>
            <w:lang w:val="en-US"/>
            <w14:ligatures w14:val="standardContextual"/>
          </w:rPr>
          <w:tab/>
        </w:r>
        <w:r w:rsidRPr="007D735E">
          <w:rPr>
            <w:rStyle w:val="Hyperlink"/>
            <w:noProof/>
          </w:rPr>
          <w:t>VISS ārējas atkarības</w:t>
        </w:r>
        <w:r>
          <w:rPr>
            <w:noProof/>
            <w:webHidden/>
          </w:rPr>
          <w:tab/>
        </w:r>
        <w:r>
          <w:rPr>
            <w:noProof/>
            <w:webHidden/>
          </w:rPr>
          <w:fldChar w:fldCharType="begin"/>
        </w:r>
        <w:r>
          <w:rPr>
            <w:noProof/>
            <w:webHidden/>
          </w:rPr>
          <w:instrText xml:space="preserve"> PAGEREF _Toc159513598 \h </w:instrText>
        </w:r>
        <w:r>
          <w:rPr>
            <w:noProof/>
            <w:webHidden/>
          </w:rPr>
        </w:r>
        <w:r>
          <w:rPr>
            <w:noProof/>
            <w:webHidden/>
          </w:rPr>
          <w:fldChar w:fldCharType="separate"/>
        </w:r>
        <w:r>
          <w:rPr>
            <w:noProof/>
            <w:webHidden/>
          </w:rPr>
          <w:t>14</w:t>
        </w:r>
        <w:r>
          <w:rPr>
            <w:noProof/>
            <w:webHidden/>
          </w:rPr>
          <w:fldChar w:fldCharType="end"/>
        </w:r>
      </w:hyperlink>
    </w:p>
    <w:p w14:paraId="595B38A7" w14:textId="459BA3DD" w:rsidR="00255CA0" w:rsidRDefault="00255CA0">
      <w:pPr>
        <w:pStyle w:val="TOC3"/>
        <w:rPr>
          <w:rFonts w:asciiTheme="minorHAnsi" w:eastAsiaTheme="minorEastAsia" w:hAnsiTheme="minorHAnsi"/>
          <w:noProof/>
          <w:kern w:val="2"/>
          <w:lang w:val="en-US"/>
          <w14:ligatures w14:val="standardContextual"/>
        </w:rPr>
      </w:pPr>
      <w:hyperlink w:anchor="_Toc159513599" w:history="1">
        <w:r w:rsidRPr="007D735E">
          <w:rPr>
            <w:rStyle w:val="Hyperlink"/>
            <w:rFonts w:cs="Times New Roman"/>
            <w:noProof/>
          </w:rPr>
          <w:t>2.2.2.</w:t>
        </w:r>
        <w:r>
          <w:rPr>
            <w:rFonts w:asciiTheme="minorHAnsi" w:eastAsiaTheme="minorEastAsia" w:hAnsiTheme="minorHAnsi"/>
            <w:noProof/>
            <w:kern w:val="2"/>
            <w:lang w:val="en-US"/>
            <w14:ligatures w14:val="standardContextual"/>
          </w:rPr>
          <w:tab/>
        </w:r>
        <w:r w:rsidRPr="007D735E">
          <w:rPr>
            <w:rStyle w:val="Hyperlink"/>
            <w:noProof/>
          </w:rPr>
          <w:t>LVP ārējas atkarības</w:t>
        </w:r>
        <w:r>
          <w:rPr>
            <w:noProof/>
            <w:webHidden/>
          </w:rPr>
          <w:tab/>
        </w:r>
        <w:r>
          <w:rPr>
            <w:noProof/>
            <w:webHidden/>
          </w:rPr>
          <w:fldChar w:fldCharType="begin"/>
        </w:r>
        <w:r>
          <w:rPr>
            <w:noProof/>
            <w:webHidden/>
          </w:rPr>
          <w:instrText xml:space="preserve"> PAGEREF _Toc159513599 \h </w:instrText>
        </w:r>
        <w:r>
          <w:rPr>
            <w:noProof/>
            <w:webHidden/>
          </w:rPr>
        </w:r>
        <w:r>
          <w:rPr>
            <w:noProof/>
            <w:webHidden/>
          </w:rPr>
          <w:fldChar w:fldCharType="separate"/>
        </w:r>
        <w:r>
          <w:rPr>
            <w:noProof/>
            <w:webHidden/>
          </w:rPr>
          <w:t>15</w:t>
        </w:r>
        <w:r>
          <w:rPr>
            <w:noProof/>
            <w:webHidden/>
          </w:rPr>
          <w:fldChar w:fldCharType="end"/>
        </w:r>
      </w:hyperlink>
    </w:p>
    <w:p w14:paraId="1B9952E2" w14:textId="3ABA6BCA" w:rsidR="00255CA0" w:rsidRDefault="00255CA0">
      <w:pPr>
        <w:pStyle w:val="TOC2"/>
        <w:rPr>
          <w:rFonts w:asciiTheme="minorHAnsi" w:eastAsiaTheme="minorEastAsia" w:hAnsiTheme="minorHAnsi"/>
          <w:b w:val="0"/>
          <w:noProof/>
          <w:kern w:val="2"/>
          <w:lang w:val="en-US"/>
          <w14:ligatures w14:val="standardContextual"/>
        </w:rPr>
      </w:pPr>
      <w:hyperlink w:anchor="_Toc159513600" w:history="1">
        <w:r w:rsidRPr="007D735E">
          <w:rPr>
            <w:rStyle w:val="Hyperlink"/>
            <w:rFonts w:cs="Times New Roman"/>
            <w:noProof/>
          </w:rPr>
          <w:t>2.3.</w:t>
        </w:r>
        <w:r>
          <w:rPr>
            <w:rFonts w:asciiTheme="minorHAnsi" w:eastAsiaTheme="minorEastAsia" w:hAnsiTheme="minorHAnsi"/>
            <w:b w:val="0"/>
            <w:noProof/>
            <w:kern w:val="2"/>
            <w:lang w:val="en-US"/>
            <w14:ligatures w14:val="standardContextual"/>
          </w:rPr>
          <w:tab/>
        </w:r>
        <w:r w:rsidRPr="007D735E">
          <w:rPr>
            <w:rStyle w:val="Hyperlink"/>
            <w:noProof/>
          </w:rPr>
          <w:t>Autentifikācijas un autorizācijas informācijas sniedzēji</w:t>
        </w:r>
        <w:r>
          <w:rPr>
            <w:noProof/>
            <w:webHidden/>
          </w:rPr>
          <w:tab/>
        </w:r>
        <w:r>
          <w:rPr>
            <w:noProof/>
            <w:webHidden/>
          </w:rPr>
          <w:fldChar w:fldCharType="begin"/>
        </w:r>
        <w:r>
          <w:rPr>
            <w:noProof/>
            <w:webHidden/>
          </w:rPr>
          <w:instrText xml:space="preserve"> PAGEREF _Toc159513600 \h </w:instrText>
        </w:r>
        <w:r>
          <w:rPr>
            <w:noProof/>
            <w:webHidden/>
          </w:rPr>
        </w:r>
        <w:r>
          <w:rPr>
            <w:noProof/>
            <w:webHidden/>
          </w:rPr>
          <w:fldChar w:fldCharType="separate"/>
        </w:r>
        <w:r>
          <w:rPr>
            <w:noProof/>
            <w:webHidden/>
          </w:rPr>
          <w:t>16</w:t>
        </w:r>
        <w:r>
          <w:rPr>
            <w:noProof/>
            <w:webHidden/>
          </w:rPr>
          <w:fldChar w:fldCharType="end"/>
        </w:r>
      </w:hyperlink>
    </w:p>
    <w:p w14:paraId="640D7760" w14:textId="4A4A335F" w:rsidR="00255CA0" w:rsidRDefault="00255CA0">
      <w:pPr>
        <w:pStyle w:val="TOC1"/>
        <w:rPr>
          <w:rFonts w:asciiTheme="minorHAnsi" w:eastAsiaTheme="minorEastAsia" w:hAnsiTheme="minorHAnsi"/>
          <w:b w:val="0"/>
          <w:caps w:val="0"/>
          <w:noProof/>
          <w:kern w:val="2"/>
          <w:lang w:val="en-US"/>
          <w14:ligatures w14:val="standardContextual"/>
        </w:rPr>
      </w:pPr>
      <w:hyperlink w:anchor="_Toc159513601" w:history="1">
        <w:r w:rsidRPr="007D735E">
          <w:rPr>
            <w:rStyle w:val="Hyperlink"/>
            <w:rFonts w:cs="Tahoma"/>
            <w:noProof/>
          </w:rPr>
          <w:t>3.</w:t>
        </w:r>
        <w:r>
          <w:rPr>
            <w:rFonts w:asciiTheme="minorHAnsi" w:eastAsiaTheme="minorEastAsia" w:hAnsiTheme="minorHAnsi"/>
            <w:b w:val="0"/>
            <w:caps w:val="0"/>
            <w:noProof/>
            <w:kern w:val="2"/>
            <w:lang w:val="en-US"/>
            <w14:ligatures w14:val="standardContextual"/>
          </w:rPr>
          <w:tab/>
        </w:r>
        <w:r w:rsidRPr="007D735E">
          <w:rPr>
            <w:rStyle w:val="Hyperlink"/>
            <w:noProof/>
          </w:rPr>
          <w:t>Izmantojamās tehnoloģijas un standarti</w:t>
        </w:r>
        <w:r>
          <w:rPr>
            <w:noProof/>
            <w:webHidden/>
          </w:rPr>
          <w:tab/>
        </w:r>
        <w:r>
          <w:rPr>
            <w:noProof/>
            <w:webHidden/>
          </w:rPr>
          <w:fldChar w:fldCharType="begin"/>
        </w:r>
        <w:r>
          <w:rPr>
            <w:noProof/>
            <w:webHidden/>
          </w:rPr>
          <w:instrText xml:space="preserve"> PAGEREF _Toc159513601 \h </w:instrText>
        </w:r>
        <w:r>
          <w:rPr>
            <w:noProof/>
            <w:webHidden/>
          </w:rPr>
        </w:r>
        <w:r>
          <w:rPr>
            <w:noProof/>
            <w:webHidden/>
          </w:rPr>
          <w:fldChar w:fldCharType="separate"/>
        </w:r>
        <w:r>
          <w:rPr>
            <w:noProof/>
            <w:webHidden/>
          </w:rPr>
          <w:t>18</w:t>
        </w:r>
        <w:r>
          <w:rPr>
            <w:noProof/>
            <w:webHidden/>
          </w:rPr>
          <w:fldChar w:fldCharType="end"/>
        </w:r>
      </w:hyperlink>
    </w:p>
    <w:p w14:paraId="73A97E74" w14:textId="46483920" w:rsidR="00255CA0" w:rsidRDefault="00255CA0">
      <w:pPr>
        <w:pStyle w:val="TOC2"/>
        <w:rPr>
          <w:rFonts w:asciiTheme="minorHAnsi" w:eastAsiaTheme="minorEastAsia" w:hAnsiTheme="minorHAnsi"/>
          <w:b w:val="0"/>
          <w:noProof/>
          <w:kern w:val="2"/>
          <w:lang w:val="en-US"/>
          <w14:ligatures w14:val="standardContextual"/>
        </w:rPr>
      </w:pPr>
      <w:hyperlink w:anchor="_Toc159513602" w:history="1">
        <w:r w:rsidRPr="007D735E">
          <w:rPr>
            <w:rStyle w:val="Hyperlink"/>
            <w:rFonts w:cs="Times New Roman"/>
            <w:noProof/>
          </w:rPr>
          <w:t>3.1.</w:t>
        </w:r>
        <w:r>
          <w:rPr>
            <w:rFonts w:asciiTheme="minorHAnsi" w:eastAsiaTheme="minorEastAsia" w:hAnsiTheme="minorHAnsi"/>
            <w:b w:val="0"/>
            <w:noProof/>
            <w:kern w:val="2"/>
            <w:lang w:val="en-US"/>
            <w14:ligatures w14:val="standardContextual"/>
          </w:rPr>
          <w:tab/>
        </w:r>
        <w:r w:rsidRPr="007D735E">
          <w:rPr>
            <w:rStyle w:val="Hyperlink"/>
            <w:noProof/>
          </w:rPr>
          <w:t>XML shēmas</w:t>
        </w:r>
        <w:r>
          <w:rPr>
            <w:noProof/>
            <w:webHidden/>
          </w:rPr>
          <w:tab/>
        </w:r>
        <w:r>
          <w:rPr>
            <w:noProof/>
            <w:webHidden/>
          </w:rPr>
          <w:fldChar w:fldCharType="begin"/>
        </w:r>
        <w:r>
          <w:rPr>
            <w:noProof/>
            <w:webHidden/>
          </w:rPr>
          <w:instrText xml:space="preserve"> PAGEREF _Toc159513602 \h </w:instrText>
        </w:r>
        <w:r>
          <w:rPr>
            <w:noProof/>
            <w:webHidden/>
          </w:rPr>
        </w:r>
        <w:r>
          <w:rPr>
            <w:noProof/>
            <w:webHidden/>
          </w:rPr>
          <w:fldChar w:fldCharType="separate"/>
        </w:r>
        <w:r>
          <w:rPr>
            <w:noProof/>
            <w:webHidden/>
          </w:rPr>
          <w:t>18</w:t>
        </w:r>
        <w:r>
          <w:rPr>
            <w:noProof/>
            <w:webHidden/>
          </w:rPr>
          <w:fldChar w:fldCharType="end"/>
        </w:r>
      </w:hyperlink>
    </w:p>
    <w:p w14:paraId="48652D83" w14:textId="5ACC4B3B" w:rsidR="00255CA0" w:rsidRDefault="00255CA0">
      <w:pPr>
        <w:pStyle w:val="TOC2"/>
        <w:rPr>
          <w:rFonts w:asciiTheme="minorHAnsi" w:eastAsiaTheme="minorEastAsia" w:hAnsiTheme="minorHAnsi"/>
          <w:b w:val="0"/>
          <w:noProof/>
          <w:kern w:val="2"/>
          <w:lang w:val="en-US"/>
          <w14:ligatures w14:val="standardContextual"/>
        </w:rPr>
      </w:pPr>
      <w:hyperlink w:anchor="_Toc159513603" w:history="1">
        <w:r w:rsidRPr="007D735E">
          <w:rPr>
            <w:rStyle w:val="Hyperlink"/>
            <w:rFonts w:cs="Times New Roman"/>
            <w:noProof/>
          </w:rPr>
          <w:t>3.2.</w:t>
        </w:r>
        <w:r>
          <w:rPr>
            <w:rFonts w:asciiTheme="minorHAnsi" w:eastAsiaTheme="minorEastAsia" w:hAnsiTheme="minorHAnsi"/>
            <w:b w:val="0"/>
            <w:noProof/>
            <w:kern w:val="2"/>
            <w:lang w:val="en-US"/>
            <w14:ligatures w14:val="standardContextual"/>
          </w:rPr>
          <w:tab/>
        </w:r>
        <w:r w:rsidRPr="007D735E">
          <w:rPr>
            <w:rStyle w:val="Hyperlink"/>
            <w:noProof/>
          </w:rPr>
          <w:t>JSON REST servisi</w:t>
        </w:r>
        <w:r>
          <w:rPr>
            <w:noProof/>
            <w:webHidden/>
          </w:rPr>
          <w:tab/>
        </w:r>
        <w:r>
          <w:rPr>
            <w:noProof/>
            <w:webHidden/>
          </w:rPr>
          <w:fldChar w:fldCharType="begin"/>
        </w:r>
        <w:r>
          <w:rPr>
            <w:noProof/>
            <w:webHidden/>
          </w:rPr>
          <w:instrText xml:space="preserve"> PAGEREF _Toc159513603 \h </w:instrText>
        </w:r>
        <w:r>
          <w:rPr>
            <w:noProof/>
            <w:webHidden/>
          </w:rPr>
        </w:r>
        <w:r>
          <w:rPr>
            <w:noProof/>
            <w:webHidden/>
          </w:rPr>
          <w:fldChar w:fldCharType="separate"/>
        </w:r>
        <w:r>
          <w:rPr>
            <w:noProof/>
            <w:webHidden/>
          </w:rPr>
          <w:t>18</w:t>
        </w:r>
        <w:r>
          <w:rPr>
            <w:noProof/>
            <w:webHidden/>
          </w:rPr>
          <w:fldChar w:fldCharType="end"/>
        </w:r>
      </w:hyperlink>
    </w:p>
    <w:p w14:paraId="6C8FE0B7" w14:textId="180C1066" w:rsidR="00255CA0" w:rsidRDefault="00255CA0">
      <w:pPr>
        <w:pStyle w:val="TOC2"/>
        <w:rPr>
          <w:rFonts w:asciiTheme="minorHAnsi" w:eastAsiaTheme="minorEastAsia" w:hAnsiTheme="minorHAnsi"/>
          <w:b w:val="0"/>
          <w:noProof/>
          <w:kern w:val="2"/>
          <w:lang w:val="en-US"/>
          <w14:ligatures w14:val="standardContextual"/>
        </w:rPr>
      </w:pPr>
      <w:hyperlink w:anchor="_Toc159513604" w:history="1">
        <w:r w:rsidRPr="007D735E">
          <w:rPr>
            <w:rStyle w:val="Hyperlink"/>
            <w:rFonts w:cs="Times New Roman"/>
            <w:noProof/>
          </w:rPr>
          <w:t>3.3.</w:t>
        </w:r>
        <w:r>
          <w:rPr>
            <w:rFonts w:asciiTheme="minorHAnsi" w:eastAsiaTheme="minorEastAsia" w:hAnsiTheme="minorHAnsi"/>
            <w:b w:val="0"/>
            <w:noProof/>
            <w:kern w:val="2"/>
            <w:lang w:val="en-US"/>
            <w14:ligatures w14:val="standardContextual"/>
          </w:rPr>
          <w:tab/>
        </w:r>
        <w:r w:rsidRPr="007D735E">
          <w:rPr>
            <w:rStyle w:val="Hyperlink"/>
            <w:noProof/>
          </w:rPr>
          <w:t>XML SOAP web servisi</w:t>
        </w:r>
        <w:r>
          <w:rPr>
            <w:noProof/>
            <w:webHidden/>
          </w:rPr>
          <w:tab/>
        </w:r>
        <w:r>
          <w:rPr>
            <w:noProof/>
            <w:webHidden/>
          </w:rPr>
          <w:fldChar w:fldCharType="begin"/>
        </w:r>
        <w:r>
          <w:rPr>
            <w:noProof/>
            <w:webHidden/>
          </w:rPr>
          <w:instrText xml:space="preserve"> PAGEREF _Toc159513604 \h </w:instrText>
        </w:r>
        <w:r>
          <w:rPr>
            <w:noProof/>
            <w:webHidden/>
          </w:rPr>
        </w:r>
        <w:r>
          <w:rPr>
            <w:noProof/>
            <w:webHidden/>
          </w:rPr>
          <w:fldChar w:fldCharType="separate"/>
        </w:r>
        <w:r>
          <w:rPr>
            <w:noProof/>
            <w:webHidden/>
          </w:rPr>
          <w:t>18</w:t>
        </w:r>
        <w:r>
          <w:rPr>
            <w:noProof/>
            <w:webHidden/>
          </w:rPr>
          <w:fldChar w:fldCharType="end"/>
        </w:r>
      </w:hyperlink>
    </w:p>
    <w:p w14:paraId="66ACBC6C" w14:textId="7C201F6B" w:rsidR="00255CA0" w:rsidRDefault="00255CA0">
      <w:pPr>
        <w:pStyle w:val="TOC2"/>
        <w:rPr>
          <w:rFonts w:asciiTheme="minorHAnsi" w:eastAsiaTheme="minorEastAsia" w:hAnsiTheme="minorHAnsi"/>
          <w:b w:val="0"/>
          <w:noProof/>
          <w:kern w:val="2"/>
          <w:lang w:val="en-US"/>
          <w14:ligatures w14:val="standardContextual"/>
        </w:rPr>
      </w:pPr>
      <w:hyperlink w:anchor="_Toc159513605" w:history="1">
        <w:r w:rsidRPr="007D735E">
          <w:rPr>
            <w:rStyle w:val="Hyperlink"/>
            <w:rFonts w:cs="Times New Roman"/>
            <w:noProof/>
          </w:rPr>
          <w:t>3.4.</w:t>
        </w:r>
        <w:r>
          <w:rPr>
            <w:rFonts w:asciiTheme="minorHAnsi" w:eastAsiaTheme="minorEastAsia" w:hAnsiTheme="minorHAnsi"/>
            <w:b w:val="0"/>
            <w:noProof/>
            <w:kern w:val="2"/>
            <w:lang w:val="en-US"/>
            <w14:ligatures w14:val="standardContextual"/>
          </w:rPr>
          <w:tab/>
        </w:r>
        <w:r w:rsidRPr="007D735E">
          <w:rPr>
            <w:rStyle w:val="Hyperlink"/>
            <w:noProof/>
          </w:rPr>
          <w:t>E-pakalpojumu prezentācijas slaņa realizācija</w:t>
        </w:r>
        <w:r>
          <w:rPr>
            <w:noProof/>
            <w:webHidden/>
          </w:rPr>
          <w:tab/>
        </w:r>
        <w:r>
          <w:rPr>
            <w:noProof/>
            <w:webHidden/>
          </w:rPr>
          <w:fldChar w:fldCharType="begin"/>
        </w:r>
        <w:r>
          <w:rPr>
            <w:noProof/>
            <w:webHidden/>
          </w:rPr>
          <w:instrText xml:space="preserve"> PAGEREF _Toc159513605 \h </w:instrText>
        </w:r>
        <w:r>
          <w:rPr>
            <w:noProof/>
            <w:webHidden/>
          </w:rPr>
        </w:r>
        <w:r>
          <w:rPr>
            <w:noProof/>
            <w:webHidden/>
          </w:rPr>
          <w:fldChar w:fldCharType="separate"/>
        </w:r>
        <w:r>
          <w:rPr>
            <w:noProof/>
            <w:webHidden/>
          </w:rPr>
          <w:t>19</w:t>
        </w:r>
        <w:r>
          <w:rPr>
            <w:noProof/>
            <w:webHidden/>
          </w:rPr>
          <w:fldChar w:fldCharType="end"/>
        </w:r>
      </w:hyperlink>
    </w:p>
    <w:p w14:paraId="0BC56377" w14:textId="451DF486" w:rsidR="00255CA0" w:rsidRDefault="00255CA0">
      <w:pPr>
        <w:pStyle w:val="TOC2"/>
        <w:rPr>
          <w:rFonts w:asciiTheme="minorHAnsi" w:eastAsiaTheme="minorEastAsia" w:hAnsiTheme="minorHAnsi"/>
          <w:b w:val="0"/>
          <w:noProof/>
          <w:kern w:val="2"/>
          <w:lang w:val="en-US"/>
          <w14:ligatures w14:val="standardContextual"/>
        </w:rPr>
      </w:pPr>
      <w:hyperlink w:anchor="_Toc159513606" w:history="1">
        <w:r w:rsidRPr="007D735E">
          <w:rPr>
            <w:rStyle w:val="Hyperlink"/>
            <w:rFonts w:cs="Times New Roman"/>
            <w:noProof/>
          </w:rPr>
          <w:t>3.5.</w:t>
        </w:r>
        <w:r>
          <w:rPr>
            <w:rFonts w:asciiTheme="minorHAnsi" w:eastAsiaTheme="minorEastAsia" w:hAnsiTheme="minorHAnsi"/>
            <w:b w:val="0"/>
            <w:noProof/>
            <w:kern w:val="2"/>
            <w:lang w:val="en-US"/>
            <w14:ligatures w14:val="standardContextual"/>
          </w:rPr>
          <w:tab/>
        </w:r>
        <w:r w:rsidRPr="007D735E">
          <w:rPr>
            <w:rStyle w:val="Hyperlink"/>
            <w:noProof/>
          </w:rPr>
          <w:t>URN:IVIS lietošana</w:t>
        </w:r>
        <w:r>
          <w:rPr>
            <w:noProof/>
            <w:webHidden/>
          </w:rPr>
          <w:tab/>
        </w:r>
        <w:r>
          <w:rPr>
            <w:noProof/>
            <w:webHidden/>
          </w:rPr>
          <w:fldChar w:fldCharType="begin"/>
        </w:r>
        <w:r>
          <w:rPr>
            <w:noProof/>
            <w:webHidden/>
          </w:rPr>
          <w:instrText xml:space="preserve"> PAGEREF _Toc159513606 \h </w:instrText>
        </w:r>
        <w:r>
          <w:rPr>
            <w:noProof/>
            <w:webHidden/>
          </w:rPr>
        </w:r>
        <w:r>
          <w:rPr>
            <w:noProof/>
            <w:webHidden/>
          </w:rPr>
          <w:fldChar w:fldCharType="separate"/>
        </w:r>
        <w:r>
          <w:rPr>
            <w:noProof/>
            <w:webHidden/>
          </w:rPr>
          <w:t>19</w:t>
        </w:r>
        <w:r>
          <w:rPr>
            <w:noProof/>
            <w:webHidden/>
          </w:rPr>
          <w:fldChar w:fldCharType="end"/>
        </w:r>
      </w:hyperlink>
    </w:p>
    <w:p w14:paraId="2E8572BF" w14:textId="68FF7800" w:rsidR="00255CA0" w:rsidRDefault="00255CA0">
      <w:pPr>
        <w:pStyle w:val="TOC1"/>
        <w:rPr>
          <w:rFonts w:asciiTheme="minorHAnsi" w:eastAsiaTheme="minorEastAsia" w:hAnsiTheme="minorHAnsi"/>
          <w:b w:val="0"/>
          <w:caps w:val="0"/>
          <w:noProof/>
          <w:kern w:val="2"/>
          <w:lang w:val="en-US"/>
          <w14:ligatures w14:val="standardContextual"/>
        </w:rPr>
      </w:pPr>
      <w:hyperlink w:anchor="_Toc159513607" w:history="1">
        <w:r w:rsidRPr="007D735E">
          <w:rPr>
            <w:rStyle w:val="Hyperlink"/>
            <w:rFonts w:cs="Tahoma"/>
            <w:noProof/>
          </w:rPr>
          <w:t>4.</w:t>
        </w:r>
        <w:r>
          <w:rPr>
            <w:rFonts w:asciiTheme="minorHAnsi" w:eastAsiaTheme="minorEastAsia" w:hAnsiTheme="minorHAnsi"/>
            <w:b w:val="0"/>
            <w:caps w:val="0"/>
            <w:noProof/>
            <w:kern w:val="2"/>
            <w:lang w:val="en-US"/>
            <w14:ligatures w14:val="standardContextual"/>
          </w:rPr>
          <w:tab/>
        </w:r>
        <w:r w:rsidRPr="007D735E">
          <w:rPr>
            <w:rStyle w:val="Hyperlink"/>
            <w:noProof/>
          </w:rPr>
          <w:t>E-pakalpojumu projektēšanas ieteikumi</w:t>
        </w:r>
        <w:r>
          <w:rPr>
            <w:noProof/>
            <w:webHidden/>
          </w:rPr>
          <w:tab/>
        </w:r>
        <w:r>
          <w:rPr>
            <w:noProof/>
            <w:webHidden/>
          </w:rPr>
          <w:fldChar w:fldCharType="begin"/>
        </w:r>
        <w:r>
          <w:rPr>
            <w:noProof/>
            <w:webHidden/>
          </w:rPr>
          <w:instrText xml:space="preserve"> PAGEREF _Toc159513607 \h </w:instrText>
        </w:r>
        <w:r>
          <w:rPr>
            <w:noProof/>
            <w:webHidden/>
          </w:rPr>
        </w:r>
        <w:r>
          <w:rPr>
            <w:noProof/>
            <w:webHidden/>
          </w:rPr>
          <w:fldChar w:fldCharType="separate"/>
        </w:r>
        <w:r>
          <w:rPr>
            <w:noProof/>
            <w:webHidden/>
          </w:rPr>
          <w:t>22</w:t>
        </w:r>
        <w:r>
          <w:rPr>
            <w:noProof/>
            <w:webHidden/>
          </w:rPr>
          <w:fldChar w:fldCharType="end"/>
        </w:r>
      </w:hyperlink>
    </w:p>
    <w:p w14:paraId="508FCACC" w14:textId="57F8C32B" w:rsidR="00255CA0" w:rsidRDefault="00255CA0">
      <w:pPr>
        <w:pStyle w:val="TOC2"/>
        <w:rPr>
          <w:rFonts w:asciiTheme="minorHAnsi" w:eastAsiaTheme="minorEastAsia" w:hAnsiTheme="minorHAnsi"/>
          <w:b w:val="0"/>
          <w:noProof/>
          <w:kern w:val="2"/>
          <w:lang w:val="en-US"/>
          <w14:ligatures w14:val="standardContextual"/>
        </w:rPr>
      </w:pPr>
      <w:hyperlink w:anchor="_Toc159513608" w:history="1">
        <w:r w:rsidRPr="007D735E">
          <w:rPr>
            <w:rStyle w:val="Hyperlink"/>
            <w:rFonts w:cs="Times New Roman"/>
            <w:noProof/>
          </w:rPr>
          <w:t>4.1.</w:t>
        </w:r>
        <w:r>
          <w:rPr>
            <w:rFonts w:asciiTheme="minorHAnsi" w:eastAsiaTheme="minorEastAsia" w:hAnsiTheme="minorHAnsi"/>
            <w:b w:val="0"/>
            <w:noProof/>
            <w:kern w:val="2"/>
            <w:lang w:val="en-US"/>
            <w14:ligatures w14:val="standardContextual"/>
          </w:rPr>
          <w:tab/>
        </w:r>
        <w:r w:rsidRPr="007D735E">
          <w:rPr>
            <w:rStyle w:val="Hyperlink"/>
            <w:noProof/>
          </w:rPr>
          <w:t>E-pakalpojumu arhitektūra</w:t>
        </w:r>
        <w:r>
          <w:rPr>
            <w:noProof/>
            <w:webHidden/>
          </w:rPr>
          <w:tab/>
        </w:r>
        <w:r>
          <w:rPr>
            <w:noProof/>
            <w:webHidden/>
          </w:rPr>
          <w:fldChar w:fldCharType="begin"/>
        </w:r>
        <w:r>
          <w:rPr>
            <w:noProof/>
            <w:webHidden/>
          </w:rPr>
          <w:instrText xml:space="preserve"> PAGEREF _Toc159513608 \h </w:instrText>
        </w:r>
        <w:r>
          <w:rPr>
            <w:noProof/>
            <w:webHidden/>
          </w:rPr>
        </w:r>
        <w:r>
          <w:rPr>
            <w:noProof/>
            <w:webHidden/>
          </w:rPr>
          <w:fldChar w:fldCharType="separate"/>
        </w:r>
        <w:r>
          <w:rPr>
            <w:noProof/>
            <w:webHidden/>
          </w:rPr>
          <w:t>22</w:t>
        </w:r>
        <w:r>
          <w:rPr>
            <w:noProof/>
            <w:webHidden/>
          </w:rPr>
          <w:fldChar w:fldCharType="end"/>
        </w:r>
      </w:hyperlink>
    </w:p>
    <w:p w14:paraId="3763E3E7" w14:textId="40A365DD" w:rsidR="00255CA0" w:rsidRDefault="00255CA0">
      <w:pPr>
        <w:pStyle w:val="TOC2"/>
        <w:rPr>
          <w:rFonts w:asciiTheme="minorHAnsi" w:eastAsiaTheme="minorEastAsia" w:hAnsiTheme="minorHAnsi"/>
          <w:b w:val="0"/>
          <w:noProof/>
          <w:kern w:val="2"/>
          <w:lang w:val="en-US"/>
          <w14:ligatures w14:val="standardContextual"/>
        </w:rPr>
      </w:pPr>
      <w:hyperlink w:anchor="_Toc159513609" w:history="1">
        <w:r w:rsidRPr="007D735E">
          <w:rPr>
            <w:rStyle w:val="Hyperlink"/>
            <w:rFonts w:cs="Times New Roman"/>
            <w:noProof/>
          </w:rPr>
          <w:t>4.2.</w:t>
        </w:r>
        <w:r>
          <w:rPr>
            <w:rFonts w:asciiTheme="minorHAnsi" w:eastAsiaTheme="minorEastAsia" w:hAnsiTheme="minorHAnsi"/>
            <w:b w:val="0"/>
            <w:noProof/>
            <w:kern w:val="2"/>
            <w:lang w:val="en-US"/>
            <w14:ligatures w14:val="standardContextual"/>
          </w:rPr>
          <w:tab/>
        </w:r>
        <w:r w:rsidRPr="007D735E">
          <w:rPr>
            <w:rStyle w:val="Hyperlink"/>
            <w:noProof/>
          </w:rPr>
          <w:t>E-pakalpojumu izstrāde</w:t>
        </w:r>
        <w:r>
          <w:rPr>
            <w:noProof/>
            <w:webHidden/>
          </w:rPr>
          <w:tab/>
        </w:r>
        <w:r>
          <w:rPr>
            <w:noProof/>
            <w:webHidden/>
          </w:rPr>
          <w:fldChar w:fldCharType="begin"/>
        </w:r>
        <w:r>
          <w:rPr>
            <w:noProof/>
            <w:webHidden/>
          </w:rPr>
          <w:instrText xml:space="preserve"> PAGEREF _Toc159513609 \h </w:instrText>
        </w:r>
        <w:r>
          <w:rPr>
            <w:noProof/>
            <w:webHidden/>
          </w:rPr>
        </w:r>
        <w:r>
          <w:rPr>
            <w:noProof/>
            <w:webHidden/>
          </w:rPr>
          <w:fldChar w:fldCharType="separate"/>
        </w:r>
        <w:r>
          <w:rPr>
            <w:noProof/>
            <w:webHidden/>
          </w:rPr>
          <w:t>22</w:t>
        </w:r>
        <w:r>
          <w:rPr>
            <w:noProof/>
            <w:webHidden/>
          </w:rPr>
          <w:fldChar w:fldCharType="end"/>
        </w:r>
      </w:hyperlink>
    </w:p>
    <w:p w14:paraId="0E2AEF0F" w14:textId="704F5E8C" w:rsidR="00255CA0" w:rsidRDefault="00255CA0">
      <w:pPr>
        <w:pStyle w:val="TOC2"/>
        <w:rPr>
          <w:rFonts w:asciiTheme="minorHAnsi" w:eastAsiaTheme="minorEastAsia" w:hAnsiTheme="minorHAnsi"/>
          <w:b w:val="0"/>
          <w:noProof/>
          <w:kern w:val="2"/>
          <w:lang w:val="en-US"/>
          <w14:ligatures w14:val="standardContextual"/>
        </w:rPr>
      </w:pPr>
      <w:hyperlink w:anchor="_Toc159513610" w:history="1">
        <w:r w:rsidRPr="007D735E">
          <w:rPr>
            <w:rStyle w:val="Hyperlink"/>
            <w:rFonts w:cs="Times New Roman"/>
            <w:noProof/>
          </w:rPr>
          <w:t>4.3.</w:t>
        </w:r>
        <w:r>
          <w:rPr>
            <w:rFonts w:asciiTheme="minorHAnsi" w:eastAsiaTheme="minorEastAsia" w:hAnsiTheme="minorHAnsi"/>
            <w:b w:val="0"/>
            <w:noProof/>
            <w:kern w:val="2"/>
            <w:lang w:val="en-US"/>
            <w14:ligatures w14:val="standardContextual"/>
          </w:rPr>
          <w:tab/>
        </w:r>
        <w:r w:rsidRPr="007D735E">
          <w:rPr>
            <w:rStyle w:val="Hyperlink"/>
            <w:noProof/>
          </w:rPr>
          <w:t>E-pakalpojumu BFF vai citi ar e-pakalpojumu biznesa loģiku saistīto servisu izstrāde</w:t>
        </w:r>
        <w:r>
          <w:rPr>
            <w:noProof/>
            <w:webHidden/>
          </w:rPr>
          <w:tab/>
        </w:r>
        <w:r>
          <w:rPr>
            <w:noProof/>
            <w:webHidden/>
          </w:rPr>
          <w:fldChar w:fldCharType="begin"/>
        </w:r>
        <w:r>
          <w:rPr>
            <w:noProof/>
            <w:webHidden/>
          </w:rPr>
          <w:instrText xml:space="preserve"> PAGEREF _Toc159513610 \h </w:instrText>
        </w:r>
        <w:r>
          <w:rPr>
            <w:noProof/>
            <w:webHidden/>
          </w:rPr>
        </w:r>
        <w:r>
          <w:rPr>
            <w:noProof/>
            <w:webHidden/>
          </w:rPr>
          <w:fldChar w:fldCharType="separate"/>
        </w:r>
        <w:r>
          <w:rPr>
            <w:noProof/>
            <w:webHidden/>
          </w:rPr>
          <w:t>22</w:t>
        </w:r>
        <w:r>
          <w:rPr>
            <w:noProof/>
            <w:webHidden/>
          </w:rPr>
          <w:fldChar w:fldCharType="end"/>
        </w:r>
      </w:hyperlink>
    </w:p>
    <w:p w14:paraId="2021D9A2" w14:textId="497B52FB" w:rsidR="00255CA0" w:rsidRDefault="00255CA0">
      <w:pPr>
        <w:pStyle w:val="TOC2"/>
        <w:rPr>
          <w:rFonts w:asciiTheme="minorHAnsi" w:eastAsiaTheme="minorEastAsia" w:hAnsiTheme="minorHAnsi"/>
          <w:b w:val="0"/>
          <w:noProof/>
          <w:kern w:val="2"/>
          <w:lang w:val="en-US"/>
          <w14:ligatures w14:val="standardContextual"/>
        </w:rPr>
      </w:pPr>
      <w:hyperlink w:anchor="_Toc159513611" w:history="1">
        <w:r w:rsidRPr="007D735E">
          <w:rPr>
            <w:rStyle w:val="Hyperlink"/>
            <w:rFonts w:cs="Times New Roman"/>
            <w:noProof/>
          </w:rPr>
          <w:t>4.4.</w:t>
        </w:r>
        <w:r>
          <w:rPr>
            <w:rFonts w:asciiTheme="minorHAnsi" w:eastAsiaTheme="minorEastAsia" w:hAnsiTheme="minorHAnsi"/>
            <w:b w:val="0"/>
            <w:noProof/>
            <w:kern w:val="2"/>
            <w:lang w:val="en-US"/>
            <w14:ligatures w14:val="standardContextual"/>
          </w:rPr>
          <w:tab/>
        </w:r>
        <w:r w:rsidRPr="007D735E">
          <w:rPr>
            <w:rStyle w:val="Hyperlink"/>
            <w:noProof/>
          </w:rPr>
          <w:t>Datu apmaiņas un klasifikatoru servisu izstrāde</w:t>
        </w:r>
        <w:r>
          <w:rPr>
            <w:noProof/>
            <w:webHidden/>
          </w:rPr>
          <w:tab/>
        </w:r>
        <w:r>
          <w:rPr>
            <w:noProof/>
            <w:webHidden/>
          </w:rPr>
          <w:fldChar w:fldCharType="begin"/>
        </w:r>
        <w:r>
          <w:rPr>
            <w:noProof/>
            <w:webHidden/>
          </w:rPr>
          <w:instrText xml:space="preserve"> PAGEREF _Toc159513611 \h </w:instrText>
        </w:r>
        <w:r>
          <w:rPr>
            <w:noProof/>
            <w:webHidden/>
          </w:rPr>
        </w:r>
        <w:r>
          <w:rPr>
            <w:noProof/>
            <w:webHidden/>
          </w:rPr>
          <w:fldChar w:fldCharType="separate"/>
        </w:r>
        <w:r>
          <w:rPr>
            <w:noProof/>
            <w:webHidden/>
          </w:rPr>
          <w:t>23</w:t>
        </w:r>
        <w:r>
          <w:rPr>
            <w:noProof/>
            <w:webHidden/>
          </w:rPr>
          <w:fldChar w:fldCharType="end"/>
        </w:r>
      </w:hyperlink>
    </w:p>
    <w:p w14:paraId="4DA6E4C2" w14:textId="4138EEFE" w:rsidR="00255CA0" w:rsidRDefault="00255CA0">
      <w:pPr>
        <w:pStyle w:val="TOC3"/>
        <w:rPr>
          <w:rFonts w:asciiTheme="minorHAnsi" w:eastAsiaTheme="minorEastAsia" w:hAnsiTheme="minorHAnsi"/>
          <w:noProof/>
          <w:kern w:val="2"/>
          <w:lang w:val="en-US"/>
          <w14:ligatures w14:val="standardContextual"/>
        </w:rPr>
      </w:pPr>
      <w:hyperlink w:anchor="_Toc159513612" w:history="1">
        <w:r w:rsidRPr="007D735E">
          <w:rPr>
            <w:rStyle w:val="Hyperlink"/>
            <w:rFonts w:cs="Times New Roman"/>
            <w:noProof/>
          </w:rPr>
          <w:t>4.4.1.</w:t>
        </w:r>
        <w:r>
          <w:rPr>
            <w:rFonts w:asciiTheme="minorHAnsi" w:eastAsiaTheme="minorEastAsia" w:hAnsiTheme="minorHAnsi"/>
            <w:noProof/>
            <w:kern w:val="2"/>
            <w:lang w:val="en-US"/>
            <w14:ligatures w14:val="standardContextual"/>
          </w:rPr>
          <w:tab/>
        </w:r>
        <w:r w:rsidRPr="007D735E">
          <w:rPr>
            <w:rStyle w:val="Hyperlink"/>
            <w:noProof/>
          </w:rPr>
          <w:t>JSON REST datu apmaiņas un klasifikatoru servisu izstrāde</w:t>
        </w:r>
        <w:r>
          <w:rPr>
            <w:noProof/>
            <w:webHidden/>
          </w:rPr>
          <w:tab/>
        </w:r>
        <w:r>
          <w:rPr>
            <w:noProof/>
            <w:webHidden/>
          </w:rPr>
          <w:fldChar w:fldCharType="begin"/>
        </w:r>
        <w:r>
          <w:rPr>
            <w:noProof/>
            <w:webHidden/>
          </w:rPr>
          <w:instrText xml:space="preserve"> PAGEREF _Toc159513612 \h </w:instrText>
        </w:r>
        <w:r>
          <w:rPr>
            <w:noProof/>
            <w:webHidden/>
          </w:rPr>
        </w:r>
        <w:r>
          <w:rPr>
            <w:noProof/>
            <w:webHidden/>
          </w:rPr>
          <w:fldChar w:fldCharType="separate"/>
        </w:r>
        <w:r>
          <w:rPr>
            <w:noProof/>
            <w:webHidden/>
          </w:rPr>
          <w:t>23</w:t>
        </w:r>
        <w:r>
          <w:rPr>
            <w:noProof/>
            <w:webHidden/>
          </w:rPr>
          <w:fldChar w:fldCharType="end"/>
        </w:r>
      </w:hyperlink>
    </w:p>
    <w:p w14:paraId="16A2B634" w14:textId="4771CF9E" w:rsidR="00255CA0" w:rsidRDefault="00255CA0">
      <w:pPr>
        <w:pStyle w:val="TOC3"/>
        <w:rPr>
          <w:rFonts w:asciiTheme="minorHAnsi" w:eastAsiaTheme="minorEastAsia" w:hAnsiTheme="minorHAnsi"/>
          <w:noProof/>
          <w:kern w:val="2"/>
          <w:lang w:val="en-US"/>
          <w14:ligatures w14:val="standardContextual"/>
        </w:rPr>
      </w:pPr>
      <w:hyperlink w:anchor="_Toc159513613" w:history="1">
        <w:r w:rsidRPr="007D735E">
          <w:rPr>
            <w:rStyle w:val="Hyperlink"/>
            <w:rFonts w:cs="Times New Roman"/>
            <w:noProof/>
          </w:rPr>
          <w:t>4.4.2.</w:t>
        </w:r>
        <w:r>
          <w:rPr>
            <w:rFonts w:asciiTheme="minorHAnsi" w:eastAsiaTheme="minorEastAsia" w:hAnsiTheme="minorHAnsi"/>
            <w:noProof/>
            <w:kern w:val="2"/>
            <w:lang w:val="en-US"/>
            <w14:ligatures w14:val="standardContextual"/>
          </w:rPr>
          <w:tab/>
        </w:r>
        <w:r w:rsidRPr="007D735E">
          <w:rPr>
            <w:rStyle w:val="Hyperlink"/>
            <w:noProof/>
          </w:rPr>
          <w:t>XML SOAP datu apmaiņas un klasifikatoru servisu izstrāde</w:t>
        </w:r>
        <w:r>
          <w:rPr>
            <w:noProof/>
            <w:webHidden/>
          </w:rPr>
          <w:tab/>
        </w:r>
        <w:r>
          <w:rPr>
            <w:noProof/>
            <w:webHidden/>
          </w:rPr>
          <w:fldChar w:fldCharType="begin"/>
        </w:r>
        <w:r>
          <w:rPr>
            <w:noProof/>
            <w:webHidden/>
          </w:rPr>
          <w:instrText xml:space="preserve"> PAGEREF _Toc159513613 \h </w:instrText>
        </w:r>
        <w:r>
          <w:rPr>
            <w:noProof/>
            <w:webHidden/>
          </w:rPr>
        </w:r>
        <w:r>
          <w:rPr>
            <w:noProof/>
            <w:webHidden/>
          </w:rPr>
          <w:fldChar w:fldCharType="separate"/>
        </w:r>
        <w:r>
          <w:rPr>
            <w:noProof/>
            <w:webHidden/>
          </w:rPr>
          <w:t>23</w:t>
        </w:r>
        <w:r>
          <w:rPr>
            <w:noProof/>
            <w:webHidden/>
          </w:rPr>
          <w:fldChar w:fldCharType="end"/>
        </w:r>
      </w:hyperlink>
    </w:p>
    <w:p w14:paraId="7B34A68E" w14:textId="4035F9CC" w:rsidR="00255CA0" w:rsidRDefault="00255CA0">
      <w:pPr>
        <w:pStyle w:val="TOC3"/>
        <w:rPr>
          <w:rFonts w:asciiTheme="minorHAnsi" w:eastAsiaTheme="minorEastAsia" w:hAnsiTheme="minorHAnsi"/>
          <w:noProof/>
          <w:kern w:val="2"/>
          <w:lang w:val="en-US"/>
          <w14:ligatures w14:val="standardContextual"/>
        </w:rPr>
      </w:pPr>
      <w:hyperlink w:anchor="_Toc159513614" w:history="1">
        <w:r w:rsidRPr="007D735E">
          <w:rPr>
            <w:rStyle w:val="Hyperlink"/>
            <w:rFonts w:cs="Times New Roman"/>
            <w:noProof/>
          </w:rPr>
          <w:t>4.4.3.</w:t>
        </w:r>
        <w:r>
          <w:rPr>
            <w:rFonts w:asciiTheme="minorHAnsi" w:eastAsiaTheme="minorEastAsia" w:hAnsiTheme="minorHAnsi"/>
            <w:noProof/>
            <w:kern w:val="2"/>
            <w:lang w:val="en-US"/>
            <w14:ligatures w14:val="standardContextual"/>
          </w:rPr>
          <w:tab/>
        </w:r>
        <w:r w:rsidRPr="007D735E">
          <w:rPr>
            <w:rStyle w:val="Hyperlink"/>
            <w:noProof/>
          </w:rPr>
          <w:t>Datu sarakstu atgriešana</w:t>
        </w:r>
        <w:r>
          <w:rPr>
            <w:noProof/>
            <w:webHidden/>
          </w:rPr>
          <w:tab/>
        </w:r>
        <w:r>
          <w:rPr>
            <w:noProof/>
            <w:webHidden/>
          </w:rPr>
          <w:fldChar w:fldCharType="begin"/>
        </w:r>
        <w:r>
          <w:rPr>
            <w:noProof/>
            <w:webHidden/>
          </w:rPr>
          <w:instrText xml:space="preserve"> PAGEREF _Toc159513614 \h </w:instrText>
        </w:r>
        <w:r>
          <w:rPr>
            <w:noProof/>
            <w:webHidden/>
          </w:rPr>
        </w:r>
        <w:r>
          <w:rPr>
            <w:noProof/>
            <w:webHidden/>
          </w:rPr>
          <w:fldChar w:fldCharType="separate"/>
        </w:r>
        <w:r>
          <w:rPr>
            <w:noProof/>
            <w:webHidden/>
          </w:rPr>
          <w:t>24</w:t>
        </w:r>
        <w:r>
          <w:rPr>
            <w:noProof/>
            <w:webHidden/>
          </w:rPr>
          <w:fldChar w:fldCharType="end"/>
        </w:r>
      </w:hyperlink>
    </w:p>
    <w:p w14:paraId="2DE6823C" w14:textId="027ED8B0" w:rsidR="00255CA0" w:rsidRDefault="00255CA0">
      <w:pPr>
        <w:pStyle w:val="TOC2"/>
        <w:rPr>
          <w:rFonts w:asciiTheme="minorHAnsi" w:eastAsiaTheme="minorEastAsia" w:hAnsiTheme="minorHAnsi"/>
          <w:b w:val="0"/>
          <w:noProof/>
          <w:kern w:val="2"/>
          <w:lang w:val="en-US"/>
          <w14:ligatures w14:val="standardContextual"/>
        </w:rPr>
      </w:pPr>
      <w:hyperlink w:anchor="_Toc159513615" w:history="1">
        <w:r w:rsidRPr="007D735E">
          <w:rPr>
            <w:rStyle w:val="Hyperlink"/>
            <w:rFonts w:cs="Times New Roman"/>
            <w:noProof/>
          </w:rPr>
          <w:t>4.5.</w:t>
        </w:r>
        <w:r>
          <w:rPr>
            <w:rFonts w:asciiTheme="minorHAnsi" w:eastAsiaTheme="minorEastAsia" w:hAnsiTheme="minorHAnsi"/>
            <w:b w:val="0"/>
            <w:noProof/>
            <w:kern w:val="2"/>
            <w:lang w:val="en-US"/>
            <w14:ligatures w14:val="standardContextual"/>
          </w:rPr>
          <w:tab/>
        </w:r>
        <w:r w:rsidRPr="007D735E">
          <w:rPr>
            <w:rStyle w:val="Hyperlink"/>
            <w:noProof/>
          </w:rPr>
          <w:t>Klasificējamo vertību apraksts</w:t>
        </w:r>
        <w:r>
          <w:rPr>
            <w:noProof/>
            <w:webHidden/>
          </w:rPr>
          <w:tab/>
        </w:r>
        <w:r>
          <w:rPr>
            <w:noProof/>
            <w:webHidden/>
          </w:rPr>
          <w:fldChar w:fldCharType="begin"/>
        </w:r>
        <w:r>
          <w:rPr>
            <w:noProof/>
            <w:webHidden/>
          </w:rPr>
          <w:instrText xml:space="preserve"> PAGEREF _Toc159513615 \h </w:instrText>
        </w:r>
        <w:r>
          <w:rPr>
            <w:noProof/>
            <w:webHidden/>
          </w:rPr>
        </w:r>
        <w:r>
          <w:rPr>
            <w:noProof/>
            <w:webHidden/>
          </w:rPr>
          <w:fldChar w:fldCharType="separate"/>
        </w:r>
        <w:r>
          <w:rPr>
            <w:noProof/>
            <w:webHidden/>
          </w:rPr>
          <w:t>24</w:t>
        </w:r>
        <w:r>
          <w:rPr>
            <w:noProof/>
            <w:webHidden/>
          </w:rPr>
          <w:fldChar w:fldCharType="end"/>
        </w:r>
      </w:hyperlink>
    </w:p>
    <w:p w14:paraId="7F1EF9F4" w14:textId="5B8F85FB" w:rsidR="00255CA0" w:rsidRDefault="00255CA0">
      <w:pPr>
        <w:pStyle w:val="TOC2"/>
        <w:rPr>
          <w:rFonts w:asciiTheme="minorHAnsi" w:eastAsiaTheme="minorEastAsia" w:hAnsiTheme="minorHAnsi"/>
          <w:b w:val="0"/>
          <w:noProof/>
          <w:kern w:val="2"/>
          <w:lang w:val="en-US"/>
          <w14:ligatures w14:val="standardContextual"/>
        </w:rPr>
      </w:pPr>
      <w:hyperlink w:anchor="_Toc159513616" w:history="1">
        <w:r w:rsidRPr="007D735E">
          <w:rPr>
            <w:rStyle w:val="Hyperlink"/>
            <w:rFonts w:cs="Times New Roman"/>
            <w:noProof/>
          </w:rPr>
          <w:t>4.6.</w:t>
        </w:r>
        <w:r>
          <w:rPr>
            <w:rFonts w:asciiTheme="minorHAnsi" w:eastAsiaTheme="minorEastAsia" w:hAnsiTheme="minorHAnsi"/>
            <w:b w:val="0"/>
            <w:noProof/>
            <w:kern w:val="2"/>
            <w:lang w:val="en-US"/>
            <w14:ligatures w14:val="standardContextual"/>
          </w:rPr>
          <w:tab/>
        </w:r>
        <w:r w:rsidRPr="007D735E">
          <w:rPr>
            <w:rStyle w:val="Hyperlink"/>
            <w:noProof/>
          </w:rPr>
          <w:t>E-pakalpojumu lietotāju saskarnes izstrāde</w:t>
        </w:r>
        <w:r>
          <w:rPr>
            <w:noProof/>
            <w:webHidden/>
          </w:rPr>
          <w:tab/>
        </w:r>
        <w:r>
          <w:rPr>
            <w:noProof/>
            <w:webHidden/>
          </w:rPr>
          <w:fldChar w:fldCharType="begin"/>
        </w:r>
        <w:r>
          <w:rPr>
            <w:noProof/>
            <w:webHidden/>
          </w:rPr>
          <w:instrText xml:space="preserve"> PAGEREF _Toc159513616 \h </w:instrText>
        </w:r>
        <w:r>
          <w:rPr>
            <w:noProof/>
            <w:webHidden/>
          </w:rPr>
        </w:r>
        <w:r>
          <w:rPr>
            <w:noProof/>
            <w:webHidden/>
          </w:rPr>
          <w:fldChar w:fldCharType="separate"/>
        </w:r>
        <w:r>
          <w:rPr>
            <w:noProof/>
            <w:webHidden/>
          </w:rPr>
          <w:t>24</w:t>
        </w:r>
        <w:r>
          <w:rPr>
            <w:noProof/>
            <w:webHidden/>
          </w:rPr>
          <w:fldChar w:fldCharType="end"/>
        </w:r>
      </w:hyperlink>
    </w:p>
    <w:p w14:paraId="626814C0" w14:textId="1F9CAF26" w:rsidR="00255CA0" w:rsidRDefault="00255CA0">
      <w:pPr>
        <w:pStyle w:val="TOC3"/>
        <w:rPr>
          <w:rFonts w:asciiTheme="minorHAnsi" w:eastAsiaTheme="minorEastAsia" w:hAnsiTheme="minorHAnsi"/>
          <w:noProof/>
          <w:kern w:val="2"/>
          <w:lang w:val="en-US"/>
          <w14:ligatures w14:val="standardContextual"/>
        </w:rPr>
      </w:pPr>
      <w:hyperlink w:anchor="_Toc159513619" w:history="1">
        <w:r w:rsidRPr="007D735E">
          <w:rPr>
            <w:rStyle w:val="Hyperlink"/>
            <w:rFonts w:cs="Times New Roman"/>
            <w:noProof/>
          </w:rPr>
          <w:t>4.6.1.</w:t>
        </w:r>
        <w:r>
          <w:rPr>
            <w:rFonts w:asciiTheme="minorHAnsi" w:eastAsiaTheme="minorEastAsia" w:hAnsiTheme="minorHAnsi"/>
            <w:noProof/>
            <w:kern w:val="2"/>
            <w:lang w:val="en-US"/>
            <w14:ligatures w14:val="standardContextual"/>
          </w:rPr>
          <w:tab/>
        </w:r>
        <w:r w:rsidRPr="007D735E">
          <w:rPr>
            <w:rStyle w:val="Hyperlink"/>
            <w:noProof/>
          </w:rPr>
          <w:t>E-pakalpojumu pieturpunkti</w:t>
        </w:r>
        <w:r>
          <w:rPr>
            <w:noProof/>
            <w:webHidden/>
          </w:rPr>
          <w:tab/>
        </w:r>
        <w:r>
          <w:rPr>
            <w:noProof/>
            <w:webHidden/>
          </w:rPr>
          <w:fldChar w:fldCharType="begin"/>
        </w:r>
        <w:r>
          <w:rPr>
            <w:noProof/>
            <w:webHidden/>
          </w:rPr>
          <w:instrText xml:space="preserve"> PAGEREF _Toc159513619 \h </w:instrText>
        </w:r>
        <w:r>
          <w:rPr>
            <w:noProof/>
            <w:webHidden/>
          </w:rPr>
        </w:r>
        <w:r>
          <w:rPr>
            <w:noProof/>
            <w:webHidden/>
          </w:rPr>
          <w:fldChar w:fldCharType="separate"/>
        </w:r>
        <w:r>
          <w:rPr>
            <w:noProof/>
            <w:webHidden/>
          </w:rPr>
          <w:t>25</w:t>
        </w:r>
        <w:r>
          <w:rPr>
            <w:noProof/>
            <w:webHidden/>
          </w:rPr>
          <w:fldChar w:fldCharType="end"/>
        </w:r>
      </w:hyperlink>
    </w:p>
    <w:p w14:paraId="4DF1078E" w14:textId="4E3D962F" w:rsidR="00255CA0" w:rsidRDefault="00255CA0">
      <w:pPr>
        <w:pStyle w:val="TOC3"/>
        <w:rPr>
          <w:rFonts w:asciiTheme="minorHAnsi" w:eastAsiaTheme="minorEastAsia" w:hAnsiTheme="minorHAnsi"/>
          <w:noProof/>
          <w:kern w:val="2"/>
          <w:lang w:val="en-US"/>
          <w14:ligatures w14:val="standardContextual"/>
        </w:rPr>
      </w:pPr>
      <w:hyperlink w:anchor="_Toc159513620" w:history="1">
        <w:r w:rsidRPr="007D735E">
          <w:rPr>
            <w:rStyle w:val="Hyperlink"/>
            <w:rFonts w:cs="Times New Roman"/>
            <w:noProof/>
          </w:rPr>
          <w:t>4.6.2.</w:t>
        </w:r>
        <w:r>
          <w:rPr>
            <w:rFonts w:asciiTheme="minorHAnsi" w:eastAsiaTheme="minorEastAsia" w:hAnsiTheme="minorHAnsi"/>
            <w:noProof/>
            <w:kern w:val="2"/>
            <w:lang w:val="en-US"/>
            <w14:ligatures w14:val="standardContextual"/>
          </w:rPr>
          <w:tab/>
        </w:r>
        <w:r w:rsidRPr="007D735E">
          <w:rPr>
            <w:rStyle w:val="Hyperlink"/>
            <w:noProof/>
          </w:rPr>
          <w:t>Lietotājam apskatāmās e-pakalpojuma informācijas formas izmantošana</w:t>
        </w:r>
        <w:r>
          <w:rPr>
            <w:noProof/>
            <w:webHidden/>
          </w:rPr>
          <w:tab/>
        </w:r>
        <w:r>
          <w:rPr>
            <w:noProof/>
            <w:webHidden/>
          </w:rPr>
          <w:fldChar w:fldCharType="begin"/>
        </w:r>
        <w:r>
          <w:rPr>
            <w:noProof/>
            <w:webHidden/>
          </w:rPr>
          <w:instrText xml:space="preserve"> PAGEREF _Toc159513620 \h </w:instrText>
        </w:r>
        <w:r>
          <w:rPr>
            <w:noProof/>
            <w:webHidden/>
          </w:rPr>
        </w:r>
        <w:r>
          <w:rPr>
            <w:noProof/>
            <w:webHidden/>
          </w:rPr>
          <w:fldChar w:fldCharType="separate"/>
        </w:r>
        <w:r>
          <w:rPr>
            <w:noProof/>
            <w:webHidden/>
          </w:rPr>
          <w:t>25</w:t>
        </w:r>
        <w:r>
          <w:rPr>
            <w:noProof/>
            <w:webHidden/>
          </w:rPr>
          <w:fldChar w:fldCharType="end"/>
        </w:r>
      </w:hyperlink>
    </w:p>
    <w:p w14:paraId="32BBAB74" w14:textId="7CCA3763" w:rsidR="00255CA0" w:rsidRDefault="00255CA0">
      <w:pPr>
        <w:pStyle w:val="TOC3"/>
        <w:rPr>
          <w:rFonts w:asciiTheme="minorHAnsi" w:eastAsiaTheme="minorEastAsia" w:hAnsiTheme="minorHAnsi"/>
          <w:noProof/>
          <w:kern w:val="2"/>
          <w:lang w:val="en-US"/>
          <w14:ligatures w14:val="standardContextual"/>
        </w:rPr>
      </w:pPr>
      <w:hyperlink w:anchor="_Toc159513621" w:history="1">
        <w:r w:rsidRPr="007D735E">
          <w:rPr>
            <w:rStyle w:val="Hyperlink"/>
            <w:rFonts w:cs="Times New Roman"/>
            <w:noProof/>
          </w:rPr>
          <w:t>4.6.3.</w:t>
        </w:r>
        <w:r>
          <w:rPr>
            <w:rFonts w:asciiTheme="minorHAnsi" w:eastAsiaTheme="minorEastAsia" w:hAnsiTheme="minorHAnsi"/>
            <w:noProof/>
            <w:kern w:val="2"/>
            <w:lang w:val="en-US"/>
            <w14:ligatures w14:val="standardContextual"/>
          </w:rPr>
          <w:tab/>
        </w:r>
        <w:r w:rsidRPr="007D735E">
          <w:rPr>
            <w:rStyle w:val="Hyperlink"/>
            <w:noProof/>
          </w:rPr>
          <w:t>Paziņojumi</w:t>
        </w:r>
        <w:r>
          <w:rPr>
            <w:noProof/>
            <w:webHidden/>
          </w:rPr>
          <w:tab/>
        </w:r>
        <w:r>
          <w:rPr>
            <w:noProof/>
            <w:webHidden/>
          </w:rPr>
          <w:fldChar w:fldCharType="begin"/>
        </w:r>
        <w:r>
          <w:rPr>
            <w:noProof/>
            <w:webHidden/>
          </w:rPr>
          <w:instrText xml:space="preserve"> PAGEREF _Toc159513621 \h </w:instrText>
        </w:r>
        <w:r>
          <w:rPr>
            <w:noProof/>
            <w:webHidden/>
          </w:rPr>
        </w:r>
        <w:r>
          <w:rPr>
            <w:noProof/>
            <w:webHidden/>
          </w:rPr>
          <w:fldChar w:fldCharType="separate"/>
        </w:r>
        <w:r>
          <w:rPr>
            <w:noProof/>
            <w:webHidden/>
          </w:rPr>
          <w:t>25</w:t>
        </w:r>
        <w:r>
          <w:rPr>
            <w:noProof/>
            <w:webHidden/>
          </w:rPr>
          <w:fldChar w:fldCharType="end"/>
        </w:r>
      </w:hyperlink>
    </w:p>
    <w:p w14:paraId="64AD44F3" w14:textId="0556D34F" w:rsidR="00255CA0" w:rsidRDefault="00255CA0">
      <w:pPr>
        <w:pStyle w:val="TOC3"/>
        <w:rPr>
          <w:rFonts w:asciiTheme="minorHAnsi" w:eastAsiaTheme="minorEastAsia" w:hAnsiTheme="minorHAnsi"/>
          <w:noProof/>
          <w:kern w:val="2"/>
          <w:lang w:val="en-US"/>
          <w14:ligatures w14:val="standardContextual"/>
        </w:rPr>
      </w:pPr>
      <w:hyperlink w:anchor="_Toc159513622" w:history="1">
        <w:r w:rsidRPr="007D735E">
          <w:rPr>
            <w:rStyle w:val="Hyperlink"/>
            <w:rFonts w:cs="Times New Roman"/>
            <w:noProof/>
          </w:rPr>
          <w:t>4.6.4.</w:t>
        </w:r>
        <w:r>
          <w:rPr>
            <w:rFonts w:asciiTheme="minorHAnsi" w:eastAsiaTheme="minorEastAsia" w:hAnsiTheme="minorHAnsi"/>
            <w:noProof/>
            <w:kern w:val="2"/>
            <w:lang w:val="en-US"/>
            <w14:ligatures w14:val="standardContextual"/>
          </w:rPr>
          <w:tab/>
        </w:r>
        <w:r w:rsidRPr="007D735E">
          <w:rPr>
            <w:rStyle w:val="Hyperlink"/>
            <w:noProof/>
          </w:rPr>
          <w:t>Nepieciešamo datu uzskaitījums</w:t>
        </w:r>
        <w:r>
          <w:rPr>
            <w:noProof/>
            <w:webHidden/>
          </w:rPr>
          <w:tab/>
        </w:r>
        <w:r>
          <w:rPr>
            <w:noProof/>
            <w:webHidden/>
          </w:rPr>
          <w:fldChar w:fldCharType="begin"/>
        </w:r>
        <w:r>
          <w:rPr>
            <w:noProof/>
            <w:webHidden/>
          </w:rPr>
          <w:instrText xml:space="preserve"> PAGEREF _Toc159513622 \h </w:instrText>
        </w:r>
        <w:r>
          <w:rPr>
            <w:noProof/>
            <w:webHidden/>
          </w:rPr>
        </w:r>
        <w:r>
          <w:rPr>
            <w:noProof/>
            <w:webHidden/>
          </w:rPr>
          <w:fldChar w:fldCharType="separate"/>
        </w:r>
        <w:r>
          <w:rPr>
            <w:noProof/>
            <w:webHidden/>
          </w:rPr>
          <w:t>26</w:t>
        </w:r>
        <w:r>
          <w:rPr>
            <w:noProof/>
            <w:webHidden/>
          </w:rPr>
          <w:fldChar w:fldCharType="end"/>
        </w:r>
      </w:hyperlink>
    </w:p>
    <w:p w14:paraId="663B06E0" w14:textId="68238D61" w:rsidR="00255CA0" w:rsidRDefault="00255CA0">
      <w:pPr>
        <w:pStyle w:val="TOC2"/>
        <w:rPr>
          <w:rFonts w:asciiTheme="minorHAnsi" w:eastAsiaTheme="minorEastAsia" w:hAnsiTheme="minorHAnsi"/>
          <w:b w:val="0"/>
          <w:noProof/>
          <w:kern w:val="2"/>
          <w:lang w:val="en-US"/>
          <w14:ligatures w14:val="standardContextual"/>
        </w:rPr>
      </w:pPr>
      <w:hyperlink w:anchor="_Toc159513623" w:history="1">
        <w:r w:rsidRPr="007D735E">
          <w:rPr>
            <w:rStyle w:val="Hyperlink"/>
            <w:rFonts w:cs="Times New Roman"/>
            <w:noProof/>
          </w:rPr>
          <w:t>4.7.</w:t>
        </w:r>
        <w:r>
          <w:rPr>
            <w:rFonts w:asciiTheme="minorHAnsi" w:eastAsiaTheme="minorEastAsia" w:hAnsiTheme="minorHAnsi"/>
            <w:b w:val="0"/>
            <w:noProof/>
            <w:kern w:val="2"/>
            <w:lang w:val="en-US"/>
            <w14:ligatures w14:val="standardContextual"/>
          </w:rPr>
          <w:tab/>
        </w:r>
        <w:r w:rsidRPr="007D735E">
          <w:rPr>
            <w:rStyle w:val="Hyperlink"/>
            <w:noProof/>
          </w:rPr>
          <w:t>VISS Maksājumu moduļa un Iedzīvotāju maksājumu nodrošināšanas lietošana</w:t>
        </w:r>
        <w:r>
          <w:rPr>
            <w:noProof/>
            <w:webHidden/>
          </w:rPr>
          <w:tab/>
        </w:r>
        <w:r>
          <w:rPr>
            <w:noProof/>
            <w:webHidden/>
          </w:rPr>
          <w:fldChar w:fldCharType="begin"/>
        </w:r>
        <w:r>
          <w:rPr>
            <w:noProof/>
            <w:webHidden/>
          </w:rPr>
          <w:instrText xml:space="preserve"> PAGEREF _Toc159513623 \h </w:instrText>
        </w:r>
        <w:r>
          <w:rPr>
            <w:noProof/>
            <w:webHidden/>
          </w:rPr>
        </w:r>
        <w:r>
          <w:rPr>
            <w:noProof/>
            <w:webHidden/>
          </w:rPr>
          <w:fldChar w:fldCharType="separate"/>
        </w:r>
        <w:r>
          <w:rPr>
            <w:noProof/>
            <w:webHidden/>
          </w:rPr>
          <w:t>26</w:t>
        </w:r>
        <w:r>
          <w:rPr>
            <w:noProof/>
            <w:webHidden/>
          </w:rPr>
          <w:fldChar w:fldCharType="end"/>
        </w:r>
      </w:hyperlink>
    </w:p>
    <w:p w14:paraId="0183AF19" w14:textId="6E4166EC" w:rsidR="00255CA0" w:rsidRDefault="00255CA0">
      <w:pPr>
        <w:pStyle w:val="TOC2"/>
        <w:rPr>
          <w:rFonts w:asciiTheme="minorHAnsi" w:eastAsiaTheme="minorEastAsia" w:hAnsiTheme="minorHAnsi"/>
          <w:b w:val="0"/>
          <w:noProof/>
          <w:kern w:val="2"/>
          <w:lang w:val="en-US"/>
          <w14:ligatures w14:val="standardContextual"/>
        </w:rPr>
      </w:pPr>
      <w:hyperlink w:anchor="_Toc159513624" w:history="1">
        <w:r w:rsidRPr="007D735E">
          <w:rPr>
            <w:rStyle w:val="Hyperlink"/>
            <w:rFonts w:cs="Times New Roman"/>
            <w:noProof/>
          </w:rPr>
          <w:t>4.8.</w:t>
        </w:r>
        <w:r>
          <w:rPr>
            <w:rFonts w:asciiTheme="minorHAnsi" w:eastAsiaTheme="minorEastAsia" w:hAnsiTheme="minorHAnsi"/>
            <w:b w:val="0"/>
            <w:noProof/>
            <w:kern w:val="2"/>
            <w:lang w:val="en-US"/>
            <w14:ligatures w14:val="standardContextual"/>
          </w:rPr>
          <w:tab/>
        </w:r>
        <w:r w:rsidRPr="007D735E">
          <w:rPr>
            <w:rStyle w:val="Hyperlink"/>
            <w:noProof/>
          </w:rPr>
          <w:t>Elektronisko dokumentu krātuves integrācijas instrukcija</w:t>
        </w:r>
        <w:r>
          <w:rPr>
            <w:noProof/>
            <w:webHidden/>
          </w:rPr>
          <w:tab/>
        </w:r>
        <w:r>
          <w:rPr>
            <w:noProof/>
            <w:webHidden/>
          </w:rPr>
          <w:fldChar w:fldCharType="begin"/>
        </w:r>
        <w:r>
          <w:rPr>
            <w:noProof/>
            <w:webHidden/>
          </w:rPr>
          <w:instrText xml:space="preserve"> PAGEREF _Toc159513624 \h </w:instrText>
        </w:r>
        <w:r>
          <w:rPr>
            <w:noProof/>
            <w:webHidden/>
          </w:rPr>
        </w:r>
        <w:r>
          <w:rPr>
            <w:noProof/>
            <w:webHidden/>
          </w:rPr>
          <w:fldChar w:fldCharType="separate"/>
        </w:r>
        <w:r>
          <w:rPr>
            <w:noProof/>
            <w:webHidden/>
          </w:rPr>
          <w:t>27</w:t>
        </w:r>
        <w:r>
          <w:rPr>
            <w:noProof/>
            <w:webHidden/>
          </w:rPr>
          <w:fldChar w:fldCharType="end"/>
        </w:r>
      </w:hyperlink>
    </w:p>
    <w:p w14:paraId="33E0FEE4" w14:textId="40700AC5" w:rsidR="00255CA0" w:rsidRDefault="00255CA0">
      <w:pPr>
        <w:pStyle w:val="TOC2"/>
        <w:rPr>
          <w:rFonts w:asciiTheme="minorHAnsi" w:eastAsiaTheme="minorEastAsia" w:hAnsiTheme="minorHAnsi"/>
          <w:b w:val="0"/>
          <w:noProof/>
          <w:kern w:val="2"/>
          <w:lang w:val="en-US"/>
          <w14:ligatures w14:val="standardContextual"/>
        </w:rPr>
      </w:pPr>
      <w:hyperlink w:anchor="_Toc159513625" w:history="1">
        <w:r w:rsidRPr="007D735E">
          <w:rPr>
            <w:rStyle w:val="Hyperlink"/>
            <w:noProof/>
          </w:rPr>
          <w:t>Pilnu tīmekļa pakalpju izsaukumu aprakstu skat. integrācijas instrukciju un piemēru dokumentācijā [8].</w:t>
        </w:r>
        <w:r>
          <w:rPr>
            <w:noProof/>
            <w:webHidden/>
          </w:rPr>
          <w:tab/>
        </w:r>
        <w:r>
          <w:rPr>
            <w:noProof/>
            <w:webHidden/>
          </w:rPr>
          <w:fldChar w:fldCharType="begin"/>
        </w:r>
        <w:r>
          <w:rPr>
            <w:noProof/>
            <w:webHidden/>
          </w:rPr>
          <w:instrText xml:space="preserve"> PAGEREF _Toc159513625 \h </w:instrText>
        </w:r>
        <w:r>
          <w:rPr>
            <w:noProof/>
            <w:webHidden/>
          </w:rPr>
        </w:r>
        <w:r>
          <w:rPr>
            <w:noProof/>
            <w:webHidden/>
          </w:rPr>
          <w:fldChar w:fldCharType="separate"/>
        </w:r>
        <w:r>
          <w:rPr>
            <w:noProof/>
            <w:webHidden/>
          </w:rPr>
          <w:t>30</w:t>
        </w:r>
        <w:r>
          <w:rPr>
            <w:noProof/>
            <w:webHidden/>
          </w:rPr>
          <w:fldChar w:fldCharType="end"/>
        </w:r>
      </w:hyperlink>
    </w:p>
    <w:p w14:paraId="0B4AD303" w14:textId="77777777" w:rsidR="00CE4B39" w:rsidRPr="0047186F" w:rsidRDefault="007D2574">
      <w:pPr>
        <w:spacing w:before="0" w:after="200" w:line="276" w:lineRule="auto"/>
        <w:jc w:val="left"/>
        <w:rPr>
          <w:sz w:val="26"/>
        </w:rPr>
      </w:pPr>
      <w:r w:rsidRPr="0047186F">
        <w:rPr>
          <w:rFonts w:ascii="Arial Bold" w:hAnsi="Arial Bold"/>
          <w:b/>
          <w:caps/>
        </w:rPr>
        <w:fldChar w:fldCharType="end"/>
      </w:r>
      <w:r w:rsidRPr="0047186F">
        <w:br w:type="page"/>
      </w:r>
    </w:p>
    <w:p w14:paraId="0B4AD304" w14:textId="77777777" w:rsidR="00CE4B39" w:rsidRPr="0047186F" w:rsidRDefault="00CE4B39" w:rsidP="00CE4B39">
      <w:pPr>
        <w:pStyle w:val="Heading1"/>
        <w:numPr>
          <w:ilvl w:val="0"/>
          <w:numId w:val="0"/>
        </w:numPr>
      </w:pPr>
      <w:bookmarkStart w:id="0" w:name="_Toc314046432"/>
      <w:bookmarkStart w:id="1" w:name="_Toc159513589"/>
      <w:r w:rsidRPr="0047186F">
        <w:lastRenderedPageBreak/>
        <w:t>Attēlu saraksts</w:t>
      </w:r>
      <w:bookmarkEnd w:id="0"/>
      <w:bookmarkEnd w:id="1"/>
    </w:p>
    <w:p w14:paraId="17BE314C" w14:textId="1070FBBF" w:rsidR="00255CA0" w:rsidRDefault="00CE4B39">
      <w:pPr>
        <w:pStyle w:val="TableofFigures"/>
        <w:rPr>
          <w:rFonts w:asciiTheme="minorHAnsi" w:eastAsiaTheme="minorEastAsia" w:hAnsiTheme="minorHAnsi"/>
          <w:noProof/>
          <w:kern w:val="2"/>
          <w:lang w:val="en-US"/>
          <w14:ligatures w14:val="standardContextual"/>
        </w:rPr>
      </w:pPr>
      <w:r w:rsidRPr="0047186F">
        <w:rPr>
          <w:b/>
        </w:rPr>
        <w:fldChar w:fldCharType="begin"/>
      </w:r>
      <w:r w:rsidRPr="0047186F">
        <w:rPr>
          <w:b/>
        </w:rPr>
        <w:instrText xml:space="preserve"> TOC \h \z \c "Attēls" </w:instrText>
      </w:r>
      <w:r w:rsidRPr="0047186F">
        <w:rPr>
          <w:b/>
        </w:rPr>
        <w:fldChar w:fldCharType="separate"/>
      </w:r>
      <w:hyperlink w:anchor="_Toc159513626" w:history="1">
        <w:r w:rsidR="00255CA0" w:rsidRPr="000407C1">
          <w:rPr>
            <w:rStyle w:val="Hyperlink"/>
            <w:noProof/>
          </w:rPr>
          <w:t>1.attēls. E-pakalpojuma sastāvs un mijedarbība ar LVP</w:t>
        </w:r>
        <w:r w:rsidR="00255CA0">
          <w:rPr>
            <w:noProof/>
            <w:webHidden/>
          </w:rPr>
          <w:tab/>
        </w:r>
        <w:r w:rsidR="00255CA0">
          <w:rPr>
            <w:noProof/>
            <w:webHidden/>
          </w:rPr>
          <w:fldChar w:fldCharType="begin"/>
        </w:r>
        <w:r w:rsidR="00255CA0">
          <w:rPr>
            <w:noProof/>
            <w:webHidden/>
          </w:rPr>
          <w:instrText xml:space="preserve"> PAGEREF _Toc159513626 \h </w:instrText>
        </w:r>
        <w:r w:rsidR="00255CA0">
          <w:rPr>
            <w:noProof/>
            <w:webHidden/>
          </w:rPr>
        </w:r>
        <w:r w:rsidR="00255CA0">
          <w:rPr>
            <w:noProof/>
            <w:webHidden/>
          </w:rPr>
          <w:fldChar w:fldCharType="separate"/>
        </w:r>
        <w:r w:rsidR="00255CA0">
          <w:rPr>
            <w:noProof/>
            <w:webHidden/>
          </w:rPr>
          <w:t>13</w:t>
        </w:r>
        <w:r w:rsidR="00255CA0">
          <w:rPr>
            <w:noProof/>
            <w:webHidden/>
          </w:rPr>
          <w:fldChar w:fldCharType="end"/>
        </w:r>
      </w:hyperlink>
    </w:p>
    <w:p w14:paraId="7675F8FD" w14:textId="6785D82A" w:rsidR="00255CA0" w:rsidRDefault="00255CA0">
      <w:pPr>
        <w:pStyle w:val="TableofFigures"/>
        <w:rPr>
          <w:rFonts w:asciiTheme="minorHAnsi" w:eastAsiaTheme="minorEastAsia" w:hAnsiTheme="minorHAnsi"/>
          <w:noProof/>
          <w:kern w:val="2"/>
          <w:lang w:val="en-US"/>
          <w14:ligatures w14:val="standardContextual"/>
        </w:rPr>
      </w:pPr>
      <w:hyperlink w:anchor="_Toc159513627" w:history="1">
        <w:r w:rsidRPr="000407C1">
          <w:rPr>
            <w:rStyle w:val="Hyperlink"/>
            <w:noProof/>
          </w:rPr>
          <w:t>2.attēls. Risinājuma slāņu arhitektūra</w:t>
        </w:r>
        <w:r>
          <w:rPr>
            <w:noProof/>
            <w:webHidden/>
          </w:rPr>
          <w:tab/>
        </w:r>
        <w:r>
          <w:rPr>
            <w:noProof/>
            <w:webHidden/>
          </w:rPr>
          <w:fldChar w:fldCharType="begin"/>
        </w:r>
        <w:r>
          <w:rPr>
            <w:noProof/>
            <w:webHidden/>
          </w:rPr>
          <w:instrText xml:space="preserve"> PAGEREF _Toc159513627 \h </w:instrText>
        </w:r>
        <w:r>
          <w:rPr>
            <w:noProof/>
            <w:webHidden/>
          </w:rPr>
        </w:r>
        <w:r>
          <w:rPr>
            <w:noProof/>
            <w:webHidden/>
          </w:rPr>
          <w:fldChar w:fldCharType="separate"/>
        </w:r>
        <w:r>
          <w:rPr>
            <w:noProof/>
            <w:webHidden/>
          </w:rPr>
          <w:t>14</w:t>
        </w:r>
        <w:r>
          <w:rPr>
            <w:noProof/>
            <w:webHidden/>
          </w:rPr>
          <w:fldChar w:fldCharType="end"/>
        </w:r>
      </w:hyperlink>
    </w:p>
    <w:p w14:paraId="26DDED95" w14:textId="6ABE123D" w:rsidR="00255CA0" w:rsidRDefault="00255CA0">
      <w:pPr>
        <w:pStyle w:val="TableofFigures"/>
        <w:rPr>
          <w:rFonts w:asciiTheme="minorHAnsi" w:eastAsiaTheme="minorEastAsia" w:hAnsiTheme="minorHAnsi"/>
          <w:noProof/>
          <w:kern w:val="2"/>
          <w:lang w:val="en-US"/>
          <w14:ligatures w14:val="standardContextual"/>
        </w:rPr>
      </w:pPr>
      <w:hyperlink w:anchor="_Toc159513628" w:history="1">
        <w:r w:rsidRPr="000407C1">
          <w:rPr>
            <w:rStyle w:val="Hyperlink"/>
            <w:noProof/>
          </w:rPr>
          <w:t>3.attēls. Ārējo sistēmas un moduļu atkarības attiecība uz VISS/LVP</w:t>
        </w:r>
        <w:r>
          <w:rPr>
            <w:noProof/>
            <w:webHidden/>
          </w:rPr>
          <w:tab/>
        </w:r>
        <w:r>
          <w:rPr>
            <w:noProof/>
            <w:webHidden/>
          </w:rPr>
          <w:fldChar w:fldCharType="begin"/>
        </w:r>
        <w:r>
          <w:rPr>
            <w:noProof/>
            <w:webHidden/>
          </w:rPr>
          <w:instrText xml:space="preserve"> PAGEREF _Toc159513628 \h </w:instrText>
        </w:r>
        <w:r>
          <w:rPr>
            <w:noProof/>
            <w:webHidden/>
          </w:rPr>
        </w:r>
        <w:r>
          <w:rPr>
            <w:noProof/>
            <w:webHidden/>
          </w:rPr>
          <w:fldChar w:fldCharType="separate"/>
        </w:r>
        <w:r>
          <w:rPr>
            <w:noProof/>
            <w:webHidden/>
          </w:rPr>
          <w:t>15</w:t>
        </w:r>
        <w:r>
          <w:rPr>
            <w:noProof/>
            <w:webHidden/>
          </w:rPr>
          <w:fldChar w:fldCharType="end"/>
        </w:r>
      </w:hyperlink>
    </w:p>
    <w:p w14:paraId="2AF047B8" w14:textId="4FD4AE6D" w:rsidR="00255CA0" w:rsidRDefault="00255CA0">
      <w:pPr>
        <w:pStyle w:val="TableofFigures"/>
        <w:rPr>
          <w:rFonts w:asciiTheme="minorHAnsi" w:eastAsiaTheme="minorEastAsia" w:hAnsiTheme="minorHAnsi"/>
          <w:noProof/>
          <w:kern w:val="2"/>
          <w:lang w:val="en-US"/>
          <w14:ligatures w14:val="standardContextual"/>
        </w:rPr>
      </w:pPr>
      <w:hyperlink w:anchor="_Toc159513629" w:history="1">
        <w:r w:rsidRPr="000407C1">
          <w:rPr>
            <w:rStyle w:val="Hyperlink"/>
            <w:noProof/>
          </w:rPr>
          <w:t>4.attēls. Latvija.gov.lv portāla atkarības no VISS moduļiem</w:t>
        </w:r>
        <w:r>
          <w:rPr>
            <w:noProof/>
            <w:webHidden/>
          </w:rPr>
          <w:tab/>
        </w:r>
        <w:r>
          <w:rPr>
            <w:noProof/>
            <w:webHidden/>
          </w:rPr>
          <w:fldChar w:fldCharType="begin"/>
        </w:r>
        <w:r>
          <w:rPr>
            <w:noProof/>
            <w:webHidden/>
          </w:rPr>
          <w:instrText xml:space="preserve"> PAGEREF _Toc159513629 \h </w:instrText>
        </w:r>
        <w:r>
          <w:rPr>
            <w:noProof/>
            <w:webHidden/>
          </w:rPr>
        </w:r>
        <w:r>
          <w:rPr>
            <w:noProof/>
            <w:webHidden/>
          </w:rPr>
          <w:fldChar w:fldCharType="separate"/>
        </w:r>
        <w:r>
          <w:rPr>
            <w:noProof/>
            <w:webHidden/>
          </w:rPr>
          <w:t>15</w:t>
        </w:r>
        <w:r>
          <w:rPr>
            <w:noProof/>
            <w:webHidden/>
          </w:rPr>
          <w:fldChar w:fldCharType="end"/>
        </w:r>
      </w:hyperlink>
    </w:p>
    <w:p w14:paraId="5EFC2879" w14:textId="5322BC82" w:rsidR="00255CA0" w:rsidRDefault="00255CA0">
      <w:pPr>
        <w:pStyle w:val="TableofFigures"/>
        <w:rPr>
          <w:rFonts w:asciiTheme="minorHAnsi" w:eastAsiaTheme="minorEastAsia" w:hAnsiTheme="minorHAnsi"/>
          <w:noProof/>
          <w:kern w:val="2"/>
          <w:lang w:val="en-US"/>
          <w14:ligatures w14:val="standardContextual"/>
        </w:rPr>
      </w:pPr>
      <w:hyperlink w:anchor="_Toc159513630" w:history="1">
        <w:r w:rsidRPr="000407C1">
          <w:rPr>
            <w:rStyle w:val="Hyperlink"/>
            <w:noProof/>
          </w:rPr>
          <w:t>5.attēls. E-pakalpojumu lietotāju autentifikācijas process</w:t>
        </w:r>
        <w:r>
          <w:rPr>
            <w:noProof/>
            <w:webHidden/>
          </w:rPr>
          <w:tab/>
        </w:r>
        <w:r>
          <w:rPr>
            <w:noProof/>
            <w:webHidden/>
          </w:rPr>
          <w:fldChar w:fldCharType="begin"/>
        </w:r>
        <w:r>
          <w:rPr>
            <w:noProof/>
            <w:webHidden/>
          </w:rPr>
          <w:instrText xml:space="preserve"> PAGEREF _Toc159513630 \h </w:instrText>
        </w:r>
        <w:r>
          <w:rPr>
            <w:noProof/>
            <w:webHidden/>
          </w:rPr>
        </w:r>
        <w:r>
          <w:rPr>
            <w:noProof/>
            <w:webHidden/>
          </w:rPr>
          <w:fldChar w:fldCharType="separate"/>
        </w:r>
        <w:r>
          <w:rPr>
            <w:noProof/>
            <w:webHidden/>
          </w:rPr>
          <w:t>16</w:t>
        </w:r>
        <w:r>
          <w:rPr>
            <w:noProof/>
            <w:webHidden/>
          </w:rPr>
          <w:fldChar w:fldCharType="end"/>
        </w:r>
      </w:hyperlink>
    </w:p>
    <w:p w14:paraId="0AA98081" w14:textId="5E8A28B1" w:rsidR="00255CA0" w:rsidRDefault="00255CA0">
      <w:pPr>
        <w:pStyle w:val="TableofFigures"/>
        <w:rPr>
          <w:rFonts w:asciiTheme="minorHAnsi" w:eastAsiaTheme="minorEastAsia" w:hAnsiTheme="minorHAnsi"/>
          <w:noProof/>
          <w:kern w:val="2"/>
          <w:lang w:val="en-US"/>
          <w14:ligatures w14:val="standardContextual"/>
        </w:rPr>
      </w:pPr>
      <w:hyperlink w:anchor="_Toc159513631" w:history="1">
        <w:r w:rsidRPr="000407C1">
          <w:rPr>
            <w:rStyle w:val="Hyperlink"/>
            <w:noProof/>
          </w:rPr>
          <w:t>6.attēls. Mapju hierarhijas piemērs</w:t>
        </w:r>
        <w:r>
          <w:rPr>
            <w:noProof/>
            <w:webHidden/>
          </w:rPr>
          <w:tab/>
        </w:r>
        <w:r>
          <w:rPr>
            <w:noProof/>
            <w:webHidden/>
          </w:rPr>
          <w:fldChar w:fldCharType="begin"/>
        </w:r>
        <w:r>
          <w:rPr>
            <w:noProof/>
            <w:webHidden/>
          </w:rPr>
          <w:instrText xml:space="preserve"> PAGEREF _Toc159513631 \h </w:instrText>
        </w:r>
        <w:r>
          <w:rPr>
            <w:noProof/>
            <w:webHidden/>
          </w:rPr>
        </w:r>
        <w:r>
          <w:rPr>
            <w:noProof/>
            <w:webHidden/>
          </w:rPr>
          <w:fldChar w:fldCharType="separate"/>
        </w:r>
        <w:r>
          <w:rPr>
            <w:noProof/>
            <w:webHidden/>
          </w:rPr>
          <w:t>29</w:t>
        </w:r>
        <w:r>
          <w:rPr>
            <w:noProof/>
            <w:webHidden/>
          </w:rPr>
          <w:fldChar w:fldCharType="end"/>
        </w:r>
      </w:hyperlink>
    </w:p>
    <w:p w14:paraId="0B4AD319" w14:textId="77777777" w:rsidR="00CE4B39" w:rsidRPr="0047186F" w:rsidRDefault="00CE4B39" w:rsidP="00CE4B39">
      <w:pPr>
        <w:spacing w:before="0" w:after="200" w:line="276" w:lineRule="auto"/>
        <w:jc w:val="left"/>
        <w:rPr>
          <w:rFonts w:ascii="Tahoma" w:eastAsiaTheme="majorEastAsia" w:hAnsi="Tahoma" w:cstheme="majorBidi"/>
          <w:b/>
          <w:bCs/>
          <w:sz w:val="32"/>
          <w:szCs w:val="28"/>
        </w:rPr>
      </w:pPr>
      <w:r w:rsidRPr="0047186F">
        <w:rPr>
          <w:b/>
        </w:rPr>
        <w:fldChar w:fldCharType="end"/>
      </w:r>
      <w:r w:rsidRPr="0047186F">
        <w:br w:type="page"/>
      </w:r>
    </w:p>
    <w:p w14:paraId="0B4AD31A" w14:textId="77777777" w:rsidR="00CE4B39" w:rsidRPr="0047186F" w:rsidRDefault="00CE4B39" w:rsidP="00CE4B39">
      <w:pPr>
        <w:pStyle w:val="Heading1"/>
      </w:pPr>
      <w:bookmarkStart w:id="2" w:name="_Toc159513590"/>
      <w:r w:rsidRPr="0047186F">
        <w:lastRenderedPageBreak/>
        <w:t>Ievads</w:t>
      </w:r>
      <w:bookmarkEnd w:id="2"/>
    </w:p>
    <w:p w14:paraId="0B4AD31B" w14:textId="77777777" w:rsidR="00CE4B39" w:rsidRPr="0047186F" w:rsidRDefault="00CE4B39" w:rsidP="00CE4B39">
      <w:pPr>
        <w:pStyle w:val="Heading2"/>
      </w:pPr>
      <w:bookmarkStart w:id="3" w:name="_Toc303860143"/>
      <w:bookmarkStart w:id="4" w:name="_Toc159513591"/>
      <w:r w:rsidRPr="0047186F">
        <w:t>Mērķi</w:t>
      </w:r>
      <w:bookmarkEnd w:id="3"/>
      <w:bookmarkEnd w:id="4"/>
    </w:p>
    <w:p w14:paraId="0B4AD31C" w14:textId="7B00749E" w:rsidR="00CE4B39" w:rsidRPr="0047186F" w:rsidRDefault="00CE4B39" w:rsidP="00CE4B39">
      <w:bookmarkStart w:id="5" w:name="_Dokumenta_nolūks"/>
      <w:bookmarkStart w:id="6" w:name="_Toc21077435"/>
      <w:bookmarkStart w:id="7" w:name="_Toc28766185"/>
      <w:bookmarkStart w:id="8" w:name="_Toc29354286"/>
      <w:bookmarkStart w:id="9" w:name="_Toc65487055"/>
      <w:bookmarkStart w:id="10" w:name="_Toc109037443"/>
      <w:bookmarkStart w:id="11" w:name="_Toc129433335"/>
      <w:bookmarkStart w:id="12" w:name="_Toc190771590"/>
      <w:bookmarkStart w:id="13" w:name="_Toc205267390"/>
      <w:bookmarkStart w:id="14" w:name="_Toc267554915"/>
      <w:bookmarkStart w:id="15" w:name="_Toc273610458"/>
      <w:bookmarkStart w:id="16" w:name="_Toc285189239"/>
      <w:bookmarkStart w:id="17" w:name="_Toc293570768"/>
      <w:bookmarkEnd w:id="5"/>
      <w:r w:rsidRPr="0047186F">
        <w:t xml:space="preserve">E-pakalpojumu arhitektūras apraksta un izstrādes vadlīniju dokuments ir nodevums </w:t>
      </w:r>
      <w:r w:rsidR="009D026F" w:rsidRPr="0047186F">
        <w:t>Valsts informācijas sistēmu savietotāja, Latvijas valsts portāla</w:t>
      </w:r>
      <w:r w:rsidR="00212425">
        <w:t xml:space="preserve"> L</w:t>
      </w:r>
      <w:r w:rsidR="009D026F" w:rsidRPr="0047186F">
        <w:t>atvija.</w:t>
      </w:r>
      <w:r w:rsidR="00212425">
        <w:t>gov.</w:t>
      </w:r>
      <w:r w:rsidR="009D026F" w:rsidRPr="0047186F">
        <w:t>lv un elektronisko pakalpojumu izstrādes un uzturēšanas</w:t>
      </w:r>
      <w:r w:rsidR="009D026F" w:rsidRPr="0047186F" w:rsidDel="009D026F">
        <w:t xml:space="preserve"> </w:t>
      </w:r>
      <w:r w:rsidRPr="0047186F">
        <w:t>projekt</w:t>
      </w:r>
      <w:r w:rsidR="006E7D88">
        <w:t>u</w:t>
      </w:r>
      <w:r w:rsidRPr="0047186F">
        <w:t xml:space="preserve"> ietvaros. </w:t>
      </w:r>
    </w:p>
    <w:p w14:paraId="0B4AD31D" w14:textId="1173D863" w:rsidR="00CE4B39" w:rsidRPr="0047186F" w:rsidRDefault="00CE4B39" w:rsidP="00CE4B39">
      <w:r w:rsidRPr="0047186F">
        <w:t>Dokuments tiek izstrādāts, lai definētu valsts un pašvaldības institūciju elektronisko pakalpojumu izveides vadlīnijas, uzbūves pamatnostādnes un konceptuālos risinājumus, kas kalpotu par pamatu e-pakalpojumu plānveidīgai un saskaņotai attīstībai.</w:t>
      </w:r>
      <w:r w:rsidR="006E7D88">
        <w:t xml:space="preserve"> </w:t>
      </w:r>
    </w:p>
    <w:p w14:paraId="0B4AD31E" w14:textId="77777777" w:rsidR="00CE4B39" w:rsidRPr="0047186F" w:rsidRDefault="00CE4B39" w:rsidP="00CE4B39">
      <w:r w:rsidRPr="0047186F">
        <w:t>E-pakalpojumu arhitektūras vadlīniju dokumenta nolūks ir:</w:t>
      </w:r>
    </w:p>
    <w:p w14:paraId="0B4AD31F" w14:textId="65C4DCB4" w:rsidR="00CE4B39" w:rsidRPr="0047186F" w:rsidRDefault="00CE4B39" w:rsidP="00CE4B39">
      <w:pPr>
        <w:pStyle w:val="ListBullet"/>
      </w:pPr>
      <w:r w:rsidRPr="0047186F">
        <w:t xml:space="preserve">definēt </w:t>
      </w:r>
      <w:r w:rsidR="00A76FC3" w:rsidRPr="0047186F">
        <w:t xml:space="preserve">Valsts informācijas sistēmu savietotāja (turpmāk VISS, vecais nosaukums </w:t>
      </w:r>
      <w:r w:rsidRPr="0047186F">
        <w:t xml:space="preserve">Integrētā valsts informācijas sistēmas </w:t>
      </w:r>
      <w:r w:rsidR="00A76FC3" w:rsidRPr="0047186F">
        <w:t>(</w:t>
      </w:r>
      <w:r w:rsidRPr="0047186F">
        <w:t>IVIS)</w:t>
      </w:r>
      <w:r w:rsidR="00A76FC3" w:rsidRPr="0047186F">
        <w:t>)</w:t>
      </w:r>
      <w:r w:rsidRPr="0047186F">
        <w:t xml:space="preserve"> risinājuma arhitektūras komponentes un servisus;</w:t>
      </w:r>
    </w:p>
    <w:p w14:paraId="0B4AD320" w14:textId="4C53CDD7" w:rsidR="00CE4B39" w:rsidRPr="0047186F" w:rsidRDefault="00CE4B39" w:rsidP="00CE4B39">
      <w:pPr>
        <w:pStyle w:val="ListBullet"/>
      </w:pPr>
      <w:r w:rsidRPr="0047186F">
        <w:t xml:space="preserve">aprakstīt </w:t>
      </w:r>
      <w:r w:rsidR="00A76FC3" w:rsidRPr="0047186F">
        <w:t xml:space="preserve">VISS </w:t>
      </w:r>
      <w:r w:rsidRPr="0047186F">
        <w:t>apakšsistēmu konceptuālo projektējumu;</w:t>
      </w:r>
    </w:p>
    <w:p w14:paraId="0B4AD321" w14:textId="77777777" w:rsidR="00CE4B39" w:rsidRPr="0047186F" w:rsidRDefault="00CE4B39" w:rsidP="00CE4B39">
      <w:pPr>
        <w:pStyle w:val="ListBullet"/>
      </w:pPr>
      <w:r w:rsidRPr="0047186F">
        <w:t>aprakstīt sistēmu fizisko izvietojumu;</w:t>
      </w:r>
    </w:p>
    <w:p w14:paraId="0B4AD322" w14:textId="77777777" w:rsidR="00CE4B39" w:rsidRPr="0047186F" w:rsidRDefault="00CE4B39" w:rsidP="00CE4B39">
      <w:pPr>
        <w:pStyle w:val="ListBullet"/>
      </w:pPr>
      <w:r w:rsidRPr="0047186F">
        <w:t>izstrādāt produkcijas un testa vides aprakstu;</w:t>
      </w:r>
    </w:p>
    <w:p w14:paraId="0B4AD323" w14:textId="77777777" w:rsidR="00CE4B39" w:rsidRPr="0047186F" w:rsidRDefault="00CE4B39" w:rsidP="00CE4B39">
      <w:pPr>
        <w:pStyle w:val="ListBullet"/>
      </w:pPr>
      <w:r w:rsidRPr="0047186F">
        <w:t>izveidot izmantoto tehnoloģiju apkopojumu.</w:t>
      </w:r>
    </w:p>
    <w:p w14:paraId="0B4AD324" w14:textId="77777777" w:rsidR="00CE4B39" w:rsidRPr="0047186F" w:rsidRDefault="00CE4B39" w:rsidP="00CE4B39">
      <w:pPr>
        <w:pStyle w:val="Heading2"/>
      </w:pPr>
      <w:bookmarkStart w:id="18" w:name="_Toc303860144"/>
      <w:bookmarkStart w:id="19" w:name="_Toc159513592"/>
      <w:bookmarkEnd w:id="6"/>
      <w:bookmarkEnd w:id="7"/>
      <w:bookmarkEnd w:id="8"/>
      <w:bookmarkEnd w:id="9"/>
      <w:bookmarkEnd w:id="10"/>
      <w:bookmarkEnd w:id="11"/>
      <w:bookmarkEnd w:id="12"/>
      <w:bookmarkEnd w:id="13"/>
      <w:bookmarkEnd w:id="14"/>
      <w:bookmarkEnd w:id="15"/>
      <w:bookmarkEnd w:id="16"/>
      <w:bookmarkEnd w:id="17"/>
      <w:r w:rsidRPr="0047186F">
        <w:t>Auditorija</w:t>
      </w:r>
      <w:bookmarkEnd w:id="18"/>
      <w:bookmarkEnd w:id="19"/>
    </w:p>
    <w:p w14:paraId="0B4AD325" w14:textId="77777777" w:rsidR="00CE4B39" w:rsidRPr="0047186F" w:rsidRDefault="00CE4B39" w:rsidP="00CE4B39">
      <w:r w:rsidRPr="0047186F">
        <w:t>Šī dokumenta auditoriju veido:</w:t>
      </w:r>
    </w:p>
    <w:p w14:paraId="0B4AD326" w14:textId="77777777" w:rsidR="00CE4B39" w:rsidRPr="0047186F" w:rsidRDefault="00CE4B39" w:rsidP="00CE4B39">
      <w:pPr>
        <w:pStyle w:val="ListBullet"/>
      </w:pPr>
      <w:r w:rsidRPr="0047186F">
        <w:t>Projekta Izpildītāja darbinieki, tai skaitā:</w:t>
      </w:r>
    </w:p>
    <w:p w14:paraId="0B4AD327" w14:textId="77777777" w:rsidR="00CE4B39" w:rsidRPr="0047186F" w:rsidRDefault="00CE4B39" w:rsidP="00CE4B39">
      <w:pPr>
        <w:pStyle w:val="ListBullet2"/>
        <w:ind w:left="924"/>
        <w:contextualSpacing w:val="0"/>
      </w:pPr>
      <w:r w:rsidRPr="0047186F">
        <w:t>tehnisko ekspertu darba grupa,</w:t>
      </w:r>
    </w:p>
    <w:p w14:paraId="7D5D3EA8" w14:textId="77777777" w:rsidR="009D026F" w:rsidRPr="0047186F" w:rsidRDefault="00CE4B39" w:rsidP="00CE4B39">
      <w:pPr>
        <w:pStyle w:val="ListBullet2"/>
        <w:ind w:left="924"/>
        <w:contextualSpacing w:val="0"/>
      </w:pPr>
      <w:r w:rsidRPr="0047186F">
        <w:t>konkrēto e-pakalpojumu izstrādātāji: analītiķi, projektētāji, programmētāji un citi speciālisti</w:t>
      </w:r>
      <w:r w:rsidR="009D026F" w:rsidRPr="0047186F">
        <w:t>,</w:t>
      </w:r>
    </w:p>
    <w:p w14:paraId="0B4AD328" w14:textId="2B21E503" w:rsidR="00CE4B39" w:rsidRPr="0047186F" w:rsidRDefault="009D026F" w:rsidP="00CE4B39">
      <w:pPr>
        <w:pStyle w:val="ListBullet2"/>
        <w:ind w:left="924"/>
        <w:contextualSpacing w:val="0"/>
      </w:pPr>
      <w:r w:rsidRPr="0047186F">
        <w:t>VISS komponentes izstrādātāji</w:t>
      </w:r>
      <w:r w:rsidR="00CE4B39" w:rsidRPr="0047186F">
        <w:t>.</w:t>
      </w:r>
    </w:p>
    <w:p w14:paraId="0B4AD329" w14:textId="6B6BE9E0" w:rsidR="00CE4B39" w:rsidRPr="0047186F" w:rsidRDefault="00CE4B39" w:rsidP="00CE4B39">
      <w:pPr>
        <w:pStyle w:val="ListBullet"/>
      </w:pPr>
      <w:r w:rsidRPr="0047186F">
        <w:t>Projekta Pasūtītāja (</w:t>
      </w:r>
      <w:r w:rsidR="00B41215" w:rsidRPr="0047186F">
        <w:t>VRAA</w:t>
      </w:r>
      <w:r w:rsidRPr="0047186F">
        <w:t>) darbinieki, kuri ir atbildīgi par projekta nodevumu pieņemšanu un izvērtēšanu.</w:t>
      </w:r>
    </w:p>
    <w:p w14:paraId="0B4AD32A" w14:textId="77777777" w:rsidR="00CE4B39" w:rsidRPr="0047186F" w:rsidRDefault="00CE4B39" w:rsidP="00CE4B39">
      <w:pPr>
        <w:pStyle w:val="Heading2"/>
      </w:pPr>
      <w:bookmarkStart w:id="20" w:name="_Darbības_sfēra"/>
      <w:bookmarkStart w:id="21" w:name="_Definīcijas_un_saīsinājumi"/>
      <w:bookmarkStart w:id="22" w:name="_Dokumenta_pārskats"/>
      <w:bookmarkStart w:id="23" w:name="_Toc303860145"/>
      <w:bookmarkStart w:id="24" w:name="_Toc159513593"/>
      <w:bookmarkEnd w:id="20"/>
      <w:bookmarkEnd w:id="21"/>
      <w:bookmarkEnd w:id="22"/>
      <w:r w:rsidRPr="0047186F">
        <w:t>Saistītie dokumenti</w:t>
      </w:r>
      <w:bookmarkEnd w:id="23"/>
      <w:bookmarkEnd w:id="24"/>
    </w:p>
    <w:p w14:paraId="0B4AD32B" w14:textId="77777777" w:rsidR="00CE4B39" w:rsidRPr="0047186F" w:rsidRDefault="00CE4B39" w:rsidP="00CE4B39">
      <w:r w:rsidRPr="0047186F">
        <w:t>E-pakalpojumu arhitektūras vadlīniju dokuments ir izstrādāts, balstoties uz šādiem dokumentiem:</w:t>
      </w:r>
    </w:p>
    <w:p w14:paraId="035E6D42" w14:textId="40DC0C21" w:rsidR="00473E1A" w:rsidRPr="00073215" w:rsidRDefault="00473E1A" w:rsidP="00BB2A57">
      <w:pPr>
        <w:pStyle w:val="Atsauce"/>
      </w:pPr>
      <w:bookmarkStart w:id="25" w:name="_Ref370206187"/>
      <w:r w:rsidRPr="00073215">
        <w:t>Metadatu un e-pakalpojumu identifikācija. Standarts (VRAA-6_15_11_58-VISS_2010-MET_EPAK_ID-STD)</w:t>
      </w:r>
      <w:r w:rsidR="0048477E" w:rsidRPr="00073215">
        <w:t>.</w:t>
      </w:r>
      <w:bookmarkEnd w:id="25"/>
    </w:p>
    <w:p w14:paraId="6902D3A0" w14:textId="77777777" w:rsidR="0048477E" w:rsidRPr="00073215" w:rsidRDefault="0048477E" w:rsidP="00BB2A57">
      <w:pPr>
        <w:pStyle w:val="Atsauce"/>
      </w:pPr>
      <w:bookmarkStart w:id="26" w:name="_Ref370203873"/>
      <w:r w:rsidRPr="00073215">
        <w:t>XML resursu izstrāde. Vadlīnijas (VRAA-6_15_11_58-VISS_2010-XML-VDL).</w:t>
      </w:r>
      <w:bookmarkEnd w:id="26"/>
    </w:p>
    <w:p w14:paraId="07BA0502" w14:textId="5F538072" w:rsidR="000807FA" w:rsidRDefault="000807FA" w:rsidP="000807FA">
      <w:pPr>
        <w:pStyle w:val="Atsauce"/>
      </w:pPr>
      <w:bookmarkStart w:id="27" w:name="_Ref71216471"/>
      <w:bookmarkStart w:id="28" w:name="_Ref433224245"/>
      <w:r w:rsidRPr="000807FA">
        <w:t>Valsts reģionālās attīstības aģentūra “Par valsts informācijas sistēmu savietotāja, Latvijas valsts portāla www.latvija.lv un elektronisko pakalpojumu izstrāde un uzturēšana. E-pakalpojumu izstrāde - 2020.gada platforma vadlīnijas” (VRAA-13_7_17_41-VISS_2016-EPAK3-VDL).</w:t>
      </w:r>
      <w:bookmarkEnd w:id="27"/>
    </w:p>
    <w:p w14:paraId="0B4AD332" w14:textId="3E5ABA88" w:rsidR="00CE4B39" w:rsidRPr="00073215" w:rsidRDefault="007D6AE0" w:rsidP="00BB2A57">
      <w:pPr>
        <w:pStyle w:val="Atsauce"/>
      </w:pPr>
      <w:bookmarkStart w:id="29" w:name="_Ref58425108"/>
      <w:r w:rsidRPr="00073215">
        <w:t>E-pakalpojuma izveidošanas ceļvedis Latvija.</w:t>
      </w:r>
      <w:r w:rsidR="00212425">
        <w:t>gov.</w:t>
      </w:r>
      <w:r w:rsidRPr="00073215">
        <w:t>lv portālam. Programmētāja rokasgrāmata. VRAA-6_15_11_58-VISS_2010-LVP_WZD_2-PR</w:t>
      </w:r>
      <w:bookmarkStart w:id="30" w:name="_Ref350521875"/>
      <w:r w:rsidR="00D75D8D" w:rsidRPr="00073215">
        <w:t>.</w:t>
      </w:r>
      <w:bookmarkEnd w:id="28"/>
      <w:bookmarkEnd w:id="29"/>
      <w:bookmarkEnd w:id="30"/>
    </w:p>
    <w:p w14:paraId="0ED9AD21" w14:textId="74BBED32" w:rsidR="00855EA2" w:rsidRPr="00073215" w:rsidRDefault="00855EA2" w:rsidP="00BB2A57">
      <w:pPr>
        <w:pStyle w:val="Atsauce"/>
      </w:pPr>
      <w:bookmarkStart w:id="31" w:name="_Ref322427494"/>
      <w:r w:rsidRPr="00073215">
        <w:rPr>
          <w:rFonts w:eastAsia="Arial Unicode MS"/>
        </w:rPr>
        <w:t>„Programmatūras projektējuma apraksts (E-Parakstītāja ārējās saskarnes)”</w:t>
      </w:r>
      <w:r w:rsidR="00984891" w:rsidRPr="00073215">
        <w:rPr>
          <w:rFonts w:eastAsia="Arial Unicode MS"/>
        </w:rPr>
        <w:t>.</w:t>
      </w:r>
      <w:bookmarkEnd w:id="31"/>
    </w:p>
    <w:p w14:paraId="4993B76F" w14:textId="0F4C2436" w:rsidR="00855EA2" w:rsidRPr="00073215" w:rsidRDefault="00855EA2" w:rsidP="00BB2A57">
      <w:pPr>
        <w:pStyle w:val="Atsauce"/>
      </w:pPr>
      <w:bookmarkStart w:id="32" w:name="_Ref322427458"/>
      <w:r w:rsidRPr="00073215">
        <w:lastRenderedPageBreak/>
        <w:t xml:space="preserve">Programmatūras prasību specifikācija </w:t>
      </w:r>
      <w:r w:rsidR="007269DB" w:rsidRPr="00073215">
        <w:t>–</w:t>
      </w:r>
      <w:r w:rsidRPr="00073215">
        <w:t xml:space="preserve"> Lietotāja </w:t>
      </w:r>
      <w:proofErr w:type="spellStart"/>
      <w:r w:rsidRPr="00073215">
        <w:t>saskarņu</w:t>
      </w:r>
      <w:proofErr w:type="spellEnd"/>
      <w:r w:rsidRPr="00073215">
        <w:t xml:space="preserve"> prototipi e-parakstītāja pieslēgumu administrēšanai</w:t>
      </w:r>
      <w:r w:rsidR="00984891" w:rsidRPr="00073215">
        <w:t>.</w:t>
      </w:r>
      <w:bookmarkEnd w:id="32"/>
    </w:p>
    <w:p w14:paraId="7D208C82" w14:textId="34B2A3BA" w:rsidR="00F8073C" w:rsidRPr="00073215" w:rsidRDefault="00855EA2" w:rsidP="00BB2A57">
      <w:pPr>
        <w:pStyle w:val="Atsauce"/>
      </w:pPr>
      <w:bookmarkStart w:id="33" w:name="_Ref322427509"/>
      <w:r w:rsidRPr="00073215">
        <w:t>E-parakstītāja integrācija - Sistēmas integrācijas instrukcijas</w:t>
      </w:r>
      <w:r w:rsidR="00984891" w:rsidRPr="00073215">
        <w:t>.</w:t>
      </w:r>
    </w:p>
    <w:p w14:paraId="23F3073B" w14:textId="2116E620" w:rsidR="00921B49" w:rsidRPr="00073215" w:rsidRDefault="00921B49" w:rsidP="00BB2A57">
      <w:pPr>
        <w:pStyle w:val="Atsauce"/>
      </w:pPr>
      <w:bookmarkStart w:id="34" w:name="_Ref334088395"/>
      <w:bookmarkEnd w:id="33"/>
      <w:r w:rsidRPr="00073215">
        <w:t>Elektronisko dokumentu krātuve: ārējās saskarnes. Programmatūras projektējuma apraksts.</w:t>
      </w:r>
      <w:bookmarkEnd w:id="34"/>
      <w:r w:rsidR="00910FD1" w:rsidRPr="00073215">
        <w:t xml:space="preserve"> (VRAA-6_15_11_58-VISS_2010-EDK_AS-PPA).</w:t>
      </w:r>
    </w:p>
    <w:p w14:paraId="6EB143EA" w14:textId="76F58B7E" w:rsidR="007A2B37" w:rsidRPr="00073215" w:rsidRDefault="00A223E9" w:rsidP="00BB2A57">
      <w:pPr>
        <w:pStyle w:val="Atsauce"/>
      </w:pPr>
      <w:bookmarkStart w:id="35" w:name="_Ref334694720"/>
      <w:r w:rsidRPr="00073215">
        <w:t>2011. gada 22. marta iepirkuma līgums Nr. VRAA/2010/18/ERAF/SK „Par publiskās pārvaldes dokumentu pārvaldības sistēmu integrācijas vides programmatūras izstrādi un ieviešanu”</w:t>
      </w:r>
      <w:r w:rsidR="00984891" w:rsidRPr="00073215">
        <w:t>.</w:t>
      </w:r>
    </w:p>
    <w:p w14:paraId="3F6ADBA6" w14:textId="07789FD3" w:rsidR="00B85924" w:rsidRPr="00073215" w:rsidRDefault="00B85924" w:rsidP="00BB2A57">
      <w:pPr>
        <w:pStyle w:val="Atsauce"/>
      </w:pPr>
      <w:bookmarkStart w:id="36" w:name="_Ref336352911"/>
      <w:r w:rsidRPr="00073215">
        <w:t>Adrešu meklēšanas kontrole. Programmatūras integrācijas instrukcija un piemēri (VRAA-6_15_11_58-VISS_2010-AMK-II).</w:t>
      </w:r>
    </w:p>
    <w:p w14:paraId="132CEAE3" w14:textId="33488C16" w:rsidR="008077A5" w:rsidRPr="00073215" w:rsidRDefault="008077A5" w:rsidP="00BB2A57">
      <w:pPr>
        <w:pStyle w:val="Atsauce"/>
      </w:pPr>
      <w:bookmarkStart w:id="37" w:name="_Ref347396693"/>
      <w:bookmarkEnd w:id="35"/>
      <w:bookmarkEnd w:id="36"/>
      <w:r w:rsidRPr="00073215">
        <w:t>Maksājumu modulis: arējās saskarnes. Programmatūras prasību specifikācija. (VRAA-6_15_11_58-VISS_2010-MM_AS_PPA).</w:t>
      </w:r>
      <w:bookmarkEnd w:id="37"/>
    </w:p>
    <w:p w14:paraId="455D73DA" w14:textId="1A72F5BB" w:rsidR="008077A5" w:rsidRPr="00073215" w:rsidRDefault="008077A5" w:rsidP="00BB2A57">
      <w:pPr>
        <w:pStyle w:val="Atsauce"/>
      </w:pPr>
      <w:bookmarkStart w:id="38" w:name="_Ref347396698"/>
      <w:r w:rsidRPr="00073215">
        <w:t xml:space="preserve">Maksājumu modulis. </w:t>
      </w:r>
      <w:r w:rsidR="0001429D" w:rsidRPr="00073215">
        <w:t>Integrācijas instrukcijas un piemēri</w:t>
      </w:r>
      <w:r w:rsidRPr="00073215">
        <w:t>. (VRAA-6_15_11_58-VISS_2010-MM_</w:t>
      </w:r>
      <w:r w:rsidR="0001429D" w:rsidRPr="00073215">
        <w:t>II-II</w:t>
      </w:r>
      <w:r w:rsidRPr="00073215">
        <w:t>).</w:t>
      </w:r>
      <w:bookmarkEnd w:id="38"/>
    </w:p>
    <w:p w14:paraId="21156D5C" w14:textId="43C505EC" w:rsidR="009B1073" w:rsidRPr="00BF6DF1" w:rsidRDefault="009B1073" w:rsidP="009B1073">
      <w:pPr>
        <w:pStyle w:val="Atsauce"/>
        <w:tabs>
          <w:tab w:val="left" w:pos="567"/>
        </w:tabs>
        <w:spacing w:before="0"/>
        <w:jc w:val="left"/>
        <w:rPr>
          <w:rStyle w:val="Hyperlink"/>
          <w:color w:val="auto"/>
          <w:u w:val="none"/>
        </w:rPr>
      </w:pPr>
      <w:bookmarkStart w:id="39" w:name="_Ref43121783"/>
      <w:bookmarkStart w:id="40" w:name="_Toc303860146"/>
      <w:bookmarkStart w:id="41" w:name="_Toc28766189"/>
      <w:bookmarkStart w:id="42" w:name="_Toc29354290"/>
      <w:bookmarkStart w:id="43" w:name="_Toc65487059"/>
      <w:bookmarkStart w:id="44" w:name="_Toc109037448"/>
      <w:bookmarkStart w:id="45" w:name="_Toc120962891"/>
      <w:bookmarkStart w:id="46" w:name="_Toc129433338"/>
      <w:bookmarkStart w:id="47" w:name="_Toc190771593"/>
      <w:bookmarkStart w:id="48" w:name="_Toc205267393"/>
      <w:r>
        <w:rPr>
          <w:rStyle w:val="Hyperlink"/>
          <w:color w:val="auto"/>
          <w:u w:val="none"/>
        </w:rPr>
        <w:t xml:space="preserve">JWT standarts, </w:t>
      </w:r>
      <w:hyperlink r:id="rId14" w:history="1">
        <w:r w:rsidRPr="00825854">
          <w:rPr>
            <w:rStyle w:val="Hyperlink"/>
            <w:rFonts w:eastAsiaTheme="majorEastAsia"/>
          </w:rPr>
          <w:t>https://jwt.io</w:t>
        </w:r>
      </w:hyperlink>
      <w:r w:rsidRPr="00825854">
        <w:rPr>
          <w:rFonts w:eastAsiaTheme="majorEastAsia"/>
        </w:rPr>
        <w:t>;</w:t>
      </w:r>
      <w:bookmarkEnd w:id="39"/>
    </w:p>
    <w:p w14:paraId="00F47347" w14:textId="0B43A948" w:rsidR="009B1073" w:rsidRPr="00BE26A8" w:rsidRDefault="009B1073" w:rsidP="00C66CD4">
      <w:pPr>
        <w:pStyle w:val="Atsauce"/>
      </w:pPr>
      <w:bookmarkStart w:id="49" w:name="_Ref51343556"/>
      <w:r w:rsidRPr="00BE26A8">
        <w:t xml:space="preserve">JSON shēmas standarts, </w:t>
      </w:r>
      <w:hyperlink r:id="rId15" w:history="1">
        <w:r w:rsidR="00BE26A8" w:rsidRPr="00BE26A8">
          <w:rPr>
            <w:rStyle w:val="Hyperlink"/>
          </w:rPr>
          <w:t>https://json-schema.org/</w:t>
        </w:r>
      </w:hyperlink>
      <w:bookmarkEnd w:id="49"/>
    </w:p>
    <w:p w14:paraId="76DEE6AA" w14:textId="21DDA33F" w:rsidR="00BE26A8" w:rsidRPr="00781BFA" w:rsidRDefault="00BE26A8" w:rsidP="0073274C">
      <w:pPr>
        <w:pStyle w:val="Atsauce"/>
      </w:pPr>
      <w:bookmarkStart w:id="50" w:name="_Ref51499775"/>
      <w:r w:rsidRPr="00B00539">
        <w:t>E-pakalpojuma izveidošanas ceļvedis Latvija.</w:t>
      </w:r>
      <w:r w:rsidR="00212425">
        <w:t>gov.</w:t>
      </w:r>
      <w:r w:rsidRPr="00B00539">
        <w:t xml:space="preserve">lv portālam. Programmētāja rokasgrāmata. </w:t>
      </w:r>
      <w:r w:rsidRPr="00781BFA">
        <w:t>VRAA-13_7_17_41-VISS_2016-LVP_WZD_3-PR.</w:t>
      </w:r>
      <w:bookmarkEnd w:id="50"/>
    </w:p>
    <w:p w14:paraId="13B0DCE2" w14:textId="71CC5661" w:rsidR="005F004B" w:rsidRPr="00781BFA" w:rsidRDefault="005F004B" w:rsidP="0073274C">
      <w:pPr>
        <w:pStyle w:val="Atsauce"/>
      </w:pPr>
      <w:bookmarkStart w:id="51" w:name="_Ref51501079"/>
      <w:r w:rsidRPr="00781BFA">
        <w:t>Valsts informācijas sistēmu savietotāja (VISS) un Vienotā valsts un pašvaldību pakalpojumu portāla www.latvija.lv pilnveidošana un uzturēšana. Latvija.</w:t>
      </w:r>
      <w:r w:rsidR="00212425">
        <w:t>gov.</w:t>
      </w:r>
      <w:r w:rsidRPr="00781BFA">
        <w:t>lv portāls. Dizaina vadlīnijas. VRAA-13_7_19_297-VISS_2016-LVP-DV.</w:t>
      </w:r>
      <w:bookmarkEnd w:id="51"/>
    </w:p>
    <w:p w14:paraId="27C4AFDB" w14:textId="536DA385" w:rsidR="00270B3D" w:rsidRPr="00B00539" w:rsidRDefault="00270B3D" w:rsidP="0073274C">
      <w:pPr>
        <w:pStyle w:val="Atsauce"/>
      </w:pPr>
      <w:bookmarkStart w:id="52" w:name="_Ref51508797"/>
      <w:proofErr w:type="spellStart"/>
      <w:r w:rsidRPr="00781BFA">
        <w:t>OpenApi</w:t>
      </w:r>
      <w:proofErr w:type="spellEnd"/>
      <w:r w:rsidRPr="00781BFA">
        <w:t xml:space="preserve"> standarts, </w:t>
      </w:r>
      <w:hyperlink r:id="rId16" w:history="1">
        <w:r w:rsidR="00FD3F8C" w:rsidRPr="00B00539">
          <w:rPr>
            <w:rStyle w:val="Hyperlink"/>
          </w:rPr>
          <w:t>https://swagger.io/specification/</w:t>
        </w:r>
      </w:hyperlink>
      <w:bookmarkEnd w:id="52"/>
    </w:p>
    <w:p w14:paraId="3FA31101" w14:textId="55123214" w:rsidR="00FD3F8C" w:rsidRPr="00B00539" w:rsidRDefault="00FD3F8C" w:rsidP="009C2BEC">
      <w:pPr>
        <w:pStyle w:val="Atsauce"/>
      </w:pPr>
      <w:bookmarkStart w:id="53" w:name="_Ref51754192"/>
      <w:r w:rsidRPr="00781BFA">
        <w:t>Valsts informācijas sistēmu savietotāja (VISS) un Vienotā valsts un pašvaldību pakalpojumu portāla www.latvija.lv pilnveidošana un uzturēšana. E-pakalpojumu vizuālā izskata ievērošana. Vadlīnijas. VRAA-13_7_17_41-VISS_2016-EPAK_UI-VDL.</w:t>
      </w:r>
      <w:bookmarkEnd w:id="53"/>
    </w:p>
    <w:p w14:paraId="3617FF6F" w14:textId="399490AB" w:rsidR="00AD1127" w:rsidRDefault="003948DA" w:rsidP="009C2BEC">
      <w:pPr>
        <w:pStyle w:val="Atsauce"/>
      </w:pPr>
      <w:bookmarkStart w:id="54" w:name="_Ref51754882"/>
      <w:r w:rsidRPr="00B00539">
        <w:t>Valsts informācijas sistēmu savietotāja (VISS) un Vienotā valsts un pašvaldību pakalpojumu portāla www.latvija.lv pilnveidošana un uzturēšana. 3.daļa "VISS un Portāla jaunu un esošo moduļu papildinājumu izstrāde, ieviešana, garantijas apkalpošana un uzturēšana saskaņā ar tehnisko specifikāciju". API Pārvaldnieks (WSO2). Programmētāja rokasgrāmata. VRAA-13_7_17_41-VISS_2016-API_MG-PR</w:t>
      </w:r>
      <w:bookmarkEnd w:id="54"/>
    </w:p>
    <w:p w14:paraId="137ECD7C" w14:textId="4FDB5434" w:rsidR="00A11EBA" w:rsidRDefault="00A11EBA" w:rsidP="004F7F1B">
      <w:pPr>
        <w:pStyle w:val="Atsauce"/>
      </w:pPr>
      <w:bookmarkStart w:id="55" w:name="_Ref58422327"/>
      <w:r>
        <w:t>Valsts informācijas sistēmu savietotāja (VISS) un Vienotā valsts un pašvaldību pakalpojumu portāla www.latvija.lv pilnveidošana un uzturēšana. E-pakalpojumu arhitektūras izstrāde - 2014.gada platforma. Vadlīnijas. VRAA-13_7_17_41-VISS_2016-EPAK_ARH_2-VDL</w:t>
      </w:r>
      <w:bookmarkEnd w:id="55"/>
    </w:p>
    <w:p w14:paraId="2C3A340C" w14:textId="21DD13EC" w:rsidR="00F45E8E" w:rsidRDefault="00F45E8E" w:rsidP="004F7F1B">
      <w:pPr>
        <w:pStyle w:val="Atsauce"/>
      </w:pPr>
      <w:bookmarkStart w:id="56" w:name="_Ref58423873"/>
      <w:r>
        <w:t xml:space="preserve">Valsts informācijas sistēmu savietotāja (VISS) un Vienotā valsts un pašvaldību pakalpojumu portāla www.latvija.lv pilnveidošana un uzturēšana. 3.daļa "VISS un Portāla jaunu un esošo moduļu papildinājumu izstrāde, ieviešana, garantijas apkalpošana un </w:t>
      </w:r>
      <w:r>
        <w:lastRenderedPageBreak/>
        <w:t>uzturēšana saskaņā ar tehnisko specifikāciju". Pakalpojumu reģistrs: ārējās saskarnes. Programmatūras projektējuma apraksts. VRAA-13_7_17_41-VISS_2016-KLK_AS-PPA</w:t>
      </w:r>
      <w:bookmarkEnd w:id="56"/>
    </w:p>
    <w:p w14:paraId="5C28A0C6" w14:textId="16A12EE5" w:rsidR="724B315D" w:rsidRDefault="724B315D" w:rsidP="27810E3B">
      <w:pPr>
        <w:pStyle w:val="Atsauce"/>
        <w:rPr>
          <w:rFonts w:ascii="Aptos" w:eastAsia="Aptos" w:hAnsi="Aptos" w:cs="Aptos"/>
          <w:sz w:val="24"/>
          <w:lang w:val="lv"/>
        </w:rPr>
      </w:pPr>
      <w:r w:rsidRPr="27810E3B">
        <w:rPr>
          <w:rFonts w:eastAsia="Arial" w:cs="Arial"/>
          <w:color w:val="000000" w:themeColor="text1"/>
          <w:szCs w:val="22"/>
          <w:lang w:val="lv"/>
        </w:rPr>
        <w:t>Darba uz</w:t>
      </w:r>
      <w:r w:rsidRPr="27810E3B">
        <w:rPr>
          <w:rFonts w:ascii="Aptos" w:eastAsia="Aptos" w:hAnsi="Aptos" w:cs="Aptos"/>
          <w:sz w:val="24"/>
          <w:lang w:val="lv"/>
        </w:rPr>
        <w:t xml:space="preserve">devums. </w:t>
      </w:r>
      <w:r w:rsidRPr="27810E3B">
        <w:rPr>
          <w:rFonts w:ascii="Aptos" w:eastAsia="Aptos" w:hAnsi="Aptos" w:cs="Aptos"/>
          <w:strike/>
          <w:sz w:val="24"/>
          <w:lang w:val="lv"/>
        </w:rPr>
        <w:t>“</w:t>
      </w:r>
      <w:r w:rsidRPr="27810E3B">
        <w:rPr>
          <w:rFonts w:eastAsia="Arial" w:cs="Arial"/>
          <w:color w:val="000000" w:themeColor="text1"/>
          <w:szCs w:val="22"/>
          <w:lang w:val="lv"/>
        </w:rPr>
        <w:t>Informācijas Resursa ‘E-pakalpojumu infrastruktūra v3’ tehnoloģiju bāzes atjaunošana, uzlabojumi, lai nodrošinātu pieejamības (</w:t>
      </w:r>
      <w:proofErr w:type="spellStart"/>
      <w:r w:rsidRPr="27810E3B">
        <w:rPr>
          <w:rFonts w:ascii="Aptos" w:eastAsia="Aptos" w:hAnsi="Aptos" w:cs="Aptos"/>
          <w:sz w:val="24"/>
          <w:lang w:val="lv"/>
        </w:rPr>
        <w:t>Accessibility</w:t>
      </w:r>
      <w:proofErr w:type="spellEnd"/>
      <w:r w:rsidRPr="27810E3B">
        <w:rPr>
          <w:rFonts w:ascii="Aptos" w:eastAsia="Aptos" w:hAnsi="Aptos" w:cs="Aptos"/>
          <w:sz w:val="24"/>
          <w:lang w:val="lv"/>
        </w:rPr>
        <w:t>) prasību izpildi, kā arī uzlabojumi, balstoties uz klientu ieteikumiem</w:t>
      </w:r>
      <w:r w:rsidRPr="27810E3B">
        <w:rPr>
          <w:rFonts w:eastAsia="Arial" w:cs="Arial"/>
          <w:strike/>
          <w:color w:val="0078D4"/>
          <w:szCs w:val="22"/>
          <w:lang w:val="lv"/>
        </w:rPr>
        <w:t>”</w:t>
      </w:r>
      <w:r w:rsidRPr="27810E3B">
        <w:rPr>
          <w:rFonts w:eastAsia="Arial" w:cs="Arial"/>
          <w:color w:val="000000" w:themeColor="text1"/>
          <w:szCs w:val="22"/>
          <w:lang w:val="lv"/>
        </w:rPr>
        <w:t xml:space="preserve"> </w:t>
      </w:r>
      <w:r w:rsidRPr="27810E3B">
        <w:rPr>
          <w:rFonts w:ascii="Aptos" w:eastAsia="Aptos" w:hAnsi="Aptos" w:cs="Aptos"/>
          <w:sz w:val="24"/>
          <w:lang w:val="lv"/>
        </w:rPr>
        <w:t>abpusēji parakstīts 2023.gada 09.augustā (Pasūtītāja līguma reģistrācijas Nr. 13-7/23/153 un Piegādātāja reģistrācijas līguma Nr. 5-1/2023-15/ EIS-106-2);</w:t>
      </w:r>
    </w:p>
    <w:p w14:paraId="4A247C3E" w14:textId="661F9048" w:rsidR="001A53DF" w:rsidRPr="00073215" w:rsidRDefault="001A53DF" w:rsidP="004F7F1B">
      <w:pPr>
        <w:pStyle w:val="Atsauce"/>
      </w:pPr>
      <w:bookmarkStart w:id="57" w:name="_Ref157762774"/>
      <w:r>
        <w:t xml:space="preserve">W3C Tīmekļa satura pieejamības vadlīnijas WCAG 2.1, </w:t>
      </w:r>
      <w:hyperlink r:id="rId17" w:history="1">
        <w:r w:rsidRPr="27810E3B">
          <w:rPr>
            <w:rStyle w:val="Hyperlink"/>
          </w:rPr>
          <w:t>https://www.w3.org/TR/WCAG21</w:t>
        </w:r>
      </w:hyperlink>
      <w:bookmarkEnd w:id="57"/>
      <w:r>
        <w:t xml:space="preserve"> </w:t>
      </w:r>
    </w:p>
    <w:p w14:paraId="4E7A47A3" w14:textId="65ECFF02" w:rsidR="00E91D5A" w:rsidRPr="0047186F" w:rsidRDefault="00CE4B39" w:rsidP="00E91D5A">
      <w:pPr>
        <w:pStyle w:val="Heading2"/>
      </w:pPr>
      <w:bookmarkStart w:id="58" w:name="_Toc159513594"/>
      <w:r w:rsidRPr="0047186F">
        <w:t>Definīcijas un saīsinājumi</w:t>
      </w:r>
      <w:bookmarkEnd w:id="40"/>
      <w:bookmarkEnd w:id="58"/>
    </w:p>
    <w:p w14:paraId="33AE68A7" w14:textId="4DD2AFC5" w:rsidR="00E91D5A" w:rsidRPr="0047186F" w:rsidRDefault="00E91D5A" w:rsidP="00E91D5A">
      <w:r w:rsidRPr="0047186F">
        <w:t xml:space="preserve">Šajā nodaļā identificētas specifiski saīsinājumi un definīcijas, kas tiek lietoti šajā dokumentā. </w:t>
      </w:r>
    </w:p>
    <w:p w14:paraId="4FFFDC4C" w14:textId="50CB5316" w:rsidR="00E91D5A" w:rsidRPr="0047186F" w:rsidRDefault="00E91D5A" w:rsidP="00C17F51">
      <w:pPr>
        <w:pStyle w:val="Tablenumber"/>
      </w:pPr>
      <w:r w:rsidRPr="0047186F">
        <w:fldChar w:fldCharType="begin"/>
      </w:r>
      <w:r w:rsidRPr="0047186F">
        <w:instrText xml:space="preserve"> SEQ Tabula \* ARABIC </w:instrText>
      </w:r>
      <w:r w:rsidRPr="0047186F">
        <w:fldChar w:fldCharType="separate"/>
      </w:r>
      <w:r w:rsidR="00255CA0">
        <w:t>1</w:t>
      </w:r>
      <w:r w:rsidRPr="0047186F">
        <w:fldChar w:fldCharType="end"/>
      </w:r>
      <w:r w:rsidRPr="0047186F">
        <w:t>.tabula</w:t>
      </w:r>
    </w:p>
    <w:p w14:paraId="41528754" w14:textId="52E198C4" w:rsidR="00E91D5A" w:rsidRPr="0047186F" w:rsidRDefault="00E91D5A" w:rsidP="00C17F51">
      <w:pPr>
        <w:pStyle w:val="Tabletitle"/>
      </w:pPr>
      <w:r w:rsidRPr="0047186F">
        <w:t>Definīcijas un saīsinājumi</w:t>
      </w:r>
    </w:p>
    <w:tbl>
      <w:tblPr>
        <w:tblW w:w="0" w:type="auto"/>
        <w:tblBorders>
          <w:top w:val="single" w:sz="12" w:space="0" w:color="auto"/>
          <w:bottom w:val="single" w:sz="4" w:space="0" w:color="auto"/>
          <w:insideH w:val="single" w:sz="4" w:space="0" w:color="auto"/>
          <w:insideV w:val="single" w:sz="4" w:space="0" w:color="auto"/>
        </w:tblBorders>
        <w:tblLook w:val="04E0" w:firstRow="1" w:lastRow="1" w:firstColumn="1" w:lastColumn="0" w:noHBand="0" w:noVBand="1"/>
      </w:tblPr>
      <w:tblGrid>
        <w:gridCol w:w="2072"/>
        <w:gridCol w:w="7566"/>
      </w:tblGrid>
      <w:tr w:rsidR="0055194F" w:rsidRPr="0047186F" w14:paraId="73D3E642" w14:textId="77777777" w:rsidTr="00B80B7E">
        <w:trPr>
          <w:tblHeader/>
        </w:trPr>
        <w:tc>
          <w:tcPr>
            <w:tcW w:w="2072" w:type="dxa"/>
          </w:tcPr>
          <w:p w14:paraId="7F09EF09" w14:textId="3D21023B" w:rsidR="0055194F" w:rsidRPr="0047186F" w:rsidRDefault="0055194F" w:rsidP="00CE4B39">
            <w:pPr>
              <w:pStyle w:val="Bold"/>
            </w:pPr>
            <w:r w:rsidRPr="0047186F">
              <w:t>Saīsinājums / Definīcija</w:t>
            </w:r>
          </w:p>
        </w:tc>
        <w:tc>
          <w:tcPr>
            <w:tcW w:w="7566" w:type="dxa"/>
          </w:tcPr>
          <w:p w14:paraId="3B241F5C" w14:textId="77777777" w:rsidR="0055194F" w:rsidRPr="0047186F" w:rsidRDefault="0055194F" w:rsidP="00CE4B39">
            <w:pPr>
              <w:pStyle w:val="Bold"/>
            </w:pPr>
            <w:r w:rsidRPr="0047186F">
              <w:t>Atšifrējums / Skaidrojums</w:t>
            </w:r>
          </w:p>
        </w:tc>
      </w:tr>
      <w:tr w:rsidR="00B916DF" w:rsidRPr="0047186F" w14:paraId="41AB4044" w14:textId="77777777" w:rsidTr="00B80B7E">
        <w:tblPrEx>
          <w:tblLook w:val="01E0" w:firstRow="1" w:lastRow="1" w:firstColumn="1" w:lastColumn="1" w:noHBand="0" w:noVBand="0"/>
        </w:tblPrEx>
        <w:tc>
          <w:tcPr>
            <w:tcW w:w="2072" w:type="dxa"/>
            <w:shd w:val="clear" w:color="auto" w:fill="auto"/>
          </w:tcPr>
          <w:p w14:paraId="3C66359C" w14:textId="77777777" w:rsidR="00B916DF" w:rsidRPr="0047186F" w:rsidRDefault="00B916DF" w:rsidP="0055194F">
            <w:pPr>
              <w:pStyle w:val="Tablebody"/>
            </w:pPr>
            <w:r w:rsidRPr="0047186F">
              <w:t>API</w:t>
            </w:r>
          </w:p>
        </w:tc>
        <w:tc>
          <w:tcPr>
            <w:tcW w:w="7566" w:type="dxa"/>
            <w:shd w:val="clear" w:color="auto" w:fill="auto"/>
          </w:tcPr>
          <w:p w14:paraId="38236A21" w14:textId="77777777" w:rsidR="00B916DF" w:rsidRPr="0047186F" w:rsidRDefault="00B916DF" w:rsidP="0055194F">
            <w:pPr>
              <w:pStyle w:val="Tablebody"/>
            </w:pPr>
            <w:r w:rsidRPr="0047186F">
              <w:t>Lietojumprogrammu saskarne (</w:t>
            </w:r>
            <w:proofErr w:type="spellStart"/>
            <w:r w:rsidRPr="0047186F">
              <w:rPr>
                <w:i/>
              </w:rPr>
              <w:t>Application</w:t>
            </w:r>
            <w:proofErr w:type="spellEnd"/>
            <w:r w:rsidRPr="0047186F">
              <w:rPr>
                <w:i/>
              </w:rPr>
              <w:t xml:space="preserve"> </w:t>
            </w:r>
            <w:proofErr w:type="spellStart"/>
            <w:r w:rsidRPr="0047186F">
              <w:rPr>
                <w:i/>
              </w:rPr>
              <w:t>Programming</w:t>
            </w:r>
            <w:proofErr w:type="spellEnd"/>
            <w:r w:rsidRPr="0047186F">
              <w:rPr>
                <w:i/>
              </w:rPr>
              <w:t xml:space="preserve"> Interface</w:t>
            </w:r>
            <w:r w:rsidRPr="0047186F">
              <w:t>)</w:t>
            </w:r>
          </w:p>
        </w:tc>
      </w:tr>
      <w:tr w:rsidR="00CB2651" w:rsidRPr="0047186F" w14:paraId="5EE5AFD5" w14:textId="77777777" w:rsidTr="00A6583D">
        <w:tblPrEx>
          <w:tblLook w:val="01E0" w:firstRow="1" w:lastRow="1" w:firstColumn="1" w:lastColumn="1" w:noHBand="0" w:noVBand="0"/>
        </w:tblPrEx>
        <w:tc>
          <w:tcPr>
            <w:tcW w:w="2072" w:type="dxa"/>
            <w:shd w:val="clear" w:color="auto" w:fill="auto"/>
          </w:tcPr>
          <w:p w14:paraId="26256175" w14:textId="169FD81B" w:rsidR="00CB2651" w:rsidRPr="0047186F" w:rsidRDefault="00CB2651" w:rsidP="00CB2651">
            <w:pPr>
              <w:pStyle w:val="Tablebody"/>
            </w:pPr>
            <w:r>
              <w:t>API Pārvaldnieks</w:t>
            </w:r>
          </w:p>
        </w:tc>
        <w:tc>
          <w:tcPr>
            <w:tcW w:w="7566" w:type="dxa"/>
            <w:shd w:val="clear" w:color="auto" w:fill="auto"/>
          </w:tcPr>
          <w:p w14:paraId="03188652" w14:textId="0D324945" w:rsidR="00CB2651" w:rsidRPr="0047186F" w:rsidRDefault="00CB2651" w:rsidP="00CB2651">
            <w:pPr>
              <w:pStyle w:val="Tablebody"/>
            </w:pPr>
            <w:r w:rsidRPr="00A25E54">
              <w:t xml:space="preserve">Pieprasījumu servisa risinājums uz WSO2 API </w:t>
            </w:r>
            <w:proofErr w:type="spellStart"/>
            <w:r w:rsidRPr="00A25E54">
              <w:t>manager</w:t>
            </w:r>
            <w:proofErr w:type="spellEnd"/>
            <w:r w:rsidRPr="00A25E54">
              <w:t xml:space="preserve"> bāzes</w:t>
            </w:r>
          </w:p>
        </w:tc>
      </w:tr>
      <w:tr w:rsidR="00CB2651" w:rsidRPr="0047186F" w14:paraId="3B7872B3" w14:textId="77777777" w:rsidTr="00A6583D">
        <w:tblPrEx>
          <w:tblLook w:val="01E0" w:firstRow="1" w:lastRow="1" w:firstColumn="1" w:lastColumn="1" w:noHBand="0" w:noVBand="0"/>
        </w:tblPrEx>
        <w:tc>
          <w:tcPr>
            <w:tcW w:w="2072" w:type="dxa"/>
            <w:shd w:val="clear" w:color="auto" w:fill="auto"/>
          </w:tcPr>
          <w:p w14:paraId="03A82688" w14:textId="7B63E8E7" w:rsidR="00CB2651" w:rsidRPr="0047186F" w:rsidRDefault="00CB2651" w:rsidP="00CB2651">
            <w:pPr>
              <w:pStyle w:val="Tablebody"/>
            </w:pPr>
            <w:r w:rsidRPr="00567D84">
              <w:t>ASP.NET</w:t>
            </w:r>
          </w:p>
        </w:tc>
        <w:tc>
          <w:tcPr>
            <w:tcW w:w="7566" w:type="dxa"/>
            <w:shd w:val="clear" w:color="auto" w:fill="auto"/>
          </w:tcPr>
          <w:p w14:paraId="64DADDB6" w14:textId="42EACD3F" w:rsidR="00CB2651" w:rsidRPr="0047186F" w:rsidRDefault="00CB2651" w:rsidP="00CB2651">
            <w:pPr>
              <w:pStyle w:val="Tablebody"/>
            </w:pPr>
            <w:r w:rsidRPr="00567D84">
              <w:t>Microsoft</w:t>
            </w:r>
            <w:r>
              <w:t xml:space="preserve"> </w:t>
            </w:r>
            <w:r w:rsidRPr="00567D84">
              <w:t>.NET tehnoloģija tīmekļa lietojumu būvēšanai (</w:t>
            </w:r>
            <w:proofErr w:type="spellStart"/>
            <w:r w:rsidRPr="00567D84">
              <w:t>Active</w:t>
            </w:r>
            <w:proofErr w:type="spellEnd"/>
            <w:r w:rsidRPr="00567D84">
              <w:t xml:space="preserve"> Server </w:t>
            </w:r>
            <w:proofErr w:type="spellStart"/>
            <w:r w:rsidRPr="00567D84">
              <w:t>Pages</w:t>
            </w:r>
            <w:proofErr w:type="spellEnd"/>
            <w:r w:rsidRPr="00567D84">
              <w:t xml:space="preserve">). Konkrētajā dokumentā ar to tiek saprasta ASP.NET </w:t>
            </w:r>
            <w:proofErr w:type="spellStart"/>
            <w:r w:rsidRPr="00567D84">
              <w:t>Web</w:t>
            </w:r>
            <w:proofErr w:type="spellEnd"/>
            <w:r w:rsidRPr="00567D84">
              <w:t xml:space="preserve"> </w:t>
            </w:r>
            <w:proofErr w:type="spellStart"/>
            <w:r w:rsidRPr="00567D84">
              <w:t>Forms</w:t>
            </w:r>
            <w:proofErr w:type="spellEnd"/>
            <w:r w:rsidRPr="00567D84">
              <w:t xml:space="preserve"> tehnoloģija.</w:t>
            </w:r>
          </w:p>
        </w:tc>
      </w:tr>
      <w:tr w:rsidR="00CB2651" w:rsidRPr="0047186F" w14:paraId="7618C87B" w14:textId="77777777" w:rsidTr="00A6583D">
        <w:tblPrEx>
          <w:tblLook w:val="01E0" w:firstRow="1" w:lastRow="1" w:firstColumn="1" w:lastColumn="1" w:noHBand="0" w:noVBand="0"/>
        </w:tblPrEx>
        <w:tc>
          <w:tcPr>
            <w:tcW w:w="2072" w:type="dxa"/>
            <w:shd w:val="clear" w:color="auto" w:fill="auto"/>
          </w:tcPr>
          <w:p w14:paraId="76531657" w14:textId="3720E4CA" w:rsidR="00CB2651" w:rsidRPr="0047186F" w:rsidRDefault="00CB2651" w:rsidP="00CB2651">
            <w:pPr>
              <w:pStyle w:val="Tablebody"/>
            </w:pPr>
            <w:r>
              <w:t>BFF</w:t>
            </w:r>
          </w:p>
        </w:tc>
        <w:tc>
          <w:tcPr>
            <w:tcW w:w="7566" w:type="dxa"/>
            <w:shd w:val="clear" w:color="auto" w:fill="auto"/>
          </w:tcPr>
          <w:p w14:paraId="6C8CF17A" w14:textId="00621BFF" w:rsidR="00CB2651" w:rsidRPr="00B80B7E" w:rsidRDefault="00CB2651" w:rsidP="00CB2651">
            <w:pPr>
              <w:pStyle w:val="Tablebody"/>
              <w:rPr>
                <w:i/>
              </w:rPr>
            </w:pPr>
            <w:proofErr w:type="spellStart"/>
            <w:r>
              <w:rPr>
                <w:i/>
              </w:rPr>
              <w:t>Backend</w:t>
            </w:r>
            <w:proofErr w:type="spellEnd"/>
            <w:r>
              <w:rPr>
                <w:i/>
              </w:rPr>
              <w:t xml:space="preserve"> </w:t>
            </w:r>
            <w:proofErr w:type="spellStart"/>
            <w:r>
              <w:rPr>
                <w:i/>
              </w:rPr>
              <w:t>F</w:t>
            </w:r>
            <w:r w:rsidRPr="00B80B7E">
              <w:rPr>
                <w:i/>
              </w:rPr>
              <w:t>or</w:t>
            </w:r>
            <w:proofErr w:type="spellEnd"/>
            <w:r w:rsidRPr="00B80B7E">
              <w:rPr>
                <w:i/>
              </w:rPr>
              <w:t xml:space="preserve"> </w:t>
            </w:r>
            <w:proofErr w:type="spellStart"/>
            <w:r w:rsidRPr="00B80B7E">
              <w:rPr>
                <w:i/>
              </w:rPr>
              <w:t>Frontend</w:t>
            </w:r>
            <w:proofErr w:type="spellEnd"/>
            <w:r>
              <w:rPr>
                <w:i/>
              </w:rPr>
              <w:t xml:space="preserve">, arhitektūras veids, kurā pamatā ir </w:t>
            </w:r>
            <w:proofErr w:type="spellStart"/>
            <w:r>
              <w:rPr>
                <w:i/>
              </w:rPr>
              <w:t>mikroservisu</w:t>
            </w:r>
            <w:proofErr w:type="spellEnd"/>
            <w:r>
              <w:rPr>
                <w:i/>
              </w:rPr>
              <w:t xml:space="preserve"> modeļi.</w:t>
            </w:r>
          </w:p>
        </w:tc>
      </w:tr>
      <w:tr w:rsidR="00CB2651" w:rsidRPr="0047186F" w14:paraId="055D35C2" w14:textId="77777777" w:rsidTr="00B80B7E">
        <w:tblPrEx>
          <w:tblLook w:val="01E0" w:firstRow="1" w:lastRow="1" w:firstColumn="1" w:lastColumn="1" w:noHBand="0" w:noVBand="0"/>
        </w:tblPrEx>
        <w:tc>
          <w:tcPr>
            <w:tcW w:w="2072" w:type="dxa"/>
            <w:shd w:val="clear" w:color="auto" w:fill="auto"/>
          </w:tcPr>
          <w:p w14:paraId="2D04577A" w14:textId="77777777" w:rsidR="00CB2651" w:rsidRPr="0047186F" w:rsidRDefault="00CB2651" w:rsidP="00CB2651">
            <w:pPr>
              <w:pStyle w:val="Tablebody"/>
            </w:pPr>
            <w:r w:rsidRPr="0047186F">
              <w:t>DB</w:t>
            </w:r>
          </w:p>
        </w:tc>
        <w:tc>
          <w:tcPr>
            <w:tcW w:w="7566" w:type="dxa"/>
            <w:shd w:val="clear" w:color="auto" w:fill="auto"/>
          </w:tcPr>
          <w:p w14:paraId="1A9C9DC4" w14:textId="77777777" w:rsidR="00CB2651" w:rsidRPr="0047186F" w:rsidRDefault="00CB2651" w:rsidP="00CB2651">
            <w:pPr>
              <w:pStyle w:val="Tablebody"/>
            </w:pPr>
            <w:r w:rsidRPr="0047186F">
              <w:t>Datu bāze (</w:t>
            </w:r>
            <w:proofErr w:type="spellStart"/>
            <w:r w:rsidRPr="0047186F">
              <w:rPr>
                <w:i/>
              </w:rPr>
              <w:t>Database</w:t>
            </w:r>
            <w:proofErr w:type="spellEnd"/>
            <w:r w:rsidRPr="0047186F">
              <w:t>)</w:t>
            </w:r>
          </w:p>
        </w:tc>
      </w:tr>
      <w:tr w:rsidR="00CB2651" w:rsidRPr="0047186F" w14:paraId="22C5BC90" w14:textId="77777777" w:rsidTr="00B80B7E">
        <w:tblPrEx>
          <w:tblLook w:val="01E0" w:firstRow="1" w:lastRow="1" w:firstColumn="1" w:lastColumn="1" w:noHBand="0" w:noVBand="0"/>
        </w:tblPrEx>
        <w:tc>
          <w:tcPr>
            <w:tcW w:w="2072" w:type="dxa"/>
            <w:shd w:val="clear" w:color="auto" w:fill="auto"/>
          </w:tcPr>
          <w:p w14:paraId="63E406E0" w14:textId="77777777" w:rsidR="00CB2651" w:rsidRPr="0047186F" w:rsidRDefault="00CB2651" w:rsidP="00CB2651">
            <w:pPr>
              <w:pStyle w:val="Tablebody"/>
            </w:pPr>
            <w:r w:rsidRPr="0047186F">
              <w:t>DIT</w:t>
            </w:r>
          </w:p>
        </w:tc>
        <w:tc>
          <w:tcPr>
            <w:tcW w:w="7566" w:type="dxa"/>
            <w:shd w:val="clear" w:color="auto" w:fill="auto"/>
          </w:tcPr>
          <w:p w14:paraId="3DE8B071" w14:textId="77777777" w:rsidR="00CB2651" w:rsidRPr="0047186F" w:rsidRDefault="00CB2651" w:rsidP="00CB2651">
            <w:pPr>
              <w:pStyle w:val="Tablebody"/>
            </w:pPr>
            <w:r w:rsidRPr="0047186F">
              <w:t>Datu izplatīšanas tīkls</w:t>
            </w:r>
          </w:p>
        </w:tc>
      </w:tr>
      <w:tr w:rsidR="00CB2651" w:rsidRPr="0047186F" w14:paraId="320351FD" w14:textId="77777777" w:rsidTr="00B80B7E">
        <w:tblPrEx>
          <w:tblLook w:val="01E0" w:firstRow="1" w:lastRow="1" w:firstColumn="1" w:lastColumn="1" w:noHBand="0" w:noVBand="0"/>
        </w:tblPrEx>
        <w:tc>
          <w:tcPr>
            <w:tcW w:w="2072" w:type="dxa"/>
            <w:shd w:val="clear" w:color="auto" w:fill="auto"/>
          </w:tcPr>
          <w:p w14:paraId="16DFAE2A" w14:textId="77777777" w:rsidR="00CB2651" w:rsidRPr="0047186F" w:rsidRDefault="00CB2651" w:rsidP="00CB2651">
            <w:pPr>
              <w:pStyle w:val="Tablebody"/>
            </w:pPr>
            <w:r w:rsidRPr="0047186F">
              <w:t>DIV</w:t>
            </w:r>
          </w:p>
        </w:tc>
        <w:tc>
          <w:tcPr>
            <w:tcW w:w="7566" w:type="dxa"/>
            <w:shd w:val="clear" w:color="auto" w:fill="auto"/>
          </w:tcPr>
          <w:p w14:paraId="1E295089" w14:textId="77777777" w:rsidR="00CB2651" w:rsidRPr="0047186F" w:rsidRDefault="00CB2651" w:rsidP="00CB2651">
            <w:pPr>
              <w:pStyle w:val="Tablebody"/>
            </w:pPr>
            <w:r w:rsidRPr="0047186F">
              <w:rPr>
                <w:rStyle w:val="st1"/>
                <w:rFonts w:cs="Arial"/>
              </w:rPr>
              <w:t>Dokumentu integrācijas vide</w:t>
            </w:r>
          </w:p>
        </w:tc>
      </w:tr>
      <w:tr w:rsidR="00CB2651" w:rsidRPr="0047186F" w14:paraId="04C81E15" w14:textId="77777777" w:rsidTr="00B80B7E">
        <w:tblPrEx>
          <w:tblLook w:val="01E0" w:firstRow="1" w:lastRow="1" w:firstColumn="1" w:lastColumn="1" w:noHBand="0" w:noVBand="0"/>
        </w:tblPrEx>
        <w:tc>
          <w:tcPr>
            <w:tcW w:w="2072" w:type="dxa"/>
            <w:shd w:val="clear" w:color="auto" w:fill="auto"/>
          </w:tcPr>
          <w:p w14:paraId="446D35EB" w14:textId="77777777" w:rsidR="00CB2651" w:rsidRPr="0047186F" w:rsidRDefault="00CB2651" w:rsidP="00CB2651">
            <w:pPr>
              <w:pStyle w:val="Tablebody"/>
              <w:jc w:val="left"/>
            </w:pPr>
            <w:r w:rsidRPr="0047186F">
              <w:t>Drošības talonu serviss (</w:t>
            </w:r>
            <w:proofErr w:type="spellStart"/>
            <w:r w:rsidRPr="0047186F">
              <w:t>Security</w:t>
            </w:r>
            <w:proofErr w:type="spellEnd"/>
            <w:r w:rsidRPr="0047186F">
              <w:t xml:space="preserve"> </w:t>
            </w:r>
            <w:proofErr w:type="spellStart"/>
            <w:r w:rsidRPr="0047186F">
              <w:t>Token</w:t>
            </w:r>
            <w:proofErr w:type="spellEnd"/>
            <w:r w:rsidRPr="0047186F">
              <w:t xml:space="preserve"> </w:t>
            </w:r>
            <w:proofErr w:type="spellStart"/>
            <w:r w:rsidRPr="0047186F">
              <w:t>Service</w:t>
            </w:r>
            <w:proofErr w:type="spellEnd"/>
            <w:r w:rsidRPr="0047186F">
              <w:t>)</w:t>
            </w:r>
          </w:p>
        </w:tc>
        <w:tc>
          <w:tcPr>
            <w:tcW w:w="7566" w:type="dxa"/>
            <w:shd w:val="clear" w:color="auto" w:fill="auto"/>
          </w:tcPr>
          <w:p w14:paraId="2CBA5E80" w14:textId="77777777" w:rsidR="00CB2651" w:rsidRPr="0047186F" w:rsidRDefault="00CB2651" w:rsidP="00CB2651">
            <w:pPr>
              <w:pStyle w:val="Tablebody"/>
            </w:pPr>
            <w:r w:rsidRPr="0047186F">
              <w:t xml:space="preserve">Tīmekļa serviss, kas izsniedz, atjaunina un dzēš drošības talonus. Drošības talons parasti tiek izsniegts, atbildē uz pareizo lietotāja vārda un paroles kombināciju. </w:t>
            </w:r>
          </w:p>
        </w:tc>
      </w:tr>
      <w:tr w:rsidR="00CB2651" w:rsidRPr="0047186F" w14:paraId="4C4F1F4C" w14:textId="77777777" w:rsidTr="00B80B7E">
        <w:tblPrEx>
          <w:tblLook w:val="01E0" w:firstRow="1" w:lastRow="1" w:firstColumn="1" w:lastColumn="1" w:noHBand="0" w:noVBand="0"/>
        </w:tblPrEx>
        <w:tc>
          <w:tcPr>
            <w:tcW w:w="2072" w:type="dxa"/>
            <w:shd w:val="clear" w:color="auto" w:fill="auto"/>
          </w:tcPr>
          <w:p w14:paraId="0C36CD58" w14:textId="77777777" w:rsidR="00CB2651" w:rsidRPr="0047186F" w:rsidRDefault="00CB2651" w:rsidP="00CB2651">
            <w:pPr>
              <w:pStyle w:val="Tablebody"/>
            </w:pPr>
            <w:r w:rsidRPr="0047186F">
              <w:t>DTD</w:t>
            </w:r>
          </w:p>
        </w:tc>
        <w:tc>
          <w:tcPr>
            <w:tcW w:w="7566" w:type="dxa"/>
            <w:shd w:val="clear" w:color="auto" w:fill="auto"/>
          </w:tcPr>
          <w:p w14:paraId="2D7067E9" w14:textId="77777777" w:rsidR="00CB2651" w:rsidRPr="0047186F" w:rsidRDefault="00CB2651" w:rsidP="00CB2651">
            <w:pPr>
              <w:pStyle w:val="Tablebody"/>
            </w:pPr>
            <w:r w:rsidRPr="0047186F">
              <w:t>Dokumenta tipa definīcija</w:t>
            </w:r>
            <w:r w:rsidRPr="0047186F">
              <w:rPr>
                <w:rStyle w:val="Emphasis"/>
              </w:rPr>
              <w:t xml:space="preserve"> (</w:t>
            </w:r>
            <w:proofErr w:type="spellStart"/>
            <w:r w:rsidRPr="0047186F">
              <w:rPr>
                <w:rStyle w:val="Emphasis"/>
              </w:rPr>
              <w:t>Document</w:t>
            </w:r>
            <w:proofErr w:type="spellEnd"/>
            <w:r w:rsidRPr="0047186F">
              <w:rPr>
                <w:rStyle w:val="Emphasis"/>
              </w:rPr>
              <w:t xml:space="preserve"> </w:t>
            </w:r>
            <w:proofErr w:type="spellStart"/>
            <w:r w:rsidRPr="0047186F">
              <w:rPr>
                <w:rStyle w:val="Emphasis"/>
              </w:rPr>
              <w:t>Type</w:t>
            </w:r>
            <w:proofErr w:type="spellEnd"/>
            <w:r w:rsidRPr="0047186F">
              <w:rPr>
                <w:rStyle w:val="Emphasis"/>
              </w:rPr>
              <w:t xml:space="preserve"> </w:t>
            </w:r>
            <w:proofErr w:type="spellStart"/>
            <w:r w:rsidRPr="0047186F">
              <w:rPr>
                <w:rStyle w:val="Emphasis"/>
              </w:rPr>
              <w:t>Definition</w:t>
            </w:r>
            <w:proofErr w:type="spellEnd"/>
            <w:r w:rsidRPr="0047186F">
              <w:rPr>
                <w:rStyle w:val="Emphasis"/>
              </w:rPr>
              <w:t>)</w:t>
            </w:r>
          </w:p>
        </w:tc>
      </w:tr>
      <w:tr w:rsidR="00CB2651" w:rsidRPr="0047186F" w14:paraId="5BA25D39" w14:textId="77777777" w:rsidTr="00B80B7E">
        <w:tc>
          <w:tcPr>
            <w:tcW w:w="2072" w:type="dxa"/>
          </w:tcPr>
          <w:p w14:paraId="127095A8" w14:textId="77777777" w:rsidR="00CB2651" w:rsidRPr="0047186F" w:rsidRDefault="00CB2651" w:rsidP="00CB2651">
            <w:pPr>
              <w:pStyle w:val="Tablebody"/>
            </w:pPr>
            <w:r w:rsidRPr="0047186F">
              <w:rPr>
                <w:color w:val="000000"/>
              </w:rPr>
              <w:t>EME</w:t>
            </w:r>
          </w:p>
        </w:tc>
        <w:tc>
          <w:tcPr>
            <w:tcW w:w="7566" w:type="dxa"/>
          </w:tcPr>
          <w:p w14:paraId="042A08DB" w14:textId="7A4F421F" w:rsidR="00CB2651" w:rsidRPr="0047186F" w:rsidRDefault="00CB2651" w:rsidP="00CB2651">
            <w:pPr>
              <w:pStyle w:val="Tablebody"/>
            </w:pPr>
            <w:r w:rsidRPr="0047186F">
              <w:rPr>
                <w:color w:val="000000"/>
              </w:rPr>
              <w:t>VAS Latvijas Valsts radio un televīzijas centra kā sertifikācijas pakalpojumu sniedzēja identifikators</w:t>
            </w:r>
          </w:p>
        </w:tc>
      </w:tr>
      <w:tr w:rsidR="00CB2651" w:rsidRPr="0047186F" w14:paraId="180D49FF" w14:textId="77777777" w:rsidTr="00B80B7E">
        <w:tc>
          <w:tcPr>
            <w:tcW w:w="2072" w:type="dxa"/>
          </w:tcPr>
          <w:p w14:paraId="7EDF3F3A" w14:textId="77777777" w:rsidR="00CB2651" w:rsidRPr="0047186F" w:rsidRDefault="00CB2651" w:rsidP="00CB2651">
            <w:pPr>
              <w:pStyle w:val="Tablebody"/>
            </w:pPr>
            <w:r w:rsidRPr="0047186F">
              <w:t>EPAK</w:t>
            </w:r>
          </w:p>
        </w:tc>
        <w:tc>
          <w:tcPr>
            <w:tcW w:w="7566" w:type="dxa"/>
          </w:tcPr>
          <w:p w14:paraId="55898702" w14:textId="77777777" w:rsidR="00CB2651" w:rsidRPr="0047186F" w:rsidRDefault="00CB2651" w:rsidP="00CB2651">
            <w:pPr>
              <w:pStyle w:val="Tablebody"/>
            </w:pPr>
            <w:r w:rsidRPr="0047186F">
              <w:t>Elektronisks pakalpojums</w:t>
            </w:r>
          </w:p>
        </w:tc>
      </w:tr>
      <w:tr w:rsidR="00CB2651" w:rsidRPr="0047186F" w14:paraId="3CBB77C8" w14:textId="77777777" w:rsidTr="00B80B7E">
        <w:tc>
          <w:tcPr>
            <w:tcW w:w="2072" w:type="dxa"/>
          </w:tcPr>
          <w:p w14:paraId="08FADD39" w14:textId="77777777" w:rsidR="00CB2651" w:rsidRPr="0047186F" w:rsidRDefault="00CB2651" w:rsidP="00CB2651">
            <w:pPr>
              <w:pStyle w:val="Tablebody"/>
            </w:pPr>
            <w:r w:rsidRPr="0047186F">
              <w:t xml:space="preserve">HTML </w:t>
            </w:r>
          </w:p>
        </w:tc>
        <w:tc>
          <w:tcPr>
            <w:tcW w:w="7566" w:type="dxa"/>
          </w:tcPr>
          <w:p w14:paraId="1B057DE5" w14:textId="77777777" w:rsidR="00CB2651" w:rsidRPr="0047186F" w:rsidRDefault="00CB2651" w:rsidP="00CB2651">
            <w:pPr>
              <w:pStyle w:val="Tablebody"/>
            </w:pPr>
            <w:r w:rsidRPr="0047186F">
              <w:t>Hiperteksta iezīmēšanas valoda (</w:t>
            </w:r>
            <w:proofErr w:type="spellStart"/>
            <w:r w:rsidRPr="0047186F">
              <w:rPr>
                <w:i/>
              </w:rPr>
              <w:t>Hypertext</w:t>
            </w:r>
            <w:proofErr w:type="spellEnd"/>
            <w:r w:rsidRPr="0047186F">
              <w:rPr>
                <w:i/>
              </w:rPr>
              <w:t xml:space="preserve"> </w:t>
            </w:r>
            <w:r w:rsidRPr="0047186F">
              <w:t xml:space="preserve"> </w:t>
            </w:r>
            <w:proofErr w:type="spellStart"/>
            <w:r w:rsidRPr="0047186F">
              <w:rPr>
                <w:i/>
              </w:rPr>
              <w:t>markup</w:t>
            </w:r>
            <w:proofErr w:type="spellEnd"/>
            <w:r w:rsidRPr="0047186F">
              <w:rPr>
                <w:i/>
              </w:rPr>
              <w:t xml:space="preserve"> </w:t>
            </w:r>
            <w:proofErr w:type="spellStart"/>
            <w:r w:rsidRPr="0047186F">
              <w:rPr>
                <w:i/>
              </w:rPr>
              <w:t>language</w:t>
            </w:r>
            <w:proofErr w:type="spellEnd"/>
            <w:r w:rsidRPr="0047186F">
              <w:t>)</w:t>
            </w:r>
          </w:p>
        </w:tc>
      </w:tr>
      <w:tr w:rsidR="00CB2651" w:rsidRPr="0047186F" w14:paraId="090402CD" w14:textId="77777777" w:rsidTr="00B80B7E">
        <w:tc>
          <w:tcPr>
            <w:tcW w:w="2072" w:type="dxa"/>
          </w:tcPr>
          <w:p w14:paraId="302A371E" w14:textId="77777777" w:rsidR="00CB2651" w:rsidRPr="0047186F" w:rsidRDefault="00CB2651" w:rsidP="00CB2651">
            <w:pPr>
              <w:pStyle w:val="Tablebody"/>
            </w:pPr>
            <w:r w:rsidRPr="0047186F">
              <w:t>HTTP</w:t>
            </w:r>
          </w:p>
        </w:tc>
        <w:tc>
          <w:tcPr>
            <w:tcW w:w="7566" w:type="dxa"/>
          </w:tcPr>
          <w:p w14:paraId="5E9158AE" w14:textId="77777777" w:rsidR="00CB2651" w:rsidRPr="0047186F" w:rsidRDefault="00CB2651" w:rsidP="00CB2651">
            <w:pPr>
              <w:pStyle w:val="Tablebody"/>
            </w:pPr>
            <w:r w:rsidRPr="0047186F">
              <w:t xml:space="preserve">Hiperteksta </w:t>
            </w:r>
            <w:r w:rsidRPr="0047186F" w:rsidDel="00E47D9D">
              <w:t xml:space="preserve">pārvietošanas </w:t>
            </w:r>
            <w:r w:rsidRPr="0047186F">
              <w:t>pārsūtīšanas protokols (</w:t>
            </w:r>
            <w:proofErr w:type="spellStart"/>
            <w:r w:rsidRPr="0047186F">
              <w:rPr>
                <w:i/>
              </w:rPr>
              <w:t>Hyper</w:t>
            </w:r>
            <w:proofErr w:type="spellEnd"/>
            <w:r w:rsidRPr="0047186F">
              <w:rPr>
                <w:i/>
              </w:rPr>
              <w:t xml:space="preserve"> </w:t>
            </w:r>
            <w:proofErr w:type="spellStart"/>
            <w:r w:rsidRPr="0047186F">
              <w:rPr>
                <w:i/>
              </w:rPr>
              <w:t>Text</w:t>
            </w:r>
            <w:proofErr w:type="spellEnd"/>
            <w:r w:rsidRPr="0047186F">
              <w:rPr>
                <w:i/>
              </w:rPr>
              <w:t xml:space="preserve"> </w:t>
            </w:r>
            <w:proofErr w:type="spellStart"/>
            <w:r w:rsidRPr="0047186F">
              <w:rPr>
                <w:i/>
              </w:rPr>
              <w:t>Transfer</w:t>
            </w:r>
            <w:proofErr w:type="spellEnd"/>
            <w:r w:rsidRPr="0047186F">
              <w:rPr>
                <w:i/>
              </w:rPr>
              <w:t xml:space="preserve"> </w:t>
            </w:r>
            <w:proofErr w:type="spellStart"/>
            <w:r w:rsidRPr="0047186F">
              <w:rPr>
                <w:i/>
              </w:rPr>
              <w:t>Protocol</w:t>
            </w:r>
            <w:proofErr w:type="spellEnd"/>
            <w:r w:rsidRPr="0047186F">
              <w:t>)</w:t>
            </w:r>
          </w:p>
        </w:tc>
      </w:tr>
      <w:tr w:rsidR="00CB2651" w:rsidRPr="0047186F" w14:paraId="11423D5B" w14:textId="77777777" w:rsidTr="00B80B7E">
        <w:tc>
          <w:tcPr>
            <w:tcW w:w="2072" w:type="dxa"/>
          </w:tcPr>
          <w:p w14:paraId="79EC220D" w14:textId="77777777" w:rsidR="00CB2651" w:rsidRPr="0047186F" w:rsidRDefault="00CB2651" w:rsidP="00CB2651">
            <w:pPr>
              <w:pStyle w:val="Tablebody"/>
            </w:pPr>
            <w:r w:rsidRPr="0047186F">
              <w:t>ID</w:t>
            </w:r>
          </w:p>
        </w:tc>
        <w:tc>
          <w:tcPr>
            <w:tcW w:w="7566" w:type="dxa"/>
          </w:tcPr>
          <w:p w14:paraId="72E333AC" w14:textId="77777777" w:rsidR="00CB2651" w:rsidRPr="0047186F" w:rsidRDefault="00CB2651" w:rsidP="00CB2651">
            <w:pPr>
              <w:pStyle w:val="Tablebody"/>
            </w:pPr>
            <w:r w:rsidRPr="0047186F">
              <w:t>Identifikators</w:t>
            </w:r>
          </w:p>
        </w:tc>
      </w:tr>
      <w:tr w:rsidR="00CB2651" w:rsidRPr="0047186F" w14:paraId="60845DB9" w14:textId="77777777" w:rsidTr="00B80B7E">
        <w:tc>
          <w:tcPr>
            <w:tcW w:w="2072" w:type="dxa"/>
          </w:tcPr>
          <w:p w14:paraId="353886E1" w14:textId="77777777" w:rsidR="00CB2651" w:rsidRPr="0047186F" w:rsidRDefault="00CB2651" w:rsidP="00CB2651">
            <w:pPr>
              <w:pStyle w:val="Tablebody"/>
            </w:pPr>
            <w:r w:rsidRPr="0047186F">
              <w:t>IDDV</w:t>
            </w:r>
          </w:p>
        </w:tc>
        <w:tc>
          <w:tcPr>
            <w:tcW w:w="7566" w:type="dxa"/>
          </w:tcPr>
          <w:p w14:paraId="549B2FC4" w14:textId="31E168E6" w:rsidR="00CB2651" w:rsidRPr="0047186F" w:rsidRDefault="00CB2651" w:rsidP="00CB2651">
            <w:pPr>
              <w:pStyle w:val="Tablebody"/>
            </w:pPr>
            <w:r w:rsidRPr="0047186F">
              <w:t>Iestādes lietotāju darba vietas aplikācija (lietojums)</w:t>
            </w:r>
          </w:p>
        </w:tc>
      </w:tr>
      <w:tr w:rsidR="00CB2651" w:rsidRPr="0047186F" w14:paraId="3F034441" w14:textId="77777777" w:rsidTr="00A6583D">
        <w:tc>
          <w:tcPr>
            <w:tcW w:w="2072" w:type="dxa"/>
          </w:tcPr>
          <w:p w14:paraId="2B267CCD" w14:textId="11CE5B97" w:rsidR="00CB2651" w:rsidRPr="0047186F" w:rsidRDefault="00CB2651" w:rsidP="00CB2651">
            <w:pPr>
              <w:pStyle w:val="Tablebody"/>
            </w:pPr>
            <w:r>
              <w:t>IDS</w:t>
            </w:r>
          </w:p>
        </w:tc>
        <w:tc>
          <w:tcPr>
            <w:tcW w:w="7566" w:type="dxa"/>
          </w:tcPr>
          <w:p w14:paraId="7E8E9551" w14:textId="2EABD9C7" w:rsidR="00CB2651" w:rsidRPr="00B80B7E" w:rsidRDefault="00CB2651" w:rsidP="00CB2651">
            <w:pPr>
              <w:pStyle w:val="Tablebody"/>
              <w:rPr>
                <w:i/>
              </w:rPr>
            </w:pPr>
            <w:proofErr w:type="spellStart"/>
            <w:r w:rsidRPr="00B80B7E">
              <w:rPr>
                <w:i/>
              </w:rPr>
              <w:t>Identity</w:t>
            </w:r>
            <w:proofErr w:type="spellEnd"/>
            <w:r w:rsidRPr="00B80B7E">
              <w:rPr>
                <w:i/>
              </w:rPr>
              <w:t xml:space="preserve"> Server</w:t>
            </w:r>
          </w:p>
        </w:tc>
      </w:tr>
      <w:tr w:rsidR="00CB2651" w:rsidRPr="0047186F" w14:paraId="4F963FAB" w14:textId="77777777" w:rsidTr="00B80B7E">
        <w:tc>
          <w:tcPr>
            <w:tcW w:w="2072" w:type="dxa"/>
          </w:tcPr>
          <w:p w14:paraId="510C7525" w14:textId="77777777" w:rsidR="00CB2651" w:rsidRPr="0047186F" w:rsidRDefault="00CB2651" w:rsidP="00CB2651">
            <w:pPr>
              <w:pStyle w:val="Tablebody"/>
            </w:pPr>
            <w:r w:rsidRPr="0047186F">
              <w:t>IS</w:t>
            </w:r>
          </w:p>
        </w:tc>
        <w:tc>
          <w:tcPr>
            <w:tcW w:w="7566" w:type="dxa"/>
          </w:tcPr>
          <w:p w14:paraId="65F6FEB4" w14:textId="77777777" w:rsidR="00CB2651" w:rsidRPr="0047186F" w:rsidRDefault="00CB2651" w:rsidP="00CB2651">
            <w:pPr>
              <w:pStyle w:val="Tablebody"/>
            </w:pPr>
            <w:r w:rsidRPr="0047186F">
              <w:t>Informācijas sistēma</w:t>
            </w:r>
          </w:p>
        </w:tc>
      </w:tr>
      <w:tr w:rsidR="00CB2651" w:rsidRPr="0047186F" w14:paraId="535F89C5" w14:textId="77777777" w:rsidTr="00B80B7E">
        <w:tc>
          <w:tcPr>
            <w:tcW w:w="2072" w:type="dxa"/>
          </w:tcPr>
          <w:p w14:paraId="52155BC3" w14:textId="77777777" w:rsidR="00CB2651" w:rsidRPr="0047186F" w:rsidRDefault="00CB2651" w:rsidP="00CB2651">
            <w:pPr>
              <w:pStyle w:val="Tablebody"/>
            </w:pPr>
            <w:r w:rsidRPr="0047186F">
              <w:t>IS servisi</w:t>
            </w:r>
          </w:p>
        </w:tc>
        <w:tc>
          <w:tcPr>
            <w:tcW w:w="7566" w:type="dxa"/>
          </w:tcPr>
          <w:p w14:paraId="186E1D1C" w14:textId="77777777" w:rsidR="00CB2651" w:rsidRPr="0047186F" w:rsidRDefault="00CB2651" w:rsidP="00CB2651">
            <w:pPr>
              <w:pStyle w:val="Tablebody"/>
            </w:pPr>
            <w:r w:rsidRPr="0047186F">
              <w:t xml:space="preserve">Standartizēts informācijas sistēmas pieejas veids (serviss), kas pie informācijas resursa nodrošina ārējo saskarni. IVIS IS serviss parasti sastāv no divām daļām: servera daļas un klienta daļas. Servera daļa – IS servisa realizācija iestādes pusē (realizācijas veida izvēle ir iestādes kompetencē, saskarnes aprakstīšanas vēlamais standarts ir </w:t>
            </w:r>
            <w:r w:rsidRPr="0047186F">
              <w:rPr>
                <w:i/>
              </w:rPr>
              <w:t>WSDL</w:t>
            </w:r>
            <w:r w:rsidRPr="0047186F">
              <w:t xml:space="preserve">); klienta daļa – IS servisa saskarnes realizācija IS servisu kataloga pusē (nodrošina nepieciešamo auditāciju, kontroli un </w:t>
            </w:r>
            <w:r w:rsidRPr="0047186F">
              <w:rPr>
                <w:i/>
              </w:rPr>
              <w:t>WS-</w:t>
            </w:r>
            <w:proofErr w:type="spellStart"/>
            <w:r w:rsidRPr="0047186F">
              <w:rPr>
                <w:i/>
              </w:rPr>
              <w:t>Security</w:t>
            </w:r>
            <w:proofErr w:type="spellEnd"/>
            <w:r w:rsidRPr="0047186F">
              <w:t xml:space="preserve"> protokola prasību izpildi, ja nepieciešams).</w:t>
            </w:r>
          </w:p>
        </w:tc>
      </w:tr>
      <w:tr w:rsidR="00CB2651" w:rsidRPr="0047186F" w14:paraId="2A377E3F" w14:textId="77777777" w:rsidTr="00B80B7E">
        <w:tblPrEx>
          <w:tblLook w:val="01E0" w:firstRow="1" w:lastRow="1" w:firstColumn="1" w:lastColumn="1" w:noHBand="0" w:noVBand="0"/>
        </w:tblPrEx>
        <w:tc>
          <w:tcPr>
            <w:tcW w:w="2072" w:type="dxa"/>
            <w:shd w:val="clear" w:color="auto" w:fill="auto"/>
          </w:tcPr>
          <w:p w14:paraId="1335392A" w14:textId="77777777" w:rsidR="00CB2651" w:rsidRPr="0047186F" w:rsidRDefault="00CB2651" w:rsidP="00CB2651">
            <w:pPr>
              <w:pStyle w:val="Tablebody"/>
            </w:pPr>
            <w:r w:rsidRPr="0047186F">
              <w:lastRenderedPageBreak/>
              <w:t>KDV</w:t>
            </w:r>
          </w:p>
        </w:tc>
        <w:tc>
          <w:tcPr>
            <w:tcW w:w="7566" w:type="dxa"/>
            <w:shd w:val="clear" w:color="auto" w:fill="auto"/>
          </w:tcPr>
          <w:p w14:paraId="7BDEB7A0" w14:textId="77777777" w:rsidR="00CB2651" w:rsidRPr="0047186F" w:rsidRDefault="00CB2651" w:rsidP="00CB2651">
            <w:pPr>
              <w:pStyle w:val="Tablebody"/>
            </w:pPr>
            <w:r w:rsidRPr="0047186F">
              <w:t>Klienta darba vieta</w:t>
            </w:r>
          </w:p>
        </w:tc>
      </w:tr>
      <w:tr w:rsidR="00CB2651" w:rsidRPr="0047186F" w14:paraId="29A16E5F" w14:textId="77777777" w:rsidTr="00B80B7E">
        <w:tc>
          <w:tcPr>
            <w:tcW w:w="2072" w:type="dxa"/>
          </w:tcPr>
          <w:p w14:paraId="2DF2F9CD" w14:textId="77777777" w:rsidR="00CB2651" w:rsidRPr="0047186F" w:rsidRDefault="00CB2651" w:rsidP="00CB2651">
            <w:pPr>
              <w:pStyle w:val="Tablebody"/>
            </w:pPr>
            <w:r w:rsidRPr="0047186F">
              <w:t>KF</w:t>
            </w:r>
          </w:p>
        </w:tc>
        <w:tc>
          <w:tcPr>
            <w:tcW w:w="7566" w:type="dxa"/>
          </w:tcPr>
          <w:p w14:paraId="5D65E8D0" w14:textId="77777777" w:rsidR="00CB2651" w:rsidRPr="0047186F" w:rsidRDefault="00CB2651" w:rsidP="00CB2651">
            <w:pPr>
              <w:pStyle w:val="Tablebody"/>
            </w:pPr>
            <w:r w:rsidRPr="0047186F">
              <w:t>E-parakstītāja konfigurācijas fails</w:t>
            </w:r>
          </w:p>
        </w:tc>
      </w:tr>
      <w:tr w:rsidR="00CB2651" w:rsidRPr="0047186F" w14:paraId="21A76B37" w14:textId="77777777" w:rsidTr="00B80B7E">
        <w:tblPrEx>
          <w:tblLook w:val="01E0" w:firstRow="1" w:lastRow="1" w:firstColumn="1" w:lastColumn="1" w:noHBand="0" w:noVBand="0"/>
        </w:tblPrEx>
        <w:tc>
          <w:tcPr>
            <w:tcW w:w="2072" w:type="dxa"/>
            <w:shd w:val="clear" w:color="auto" w:fill="auto"/>
          </w:tcPr>
          <w:p w14:paraId="6FFB1B25" w14:textId="77777777" w:rsidR="00CB2651" w:rsidRPr="0047186F" w:rsidRDefault="00CB2651" w:rsidP="00CB2651">
            <w:pPr>
              <w:pStyle w:val="Tablebody"/>
            </w:pPr>
            <w:r w:rsidRPr="0047186F">
              <w:t>LV</w:t>
            </w:r>
          </w:p>
        </w:tc>
        <w:tc>
          <w:tcPr>
            <w:tcW w:w="7566" w:type="dxa"/>
            <w:shd w:val="clear" w:color="auto" w:fill="auto"/>
          </w:tcPr>
          <w:p w14:paraId="0F4D4046" w14:textId="77777777" w:rsidR="00CB2651" w:rsidRPr="0047186F" w:rsidRDefault="00CB2651" w:rsidP="00CB2651">
            <w:pPr>
              <w:pStyle w:val="Tablebody"/>
            </w:pPr>
            <w:r w:rsidRPr="0047186F">
              <w:t>Latvijas Valsts</w:t>
            </w:r>
          </w:p>
        </w:tc>
      </w:tr>
      <w:tr w:rsidR="00CB2651" w:rsidRPr="0047186F" w:rsidDel="00CD238B" w14:paraId="7F488329" w14:textId="77777777" w:rsidTr="00B80B7E">
        <w:tblPrEx>
          <w:tblLook w:val="01E0" w:firstRow="1" w:lastRow="1" w:firstColumn="1" w:lastColumn="1" w:noHBand="0" w:noVBand="0"/>
        </w:tblPrEx>
        <w:tc>
          <w:tcPr>
            <w:tcW w:w="2072" w:type="dxa"/>
            <w:shd w:val="clear" w:color="auto" w:fill="auto"/>
          </w:tcPr>
          <w:p w14:paraId="51B4E40F" w14:textId="77777777" w:rsidR="00CB2651" w:rsidRPr="0047186F" w:rsidDel="00CD238B" w:rsidRDefault="00CB2651" w:rsidP="00CB2651">
            <w:pPr>
              <w:pStyle w:val="Tablebody"/>
              <w:rPr>
                <w:rStyle w:val="PageNumber"/>
              </w:rPr>
            </w:pPr>
            <w:r w:rsidRPr="0047186F">
              <w:rPr>
                <w:rStyle w:val="PageNumber"/>
              </w:rPr>
              <w:t>L</w:t>
            </w:r>
            <w:r w:rsidRPr="0047186F" w:rsidDel="00CD238B">
              <w:rPr>
                <w:rStyle w:val="PageNumber"/>
              </w:rPr>
              <w:t>VP</w:t>
            </w:r>
          </w:p>
        </w:tc>
        <w:tc>
          <w:tcPr>
            <w:tcW w:w="7566" w:type="dxa"/>
            <w:shd w:val="clear" w:color="auto" w:fill="auto"/>
          </w:tcPr>
          <w:p w14:paraId="239DFEE6" w14:textId="77777777" w:rsidR="00CB2651" w:rsidRPr="0047186F" w:rsidDel="00CD238B" w:rsidRDefault="00CB2651" w:rsidP="00CB2651">
            <w:pPr>
              <w:pStyle w:val="Tablebody"/>
            </w:pPr>
            <w:r w:rsidRPr="0047186F" w:rsidDel="00CD238B">
              <w:t>Latvijas Valsts portāls</w:t>
            </w:r>
          </w:p>
        </w:tc>
      </w:tr>
      <w:tr w:rsidR="00CB2651" w:rsidRPr="0047186F" w14:paraId="12A181D4" w14:textId="77777777" w:rsidTr="00B80B7E">
        <w:tc>
          <w:tcPr>
            <w:tcW w:w="2072" w:type="dxa"/>
          </w:tcPr>
          <w:p w14:paraId="1BDCB249" w14:textId="77777777" w:rsidR="00CB2651" w:rsidRPr="0047186F" w:rsidRDefault="00CB2651" w:rsidP="00CB2651">
            <w:pPr>
              <w:pStyle w:val="Tablebody"/>
            </w:pPr>
            <w:r w:rsidRPr="0047186F">
              <w:t>LVRTC</w:t>
            </w:r>
          </w:p>
        </w:tc>
        <w:tc>
          <w:tcPr>
            <w:tcW w:w="7566" w:type="dxa"/>
          </w:tcPr>
          <w:p w14:paraId="7CB04DB1" w14:textId="77777777" w:rsidR="00CB2651" w:rsidRPr="0047186F" w:rsidRDefault="00CB2651" w:rsidP="00CB2651">
            <w:pPr>
              <w:pStyle w:val="Tablebody"/>
            </w:pPr>
            <w:r w:rsidRPr="0047186F">
              <w:t>Latvijas Valsts radio un televīzijas centrs</w:t>
            </w:r>
          </w:p>
        </w:tc>
      </w:tr>
      <w:tr w:rsidR="00CB2651" w:rsidRPr="0047186F" w14:paraId="3C621B66" w14:textId="77777777" w:rsidTr="00A6583D">
        <w:tc>
          <w:tcPr>
            <w:tcW w:w="2072" w:type="dxa"/>
          </w:tcPr>
          <w:p w14:paraId="765A4368" w14:textId="1025D92E" w:rsidR="00CB2651" w:rsidRPr="0047186F" w:rsidRDefault="00CB2651" w:rsidP="00CB2651">
            <w:pPr>
              <w:pStyle w:val="Tablebody"/>
            </w:pPr>
            <w:proofErr w:type="spellStart"/>
            <w:r w:rsidRPr="00A25E54">
              <w:t>OAuth</w:t>
            </w:r>
            <w:proofErr w:type="spellEnd"/>
            <w:r w:rsidRPr="00A25E54">
              <w:t xml:space="preserve"> 2</w:t>
            </w:r>
          </w:p>
        </w:tc>
        <w:tc>
          <w:tcPr>
            <w:tcW w:w="7566" w:type="dxa"/>
          </w:tcPr>
          <w:p w14:paraId="7FD8D4A1" w14:textId="170979ED" w:rsidR="00CB2651" w:rsidRPr="00B80B7E" w:rsidRDefault="00CB2651" w:rsidP="00CB2651">
            <w:pPr>
              <w:pStyle w:val="Tablebody"/>
              <w:rPr>
                <w:i/>
              </w:rPr>
            </w:pPr>
            <w:r w:rsidRPr="00B80B7E">
              <w:rPr>
                <w:rStyle w:val="Emphasis"/>
                <w:i w:val="0"/>
              </w:rPr>
              <w:t>Autorizācijas nodrošināšana protokols, kas nodrošina limitētu pieeju lietotāja datiem</w:t>
            </w:r>
          </w:p>
        </w:tc>
      </w:tr>
      <w:tr w:rsidR="00CB2651" w:rsidRPr="0047186F" w14:paraId="5696F167" w14:textId="77777777" w:rsidTr="00B80B7E">
        <w:tblPrEx>
          <w:tblLook w:val="01E0" w:firstRow="1" w:lastRow="1" w:firstColumn="1" w:lastColumn="1" w:noHBand="0" w:noVBand="0"/>
        </w:tblPrEx>
        <w:tc>
          <w:tcPr>
            <w:tcW w:w="2072" w:type="dxa"/>
            <w:shd w:val="clear" w:color="auto" w:fill="auto"/>
          </w:tcPr>
          <w:p w14:paraId="37EE629B" w14:textId="77777777" w:rsidR="00CB2651" w:rsidRPr="0047186F" w:rsidRDefault="00CB2651" w:rsidP="00CB2651">
            <w:pPr>
              <w:pStyle w:val="Tablebody"/>
            </w:pPr>
            <w:r w:rsidRPr="0047186F">
              <w:t>PFAS AUTH</w:t>
            </w:r>
          </w:p>
        </w:tc>
        <w:tc>
          <w:tcPr>
            <w:tcW w:w="7566" w:type="dxa"/>
            <w:shd w:val="clear" w:color="auto" w:fill="auto"/>
          </w:tcPr>
          <w:p w14:paraId="4F49A049" w14:textId="77777777" w:rsidR="00CB2651" w:rsidRPr="0047186F" w:rsidRDefault="00CB2651" w:rsidP="00CB2651">
            <w:pPr>
              <w:pStyle w:val="Tablebody"/>
            </w:pPr>
            <w:r w:rsidRPr="0047186F">
              <w:t>Autentifikācijas un autorizācijas modulis</w:t>
            </w:r>
          </w:p>
        </w:tc>
      </w:tr>
      <w:tr w:rsidR="00CB2651" w:rsidRPr="0047186F" w14:paraId="05B189F5" w14:textId="77777777" w:rsidTr="00B80B7E">
        <w:tblPrEx>
          <w:tblLook w:val="01E0" w:firstRow="1" w:lastRow="1" w:firstColumn="1" w:lastColumn="1" w:noHBand="0" w:noVBand="0"/>
        </w:tblPrEx>
        <w:tc>
          <w:tcPr>
            <w:tcW w:w="2072" w:type="dxa"/>
            <w:shd w:val="clear" w:color="auto" w:fill="auto"/>
          </w:tcPr>
          <w:p w14:paraId="12669C5E" w14:textId="77777777" w:rsidR="00CB2651" w:rsidRPr="0047186F" w:rsidRDefault="00CB2651" w:rsidP="00CB2651">
            <w:pPr>
              <w:pStyle w:val="Tablebody"/>
            </w:pPr>
            <w:r w:rsidRPr="0047186F">
              <w:t xml:space="preserve">PPA </w:t>
            </w:r>
          </w:p>
        </w:tc>
        <w:tc>
          <w:tcPr>
            <w:tcW w:w="7566" w:type="dxa"/>
            <w:shd w:val="clear" w:color="auto" w:fill="auto"/>
          </w:tcPr>
          <w:p w14:paraId="05897747" w14:textId="77777777" w:rsidR="00CB2651" w:rsidRPr="0047186F" w:rsidRDefault="00CB2651" w:rsidP="00CB2651">
            <w:pPr>
              <w:pStyle w:val="Tablebody"/>
            </w:pPr>
            <w:r w:rsidRPr="0047186F">
              <w:t xml:space="preserve">Programmatūras projektējuma apraksts </w:t>
            </w:r>
          </w:p>
        </w:tc>
      </w:tr>
      <w:tr w:rsidR="00CB2651" w:rsidRPr="0047186F" w14:paraId="09B33872" w14:textId="77777777" w:rsidTr="00B80B7E">
        <w:tblPrEx>
          <w:tblLook w:val="01E0" w:firstRow="1" w:lastRow="1" w:firstColumn="1" w:lastColumn="1" w:noHBand="0" w:noVBand="0"/>
        </w:tblPrEx>
        <w:tc>
          <w:tcPr>
            <w:tcW w:w="2072" w:type="dxa"/>
            <w:shd w:val="clear" w:color="auto" w:fill="auto"/>
          </w:tcPr>
          <w:p w14:paraId="07062119" w14:textId="77777777" w:rsidR="00CB2651" w:rsidRPr="0047186F" w:rsidRDefault="00CB2651" w:rsidP="00CB2651">
            <w:pPr>
              <w:pStyle w:val="Tablebody"/>
            </w:pPr>
            <w:r w:rsidRPr="0047186F">
              <w:t>PPK</w:t>
            </w:r>
          </w:p>
        </w:tc>
        <w:tc>
          <w:tcPr>
            <w:tcW w:w="7566" w:type="dxa"/>
            <w:shd w:val="clear" w:color="auto" w:fill="auto"/>
          </w:tcPr>
          <w:p w14:paraId="11306C30" w14:textId="77777777" w:rsidR="00CB2651" w:rsidRPr="0047186F" w:rsidRDefault="00CB2651" w:rsidP="00CB2651">
            <w:pPr>
              <w:pStyle w:val="Tablebody"/>
            </w:pPr>
            <w:r w:rsidRPr="0047186F">
              <w:t>Publisko pakalpojumu katalogs</w:t>
            </w:r>
          </w:p>
        </w:tc>
      </w:tr>
      <w:tr w:rsidR="00CB2651" w:rsidRPr="0047186F" w14:paraId="638D8E1A" w14:textId="77777777" w:rsidTr="00B80B7E">
        <w:tblPrEx>
          <w:tblLook w:val="01E0" w:firstRow="1" w:lastRow="1" w:firstColumn="1" w:lastColumn="1" w:noHBand="0" w:noVBand="0"/>
        </w:tblPrEx>
        <w:tc>
          <w:tcPr>
            <w:tcW w:w="2072" w:type="dxa"/>
            <w:shd w:val="clear" w:color="auto" w:fill="auto"/>
          </w:tcPr>
          <w:p w14:paraId="6D043087" w14:textId="77777777" w:rsidR="00CB2651" w:rsidRPr="0047186F" w:rsidRDefault="00CB2651" w:rsidP="00CB2651">
            <w:pPr>
              <w:pStyle w:val="Tablebody"/>
            </w:pPr>
            <w:r w:rsidRPr="0047186F">
              <w:t>SOA</w:t>
            </w:r>
          </w:p>
        </w:tc>
        <w:tc>
          <w:tcPr>
            <w:tcW w:w="7566" w:type="dxa"/>
            <w:shd w:val="clear" w:color="auto" w:fill="auto"/>
          </w:tcPr>
          <w:p w14:paraId="54C6A3FA" w14:textId="77777777" w:rsidR="00CB2651" w:rsidRPr="0047186F" w:rsidRDefault="00CB2651" w:rsidP="00CB2651">
            <w:pPr>
              <w:pStyle w:val="Tablebody"/>
            </w:pPr>
            <w:proofErr w:type="spellStart"/>
            <w:r w:rsidRPr="0047186F">
              <w:t>Servisorientēta</w:t>
            </w:r>
            <w:proofErr w:type="spellEnd"/>
            <w:r w:rsidRPr="0047186F">
              <w:t xml:space="preserve"> arhitektūra (</w:t>
            </w:r>
            <w:proofErr w:type="spellStart"/>
            <w:r w:rsidRPr="0047186F">
              <w:rPr>
                <w:i/>
              </w:rPr>
              <w:t>Service</w:t>
            </w:r>
            <w:proofErr w:type="spellEnd"/>
            <w:r w:rsidRPr="0047186F">
              <w:rPr>
                <w:i/>
              </w:rPr>
              <w:t xml:space="preserve"> </w:t>
            </w:r>
            <w:proofErr w:type="spellStart"/>
            <w:r w:rsidRPr="0047186F">
              <w:rPr>
                <w:i/>
              </w:rPr>
              <w:t>Oriented</w:t>
            </w:r>
            <w:proofErr w:type="spellEnd"/>
            <w:r w:rsidRPr="0047186F">
              <w:rPr>
                <w:i/>
              </w:rPr>
              <w:t xml:space="preserve"> </w:t>
            </w:r>
            <w:proofErr w:type="spellStart"/>
            <w:r w:rsidRPr="0047186F">
              <w:rPr>
                <w:i/>
              </w:rPr>
              <w:t>Architecture</w:t>
            </w:r>
            <w:proofErr w:type="spellEnd"/>
            <w:r w:rsidRPr="0047186F">
              <w:t>)</w:t>
            </w:r>
          </w:p>
        </w:tc>
      </w:tr>
      <w:tr w:rsidR="00CB2651" w:rsidRPr="0047186F" w14:paraId="31DADB57" w14:textId="77777777" w:rsidTr="00B80B7E">
        <w:tc>
          <w:tcPr>
            <w:tcW w:w="2072" w:type="dxa"/>
          </w:tcPr>
          <w:p w14:paraId="489164F2" w14:textId="77777777" w:rsidR="00CB2651" w:rsidRPr="0047186F" w:rsidRDefault="00CB2651" w:rsidP="00CB2651">
            <w:pPr>
              <w:pStyle w:val="Tablebody"/>
            </w:pPr>
            <w:r w:rsidRPr="0047186F">
              <w:rPr>
                <w:color w:val="000000"/>
              </w:rPr>
              <w:t>SOAP</w:t>
            </w:r>
          </w:p>
        </w:tc>
        <w:tc>
          <w:tcPr>
            <w:tcW w:w="7566" w:type="dxa"/>
          </w:tcPr>
          <w:p w14:paraId="0CDA682A" w14:textId="77777777" w:rsidR="00CB2651" w:rsidRPr="0047186F" w:rsidRDefault="00CB2651" w:rsidP="00CB2651">
            <w:pPr>
              <w:pStyle w:val="Tablebody"/>
            </w:pPr>
            <w:r w:rsidRPr="0047186F">
              <w:rPr>
                <w:color w:val="000000"/>
              </w:rPr>
              <w:t xml:space="preserve">Strukturētas informācijas apmaiņas protokols, balstīts uz tīmekļa </w:t>
            </w:r>
            <w:proofErr w:type="spellStart"/>
            <w:r w:rsidRPr="0047186F">
              <w:rPr>
                <w:color w:val="000000"/>
              </w:rPr>
              <w:t>pakalpju</w:t>
            </w:r>
            <w:proofErr w:type="spellEnd"/>
            <w:r w:rsidRPr="0047186F">
              <w:rPr>
                <w:color w:val="000000"/>
              </w:rPr>
              <w:t xml:space="preserve"> izmantošanu datorizētos tīklos (</w:t>
            </w:r>
            <w:proofErr w:type="spellStart"/>
            <w:r w:rsidRPr="0047186F">
              <w:rPr>
                <w:color w:val="000000"/>
              </w:rPr>
              <w:t>Simple</w:t>
            </w:r>
            <w:proofErr w:type="spellEnd"/>
            <w:r w:rsidRPr="0047186F">
              <w:rPr>
                <w:color w:val="000000"/>
              </w:rPr>
              <w:t xml:space="preserve"> </w:t>
            </w:r>
            <w:proofErr w:type="spellStart"/>
            <w:r w:rsidRPr="0047186F">
              <w:rPr>
                <w:color w:val="000000"/>
              </w:rPr>
              <w:t>Object</w:t>
            </w:r>
            <w:proofErr w:type="spellEnd"/>
            <w:r w:rsidRPr="0047186F">
              <w:rPr>
                <w:color w:val="000000"/>
              </w:rPr>
              <w:t xml:space="preserve"> Access </w:t>
            </w:r>
            <w:proofErr w:type="spellStart"/>
            <w:r w:rsidRPr="0047186F">
              <w:rPr>
                <w:color w:val="000000"/>
              </w:rPr>
              <w:t>Protocol</w:t>
            </w:r>
            <w:proofErr w:type="spellEnd"/>
            <w:r w:rsidRPr="0047186F">
              <w:rPr>
                <w:color w:val="000000"/>
              </w:rPr>
              <w:t xml:space="preserve"> – </w:t>
            </w:r>
            <w:proofErr w:type="spellStart"/>
            <w:r w:rsidRPr="0047186F">
              <w:rPr>
                <w:color w:val="000000"/>
              </w:rPr>
              <w:t>angl</w:t>
            </w:r>
            <w:proofErr w:type="spellEnd"/>
            <w:r w:rsidRPr="0047186F">
              <w:rPr>
                <w:color w:val="000000"/>
              </w:rPr>
              <w:t>.)</w:t>
            </w:r>
          </w:p>
        </w:tc>
      </w:tr>
      <w:tr w:rsidR="00CB2651" w:rsidRPr="0047186F" w14:paraId="62A42508" w14:textId="77777777" w:rsidTr="00B80B7E">
        <w:tblPrEx>
          <w:tblBorders>
            <w:insideH w:val="none" w:sz="0" w:space="0" w:color="auto"/>
          </w:tblBorders>
        </w:tblPrEx>
        <w:tc>
          <w:tcPr>
            <w:tcW w:w="2072" w:type="dxa"/>
            <w:tcBorders>
              <w:top w:val="single" w:sz="4" w:space="0" w:color="auto"/>
              <w:bottom w:val="single" w:sz="4" w:space="0" w:color="auto"/>
            </w:tcBorders>
          </w:tcPr>
          <w:p w14:paraId="341D6868" w14:textId="77777777" w:rsidR="00CB2651" w:rsidRPr="0047186F" w:rsidRDefault="00CB2651" w:rsidP="00CB2651">
            <w:pPr>
              <w:pStyle w:val="Tablebody"/>
            </w:pPr>
            <w:r w:rsidRPr="0047186F">
              <w:t>SQL</w:t>
            </w:r>
          </w:p>
        </w:tc>
        <w:tc>
          <w:tcPr>
            <w:tcW w:w="7566" w:type="dxa"/>
            <w:tcBorders>
              <w:top w:val="single" w:sz="4" w:space="0" w:color="auto"/>
              <w:bottom w:val="single" w:sz="4" w:space="0" w:color="auto"/>
            </w:tcBorders>
          </w:tcPr>
          <w:p w14:paraId="673B226A" w14:textId="77777777" w:rsidR="00CB2651" w:rsidRPr="0047186F" w:rsidRDefault="00CB2651" w:rsidP="00CB2651">
            <w:pPr>
              <w:pStyle w:val="Tablebody"/>
              <w:rPr>
                <w:i/>
              </w:rPr>
            </w:pPr>
            <w:proofErr w:type="spellStart"/>
            <w:r w:rsidRPr="0047186F" w:rsidDel="00593258">
              <w:rPr>
                <w:i/>
              </w:rPr>
              <w:t>Structured</w:t>
            </w:r>
            <w:proofErr w:type="spellEnd"/>
            <w:r w:rsidRPr="0047186F" w:rsidDel="00593258">
              <w:rPr>
                <w:i/>
              </w:rPr>
              <w:t xml:space="preserve"> </w:t>
            </w:r>
            <w:proofErr w:type="spellStart"/>
            <w:r w:rsidRPr="0047186F" w:rsidDel="00593258">
              <w:rPr>
                <w:i/>
              </w:rPr>
              <w:t>Query</w:t>
            </w:r>
            <w:proofErr w:type="spellEnd"/>
            <w:r w:rsidRPr="0047186F" w:rsidDel="00593258">
              <w:rPr>
                <w:i/>
              </w:rPr>
              <w:t xml:space="preserve"> </w:t>
            </w:r>
            <w:proofErr w:type="spellStart"/>
            <w:r w:rsidRPr="0047186F" w:rsidDel="00593258">
              <w:rPr>
                <w:i/>
              </w:rPr>
              <w:t>Language</w:t>
            </w:r>
            <w:proofErr w:type="spellEnd"/>
            <w:r w:rsidRPr="0047186F" w:rsidDel="00593258">
              <w:rPr>
                <w:i/>
              </w:rPr>
              <w:t xml:space="preserve"> </w:t>
            </w:r>
            <w:proofErr w:type="spellStart"/>
            <w:r w:rsidRPr="0047186F">
              <w:t>S</w:t>
            </w:r>
            <w:r w:rsidRPr="0047186F" w:rsidDel="00593258">
              <w:t>s</w:t>
            </w:r>
            <w:r w:rsidRPr="0047186F">
              <w:t>trukturēta</w:t>
            </w:r>
            <w:proofErr w:type="spellEnd"/>
            <w:r w:rsidRPr="0047186F">
              <w:t xml:space="preserve"> vaicājumvaloda (</w:t>
            </w:r>
            <w:proofErr w:type="spellStart"/>
            <w:r w:rsidRPr="0047186F">
              <w:rPr>
                <w:i/>
              </w:rPr>
              <w:t>Structured</w:t>
            </w:r>
            <w:proofErr w:type="spellEnd"/>
            <w:r w:rsidRPr="0047186F">
              <w:rPr>
                <w:i/>
              </w:rPr>
              <w:t xml:space="preserve"> </w:t>
            </w:r>
            <w:proofErr w:type="spellStart"/>
            <w:r w:rsidRPr="0047186F">
              <w:rPr>
                <w:i/>
              </w:rPr>
              <w:t>Query</w:t>
            </w:r>
            <w:proofErr w:type="spellEnd"/>
            <w:r w:rsidRPr="0047186F">
              <w:rPr>
                <w:i/>
              </w:rPr>
              <w:t xml:space="preserve"> </w:t>
            </w:r>
            <w:proofErr w:type="spellStart"/>
            <w:r w:rsidRPr="0047186F">
              <w:rPr>
                <w:i/>
              </w:rPr>
              <w:t>Language</w:t>
            </w:r>
            <w:proofErr w:type="spellEnd"/>
            <w:r w:rsidRPr="0047186F">
              <w:t>)</w:t>
            </w:r>
          </w:p>
        </w:tc>
      </w:tr>
      <w:tr w:rsidR="00CB2651" w:rsidRPr="0047186F" w14:paraId="129F9B15" w14:textId="77777777" w:rsidTr="00B80B7E">
        <w:tblPrEx>
          <w:tblLook w:val="01E0" w:firstRow="1" w:lastRow="1" w:firstColumn="1" w:lastColumn="1" w:noHBand="0" w:noVBand="0"/>
        </w:tblPrEx>
        <w:tc>
          <w:tcPr>
            <w:tcW w:w="2072" w:type="dxa"/>
            <w:shd w:val="clear" w:color="auto" w:fill="auto"/>
          </w:tcPr>
          <w:p w14:paraId="4E2D8CA8" w14:textId="77777777" w:rsidR="00CB2651" w:rsidRPr="0047186F" w:rsidRDefault="00CB2651" w:rsidP="00CB2651">
            <w:pPr>
              <w:pStyle w:val="Tablebody"/>
            </w:pPr>
            <w:r w:rsidRPr="0047186F">
              <w:t>STS</w:t>
            </w:r>
          </w:p>
        </w:tc>
        <w:tc>
          <w:tcPr>
            <w:tcW w:w="7566" w:type="dxa"/>
            <w:shd w:val="clear" w:color="auto" w:fill="auto"/>
          </w:tcPr>
          <w:p w14:paraId="4479E053" w14:textId="77777777" w:rsidR="00CB2651" w:rsidRPr="0047186F" w:rsidRDefault="00CB2651" w:rsidP="00CB2651">
            <w:pPr>
              <w:pStyle w:val="Tablebody"/>
            </w:pPr>
            <w:r w:rsidRPr="0047186F">
              <w:t>Skat. Drošības talonu serviss</w:t>
            </w:r>
          </w:p>
        </w:tc>
      </w:tr>
      <w:tr w:rsidR="00CB2651" w:rsidRPr="0047186F" w14:paraId="17E330AD" w14:textId="77777777" w:rsidTr="00B80B7E">
        <w:tc>
          <w:tcPr>
            <w:tcW w:w="2072" w:type="dxa"/>
          </w:tcPr>
          <w:p w14:paraId="1D05A509" w14:textId="77777777" w:rsidR="00CB2651" w:rsidRPr="0047186F" w:rsidRDefault="00CB2651" w:rsidP="00CB2651">
            <w:pPr>
              <w:pStyle w:val="Tablebody"/>
            </w:pPr>
            <w:r w:rsidRPr="0047186F">
              <w:t>URL</w:t>
            </w:r>
          </w:p>
        </w:tc>
        <w:tc>
          <w:tcPr>
            <w:tcW w:w="7566" w:type="dxa"/>
          </w:tcPr>
          <w:p w14:paraId="7C9915B8" w14:textId="77777777" w:rsidR="00CB2651" w:rsidRPr="0047186F" w:rsidRDefault="00CB2651" w:rsidP="00CB2651">
            <w:pPr>
              <w:pStyle w:val="Tablebody"/>
            </w:pPr>
            <w:r w:rsidRPr="0047186F">
              <w:t>Vienotais resursu vietrādis (</w:t>
            </w:r>
            <w:proofErr w:type="spellStart"/>
            <w:r w:rsidRPr="0047186F">
              <w:t>Uniform</w:t>
            </w:r>
            <w:proofErr w:type="spellEnd"/>
            <w:r w:rsidRPr="0047186F">
              <w:t xml:space="preserve"> </w:t>
            </w:r>
            <w:proofErr w:type="spellStart"/>
            <w:r w:rsidRPr="0047186F">
              <w:t>Resource</w:t>
            </w:r>
            <w:proofErr w:type="spellEnd"/>
            <w:r w:rsidRPr="0047186F">
              <w:t xml:space="preserve"> </w:t>
            </w:r>
            <w:proofErr w:type="spellStart"/>
            <w:r w:rsidRPr="0047186F">
              <w:t>Locators</w:t>
            </w:r>
            <w:proofErr w:type="spellEnd"/>
            <w:r w:rsidRPr="0047186F">
              <w:t>)</w:t>
            </w:r>
          </w:p>
        </w:tc>
      </w:tr>
      <w:tr w:rsidR="00CB2651" w:rsidRPr="0047186F" w14:paraId="2FC086B7" w14:textId="77777777" w:rsidTr="00B80B7E">
        <w:tblPrEx>
          <w:tblBorders>
            <w:insideH w:val="none" w:sz="0" w:space="0" w:color="auto"/>
          </w:tblBorders>
        </w:tblPrEx>
        <w:tc>
          <w:tcPr>
            <w:tcW w:w="2072" w:type="dxa"/>
            <w:tcBorders>
              <w:top w:val="single" w:sz="4" w:space="0" w:color="auto"/>
              <w:bottom w:val="single" w:sz="4" w:space="0" w:color="auto"/>
            </w:tcBorders>
          </w:tcPr>
          <w:p w14:paraId="01CF27DB" w14:textId="77777777" w:rsidR="00CB2651" w:rsidRPr="0047186F" w:rsidRDefault="00CB2651" w:rsidP="00CB2651">
            <w:pPr>
              <w:pStyle w:val="Tablebody"/>
            </w:pPr>
            <w:r w:rsidRPr="0047186F">
              <w:t>URN</w:t>
            </w:r>
          </w:p>
        </w:tc>
        <w:tc>
          <w:tcPr>
            <w:tcW w:w="7566" w:type="dxa"/>
            <w:tcBorders>
              <w:top w:val="single" w:sz="4" w:space="0" w:color="auto"/>
              <w:bottom w:val="single" w:sz="4" w:space="0" w:color="auto"/>
            </w:tcBorders>
          </w:tcPr>
          <w:p w14:paraId="0338A938" w14:textId="77777777" w:rsidR="00CB2651" w:rsidRPr="0047186F" w:rsidRDefault="00CB2651" w:rsidP="00CB2651">
            <w:pPr>
              <w:pStyle w:val="Tablebody"/>
            </w:pPr>
            <w:r w:rsidRPr="0047186F">
              <w:t>Vienotie resursu nosaukumi (</w:t>
            </w:r>
            <w:proofErr w:type="spellStart"/>
            <w:r w:rsidRPr="0047186F">
              <w:rPr>
                <w:i/>
              </w:rPr>
              <w:t>Uniform</w:t>
            </w:r>
            <w:proofErr w:type="spellEnd"/>
            <w:r w:rsidRPr="0047186F">
              <w:rPr>
                <w:i/>
              </w:rPr>
              <w:t xml:space="preserve"> </w:t>
            </w:r>
            <w:proofErr w:type="spellStart"/>
            <w:r w:rsidRPr="0047186F">
              <w:rPr>
                <w:i/>
              </w:rPr>
              <w:t>Resource</w:t>
            </w:r>
            <w:proofErr w:type="spellEnd"/>
            <w:r w:rsidRPr="0047186F">
              <w:rPr>
                <w:i/>
              </w:rPr>
              <w:t xml:space="preserve"> </w:t>
            </w:r>
            <w:proofErr w:type="spellStart"/>
            <w:r w:rsidRPr="0047186F">
              <w:rPr>
                <w:i/>
              </w:rPr>
              <w:t>Names</w:t>
            </w:r>
            <w:proofErr w:type="spellEnd"/>
            <w:r w:rsidRPr="0047186F">
              <w:t>)</w:t>
            </w:r>
          </w:p>
        </w:tc>
      </w:tr>
      <w:tr w:rsidR="00CB2651" w:rsidRPr="0047186F" w14:paraId="4A6F224E" w14:textId="77777777" w:rsidTr="00B80B7E">
        <w:tc>
          <w:tcPr>
            <w:tcW w:w="2072" w:type="dxa"/>
          </w:tcPr>
          <w:p w14:paraId="07FCDBE4" w14:textId="77777777" w:rsidR="00CB2651" w:rsidRPr="0047186F" w:rsidRDefault="00CB2651" w:rsidP="00CB2651">
            <w:pPr>
              <w:pStyle w:val="Tablebody"/>
            </w:pPr>
            <w:proofErr w:type="spellStart"/>
            <w:r w:rsidRPr="0047186F">
              <w:t>Vārdtelpa</w:t>
            </w:r>
            <w:proofErr w:type="spellEnd"/>
            <w:r w:rsidRPr="0047186F">
              <w:t xml:space="preserve"> (</w:t>
            </w:r>
            <w:proofErr w:type="spellStart"/>
            <w:r w:rsidRPr="0047186F">
              <w:rPr>
                <w:i/>
              </w:rPr>
              <w:t>namespace</w:t>
            </w:r>
            <w:proofErr w:type="spellEnd"/>
            <w:r w:rsidRPr="0047186F">
              <w:t>)</w:t>
            </w:r>
          </w:p>
        </w:tc>
        <w:tc>
          <w:tcPr>
            <w:tcW w:w="7566" w:type="dxa"/>
          </w:tcPr>
          <w:p w14:paraId="0A8C7B9E" w14:textId="77777777" w:rsidR="00CB2651" w:rsidRPr="0047186F" w:rsidRDefault="00CB2651" w:rsidP="00CB2651">
            <w:pPr>
              <w:pStyle w:val="Tablebody"/>
            </w:pPr>
            <w:r w:rsidRPr="0047186F">
              <w:rPr>
                <w:i/>
              </w:rPr>
              <w:t>XML</w:t>
            </w:r>
            <w:r w:rsidRPr="0047186F">
              <w:t xml:space="preserve"> shēmas valodā varētu būt definēti vairāki atribūti un elementi ar vienādiem nosaukumiem, bet ar dažām nozīmēm. Lai būtu iespējams tos atpazīt, ir ieviests jēdziens </w:t>
            </w:r>
            <w:proofErr w:type="spellStart"/>
            <w:r w:rsidRPr="0047186F">
              <w:t>vārdtelpa</w:t>
            </w:r>
            <w:proofErr w:type="spellEnd"/>
            <w:r w:rsidRPr="0047186F">
              <w:t xml:space="preserve">. </w:t>
            </w:r>
          </w:p>
        </w:tc>
      </w:tr>
      <w:tr w:rsidR="00CB2651" w:rsidRPr="0047186F" w14:paraId="4FB49CDB" w14:textId="77777777" w:rsidTr="00B80B7E">
        <w:tblPrEx>
          <w:tblLook w:val="01E0" w:firstRow="1" w:lastRow="1" w:firstColumn="1" w:lastColumn="1" w:noHBand="0" w:noVBand="0"/>
        </w:tblPrEx>
        <w:tc>
          <w:tcPr>
            <w:tcW w:w="2072" w:type="dxa"/>
            <w:shd w:val="clear" w:color="auto" w:fill="auto"/>
          </w:tcPr>
          <w:p w14:paraId="2483F63C" w14:textId="77777777" w:rsidR="00CB2651" w:rsidRPr="0047186F" w:rsidRDefault="00CB2651" w:rsidP="00CB2651">
            <w:pPr>
              <w:pStyle w:val="Tablebody"/>
            </w:pPr>
            <w:r w:rsidRPr="0047186F">
              <w:t>VISS</w:t>
            </w:r>
          </w:p>
        </w:tc>
        <w:tc>
          <w:tcPr>
            <w:tcW w:w="7566" w:type="dxa"/>
            <w:shd w:val="clear" w:color="auto" w:fill="auto"/>
          </w:tcPr>
          <w:p w14:paraId="758A24D9" w14:textId="77777777" w:rsidR="00CB2651" w:rsidRPr="0047186F" w:rsidRDefault="00CB2651" w:rsidP="00CB2651">
            <w:pPr>
              <w:pStyle w:val="Tablebody"/>
            </w:pPr>
            <w:r w:rsidRPr="0047186F">
              <w:t>(Bij. IVIS – Integrētā valsts informācijas sistēma) Valsts informācijas sistēmu savietotājs</w:t>
            </w:r>
          </w:p>
        </w:tc>
      </w:tr>
      <w:tr w:rsidR="00CB2651" w:rsidRPr="0047186F" w14:paraId="32E23B1E" w14:textId="77777777" w:rsidTr="00B80B7E">
        <w:tblPrEx>
          <w:tblLook w:val="01E0" w:firstRow="1" w:lastRow="1" w:firstColumn="1" w:lastColumn="1" w:noHBand="0" w:noVBand="0"/>
        </w:tblPrEx>
        <w:tc>
          <w:tcPr>
            <w:tcW w:w="2072" w:type="dxa"/>
            <w:shd w:val="clear" w:color="auto" w:fill="auto"/>
          </w:tcPr>
          <w:p w14:paraId="5EF25958" w14:textId="77777777" w:rsidR="00CB2651" w:rsidRPr="0047186F" w:rsidRDefault="00CB2651" w:rsidP="00CB2651">
            <w:pPr>
              <w:pStyle w:val="Tablebody"/>
            </w:pPr>
            <w:r w:rsidRPr="0047186F">
              <w:t>VPA</w:t>
            </w:r>
          </w:p>
        </w:tc>
        <w:tc>
          <w:tcPr>
            <w:tcW w:w="7566" w:type="dxa"/>
            <w:shd w:val="clear" w:color="auto" w:fill="auto"/>
          </w:tcPr>
          <w:p w14:paraId="125A725E" w14:textId="77777777" w:rsidR="00CB2651" w:rsidRPr="0047186F" w:rsidRDefault="00CB2651" w:rsidP="00CB2651">
            <w:pPr>
              <w:pStyle w:val="Tablebody"/>
            </w:pPr>
            <w:r w:rsidRPr="0047186F">
              <w:t>Vienas pieturas aģentūra</w:t>
            </w:r>
          </w:p>
        </w:tc>
      </w:tr>
      <w:tr w:rsidR="00CB2651" w:rsidRPr="0047186F" w14:paraId="55CEEE87" w14:textId="77777777" w:rsidTr="00B80B7E">
        <w:tblPrEx>
          <w:tblLook w:val="01E0" w:firstRow="1" w:lastRow="1" w:firstColumn="1" w:lastColumn="1" w:noHBand="0" w:noVBand="0"/>
        </w:tblPrEx>
        <w:tc>
          <w:tcPr>
            <w:tcW w:w="2072" w:type="dxa"/>
            <w:shd w:val="clear" w:color="auto" w:fill="auto"/>
          </w:tcPr>
          <w:p w14:paraId="0899F53A" w14:textId="77777777" w:rsidR="00CB2651" w:rsidRPr="0047186F" w:rsidRDefault="00CB2651" w:rsidP="00CB2651">
            <w:pPr>
              <w:pStyle w:val="Tablebody"/>
            </w:pPr>
            <w:r w:rsidRPr="0047186F">
              <w:t>VRAA</w:t>
            </w:r>
          </w:p>
        </w:tc>
        <w:tc>
          <w:tcPr>
            <w:tcW w:w="7566" w:type="dxa"/>
            <w:shd w:val="clear" w:color="auto" w:fill="auto"/>
          </w:tcPr>
          <w:p w14:paraId="15616E3E" w14:textId="5F98533E" w:rsidR="00CB2651" w:rsidRPr="0047186F" w:rsidRDefault="00CB2651" w:rsidP="00CB2651">
            <w:pPr>
              <w:pStyle w:val="Tablebody"/>
            </w:pPr>
            <w:r w:rsidRPr="0047186F">
              <w:t>(Bij. ĪUMEPLS – Īpašu uzdevumu ministra e-pārvaldes lietās sekretariāts) Valsts reģionālās attīstības aģentūra</w:t>
            </w:r>
          </w:p>
        </w:tc>
      </w:tr>
      <w:tr w:rsidR="00CB2651" w:rsidRPr="0047186F" w14:paraId="375E29F9" w14:textId="77777777" w:rsidTr="00B80B7E">
        <w:tc>
          <w:tcPr>
            <w:tcW w:w="2072" w:type="dxa"/>
          </w:tcPr>
          <w:p w14:paraId="59BDE205" w14:textId="77777777" w:rsidR="00CB2651" w:rsidRPr="0047186F" w:rsidRDefault="00CB2651" w:rsidP="00CB2651">
            <w:pPr>
              <w:pStyle w:val="Tablebody"/>
            </w:pPr>
            <w:r w:rsidRPr="0047186F">
              <w:t xml:space="preserve">W3C XML shēma (XML </w:t>
            </w:r>
            <w:proofErr w:type="spellStart"/>
            <w:r w:rsidRPr="0047186F">
              <w:t>Schema</w:t>
            </w:r>
            <w:proofErr w:type="spellEnd"/>
            <w:r w:rsidRPr="0047186F">
              <w:t>)</w:t>
            </w:r>
          </w:p>
        </w:tc>
        <w:tc>
          <w:tcPr>
            <w:tcW w:w="7566" w:type="dxa"/>
          </w:tcPr>
          <w:p w14:paraId="6494B12E" w14:textId="7CAC914C" w:rsidR="00CB2651" w:rsidRPr="0047186F" w:rsidRDefault="00CB2651" w:rsidP="00CB2651">
            <w:pPr>
              <w:pStyle w:val="Tablebody"/>
            </w:pPr>
            <w:r w:rsidRPr="0047186F">
              <w:rPr>
                <w:i/>
              </w:rPr>
              <w:t>XML</w:t>
            </w:r>
            <w:r w:rsidRPr="0047186F">
              <w:t xml:space="preserve"> shēmas dokuments, shēmas dokuments, </w:t>
            </w:r>
            <w:r w:rsidRPr="0047186F">
              <w:rPr>
                <w:i/>
              </w:rPr>
              <w:t>XML</w:t>
            </w:r>
            <w:r w:rsidRPr="0047186F">
              <w:t xml:space="preserve"> shēma vai shēma ir </w:t>
            </w:r>
            <w:r w:rsidRPr="0047186F">
              <w:rPr>
                <w:i/>
              </w:rPr>
              <w:t>XML</w:t>
            </w:r>
            <w:r w:rsidRPr="0047186F">
              <w:t xml:space="preserve"> shēmas datne (.</w:t>
            </w:r>
            <w:proofErr w:type="spellStart"/>
            <w:r w:rsidRPr="0047186F">
              <w:rPr>
                <w:i/>
              </w:rPr>
              <w:t>xsd</w:t>
            </w:r>
            <w:proofErr w:type="spellEnd"/>
            <w:r w:rsidRPr="0047186F">
              <w:t xml:space="preserve">), kas satur vienu vai vairākus </w:t>
            </w:r>
            <w:r w:rsidRPr="0047186F">
              <w:rPr>
                <w:i/>
              </w:rPr>
              <w:t>XML</w:t>
            </w:r>
            <w:r w:rsidRPr="0047186F">
              <w:t xml:space="preserve"> shēmas elementus un kas definē </w:t>
            </w:r>
            <w:r w:rsidRPr="0047186F">
              <w:rPr>
                <w:i/>
              </w:rPr>
              <w:t>XML</w:t>
            </w:r>
            <w:r w:rsidRPr="0047186F">
              <w:t xml:space="preserve"> dokumenta vai ziņojuma saturu. </w:t>
            </w:r>
            <w:r w:rsidRPr="0047186F">
              <w:rPr>
                <w:i/>
              </w:rPr>
              <w:t>XML</w:t>
            </w:r>
            <w:r w:rsidRPr="0047186F">
              <w:t xml:space="preserve"> shēm</w:t>
            </w:r>
            <w:r>
              <w:t xml:space="preserve">u izstrādes vadlīniju dokumenta </w:t>
            </w:r>
            <w:r w:rsidRPr="0047186F">
              <w:t xml:space="preserve">ietvaros termini </w:t>
            </w:r>
            <w:r w:rsidRPr="0047186F">
              <w:rPr>
                <w:i/>
              </w:rPr>
              <w:t>XML</w:t>
            </w:r>
            <w:r w:rsidRPr="0047186F">
              <w:t xml:space="preserve"> shēmas dokuments, shēmas dokuments, </w:t>
            </w:r>
            <w:r w:rsidRPr="0047186F">
              <w:rPr>
                <w:i/>
              </w:rPr>
              <w:t>XML</w:t>
            </w:r>
            <w:r w:rsidRPr="0047186F">
              <w:t xml:space="preserve"> shēma vai shēma tiek lietoti ar vienu un to pašu nozīmi, norādot uz shēmas elementu kopu; tie izteikti </w:t>
            </w:r>
            <w:r w:rsidRPr="0047186F">
              <w:rPr>
                <w:i/>
              </w:rPr>
              <w:t>XML</w:t>
            </w:r>
            <w:r w:rsidRPr="0047186F">
              <w:t xml:space="preserve"> valodā un aprakstīti saskaņā ar </w:t>
            </w:r>
            <w:r w:rsidRPr="0047186F">
              <w:rPr>
                <w:i/>
              </w:rPr>
              <w:t>W3C</w:t>
            </w:r>
            <w:r w:rsidRPr="0047186F">
              <w:t xml:space="preserve"> rekomendācijām.</w:t>
            </w:r>
          </w:p>
        </w:tc>
      </w:tr>
      <w:tr w:rsidR="00CB2651" w:rsidRPr="0047186F" w14:paraId="0E99A031" w14:textId="77777777" w:rsidTr="00B80B7E">
        <w:tc>
          <w:tcPr>
            <w:tcW w:w="2072" w:type="dxa"/>
          </w:tcPr>
          <w:p w14:paraId="1DF707A1" w14:textId="77777777" w:rsidR="00CB2651" w:rsidRPr="0047186F" w:rsidRDefault="00CB2651" w:rsidP="00CB2651">
            <w:pPr>
              <w:pStyle w:val="Tablebody"/>
            </w:pPr>
            <w:proofErr w:type="spellStart"/>
            <w:r w:rsidRPr="0047186F">
              <w:t>Web</w:t>
            </w:r>
            <w:proofErr w:type="spellEnd"/>
          </w:p>
        </w:tc>
        <w:tc>
          <w:tcPr>
            <w:tcW w:w="7566" w:type="dxa"/>
          </w:tcPr>
          <w:p w14:paraId="28EC5C32" w14:textId="77777777" w:rsidR="00CB2651" w:rsidRPr="0047186F" w:rsidRDefault="00CB2651" w:rsidP="00CB2651">
            <w:pPr>
              <w:pStyle w:val="Tablebody"/>
            </w:pPr>
            <w:r w:rsidRPr="0047186F">
              <w:t>Tīmeklis (Internets)</w:t>
            </w:r>
          </w:p>
        </w:tc>
      </w:tr>
      <w:tr w:rsidR="00CB2651" w:rsidRPr="0047186F" w14:paraId="30A416B3" w14:textId="77777777" w:rsidTr="00B80B7E">
        <w:tc>
          <w:tcPr>
            <w:tcW w:w="2072" w:type="dxa"/>
          </w:tcPr>
          <w:p w14:paraId="36A329DB" w14:textId="77777777" w:rsidR="00CB2651" w:rsidRPr="0047186F" w:rsidRDefault="00CB2651" w:rsidP="00CB2651">
            <w:pPr>
              <w:pStyle w:val="Tablebody"/>
              <w:rPr>
                <w:i/>
              </w:rPr>
            </w:pPr>
            <w:proofErr w:type="spellStart"/>
            <w:r w:rsidRPr="0047186F">
              <w:t>Web</w:t>
            </w:r>
            <w:proofErr w:type="spellEnd"/>
            <w:r w:rsidRPr="0047186F">
              <w:t xml:space="preserve"> serviss</w:t>
            </w:r>
          </w:p>
        </w:tc>
        <w:tc>
          <w:tcPr>
            <w:tcW w:w="7566" w:type="dxa"/>
          </w:tcPr>
          <w:p w14:paraId="2C8976EC" w14:textId="77777777" w:rsidR="00CB2651" w:rsidRPr="0047186F" w:rsidRDefault="00CB2651" w:rsidP="00CB2651">
            <w:pPr>
              <w:pStyle w:val="Tablebody"/>
            </w:pPr>
            <w:r w:rsidRPr="0047186F">
              <w:t xml:space="preserve">Ar </w:t>
            </w:r>
            <w:proofErr w:type="spellStart"/>
            <w:r w:rsidRPr="0047186F">
              <w:rPr>
                <w:i/>
              </w:rPr>
              <w:t>Web</w:t>
            </w:r>
            <w:proofErr w:type="spellEnd"/>
            <w:r w:rsidRPr="0047186F">
              <w:t xml:space="preserve"> Servisu apzīmē tādas lietojumprogrammas, kuras ir paredzētas izsaukumiem no citu lietojumprogrammu puses un kuras saņem datus un sniedz atbildes uz tiem standartizētā formātā (</w:t>
            </w:r>
            <w:r w:rsidRPr="0047186F">
              <w:rPr>
                <w:i/>
              </w:rPr>
              <w:t>XML</w:t>
            </w:r>
            <w:r w:rsidRPr="0047186F">
              <w:t xml:space="preserve">). </w:t>
            </w:r>
            <w:proofErr w:type="spellStart"/>
            <w:r w:rsidRPr="0047186F">
              <w:rPr>
                <w:i/>
              </w:rPr>
              <w:t>Web</w:t>
            </w:r>
            <w:proofErr w:type="spellEnd"/>
            <w:r w:rsidRPr="0047186F">
              <w:t xml:space="preserve"> Servisi ir uz servisiem orientētas arhitektūras (</w:t>
            </w:r>
            <w:r w:rsidRPr="0047186F">
              <w:rPr>
                <w:i/>
              </w:rPr>
              <w:t>SOA</w:t>
            </w:r>
            <w:r w:rsidRPr="0047186F">
              <w:t>) sastāvdaļu konkrēta realizācija.</w:t>
            </w:r>
          </w:p>
        </w:tc>
      </w:tr>
      <w:tr w:rsidR="00CB2651" w:rsidRPr="0047186F" w14:paraId="57DE3283" w14:textId="77777777" w:rsidTr="00B80B7E">
        <w:tblPrEx>
          <w:tblLook w:val="01E0" w:firstRow="1" w:lastRow="1" w:firstColumn="1" w:lastColumn="1" w:noHBand="0" w:noVBand="0"/>
        </w:tblPrEx>
        <w:tc>
          <w:tcPr>
            <w:tcW w:w="2072" w:type="dxa"/>
            <w:shd w:val="clear" w:color="auto" w:fill="auto"/>
          </w:tcPr>
          <w:p w14:paraId="22079823" w14:textId="77777777" w:rsidR="00CB2651" w:rsidRPr="0047186F" w:rsidRDefault="00CB2651" w:rsidP="00CB2651">
            <w:pPr>
              <w:pStyle w:val="Tablebody"/>
            </w:pPr>
            <w:r w:rsidRPr="0047186F">
              <w:t>WS</w:t>
            </w:r>
          </w:p>
        </w:tc>
        <w:tc>
          <w:tcPr>
            <w:tcW w:w="7566" w:type="dxa"/>
            <w:shd w:val="clear" w:color="auto" w:fill="auto"/>
          </w:tcPr>
          <w:p w14:paraId="186438A8" w14:textId="77777777" w:rsidR="00CB2651" w:rsidRPr="0047186F" w:rsidRDefault="00CB2651" w:rsidP="00CB2651">
            <w:pPr>
              <w:pStyle w:val="Tablebody"/>
            </w:pPr>
            <w:proofErr w:type="spellStart"/>
            <w:r w:rsidRPr="0047186F">
              <w:t>Web</w:t>
            </w:r>
            <w:proofErr w:type="spellEnd"/>
            <w:r w:rsidRPr="0047186F">
              <w:t xml:space="preserve"> Serviss</w:t>
            </w:r>
            <w:r w:rsidRPr="0047186F">
              <w:rPr>
                <w:i/>
              </w:rPr>
              <w:t xml:space="preserve"> (</w:t>
            </w:r>
            <w:proofErr w:type="spellStart"/>
            <w:r w:rsidRPr="0047186F">
              <w:rPr>
                <w:i/>
              </w:rPr>
              <w:t>Web</w:t>
            </w:r>
            <w:proofErr w:type="spellEnd"/>
            <w:r w:rsidRPr="0047186F">
              <w:rPr>
                <w:i/>
              </w:rPr>
              <w:t xml:space="preserve"> </w:t>
            </w:r>
            <w:proofErr w:type="spellStart"/>
            <w:r w:rsidRPr="0047186F">
              <w:rPr>
                <w:i/>
              </w:rPr>
              <w:t>Service</w:t>
            </w:r>
            <w:proofErr w:type="spellEnd"/>
            <w:r w:rsidRPr="0047186F">
              <w:rPr>
                <w:i/>
              </w:rPr>
              <w:t>)</w:t>
            </w:r>
          </w:p>
        </w:tc>
      </w:tr>
      <w:tr w:rsidR="00CB2651" w:rsidRPr="0047186F" w14:paraId="4CF6D5EB" w14:textId="77777777" w:rsidTr="00B80B7E">
        <w:tblPrEx>
          <w:tblLook w:val="01E0" w:firstRow="1" w:lastRow="1" w:firstColumn="1" w:lastColumn="1" w:noHBand="0" w:noVBand="0"/>
        </w:tblPrEx>
        <w:tc>
          <w:tcPr>
            <w:tcW w:w="2072" w:type="dxa"/>
            <w:shd w:val="clear" w:color="auto" w:fill="auto"/>
          </w:tcPr>
          <w:p w14:paraId="0244AF40" w14:textId="77777777" w:rsidR="00CB2651" w:rsidRPr="0047186F" w:rsidRDefault="00CB2651" w:rsidP="00CB2651">
            <w:pPr>
              <w:pStyle w:val="Tablebody"/>
            </w:pPr>
            <w:r w:rsidRPr="0047186F">
              <w:t xml:space="preserve">WSDL </w:t>
            </w:r>
          </w:p>
        </w:tc>
        <w:tc>
          <w:tcPr>
            <w:tcW w:w="7566" w:type="dxa"/>
            <w:shd w:val="clear" w:color="auto" w:fill="auto"/>
          </w:tcPr>
          <w:p w14:paraId="2003CDB2" w14:textId="77777777" w:rsidR="00CB2651" w:rsidRPr="0047186F" w:rsidRDefault="00CB2651" w:rsidP="00CB2651">
            <w:pPr>
              <w:pStyle w:val="Tablebody"/>
            </w:pPr>
            <w:r w:rsidRPr="0047186F">
              <w:t xml:space="preserve">Tīmekļa </w:t>
            </w:r>
            <w:r w:rsidRPr="0047186F" w:rsidDel="0055611C">
              <w:t xml:space="preserve">servisu </w:t>
            </w:r>
            <w:r w:rsidRPr="0047186F">
              <w:t>pakalpojumu aprakstīšanas valoda (</w:t>
            </w:r>
            <w:proofErr w:type="spellStart"/>
            <w:r w:rsidRPr="0047186F">
              <w:rPr>
                <w:i/>
              </w:rPr>
              <w:t>Web</w:t>
            </w:r>
            <w:proofErr w:type="spellEnd"/>
            <w:r w:rsidRPr="0047186F">
              <w:rPr>
                <w:i/>
              </w:rPr>
              <w:t xml:space="preserve"> </w:t>
            </w:r>
            <w:proofErr w:type="spellStart"/>
            <w:r w:rsidRPr="0047186F">
              <w:rPr>
                <w:i/>
              </w:rPr>
              <w:t>Service</w:t>
            </w:r>
            <w:proofErr w:type="spellEnd"/>
            <w:r w:rsidRPr="0047186F">
              <w:rPr>
                <w:i/>
              </w:rPr>
              <w:t xml:space="preserve"> </w:t>
            </w:r>
            <w:proofErr w:type="spellStart"/>
            <w:r w:rsidRPr="0047186F">
              <w:rPr>
                <w:i/>
              </w:rPr>
              <w:t>Definition</w:t>
            </w:r>
            <w:proofErr w:type="spellEnd"/>
            <w:r w:rsidRPr="0047186F">
              <w:rPr>
                <w:i/>
              </w:rPr>
              <w:t xml:space="preserve"> </w:t>
            </w:r>
            <w:proofErr w:type="spellStart"/>
            <w:r w:rsidRPr="0047186F">
              <w:rPr>
                <w:i/>
              </w:rPr>
              <w:t>Language</w:t>
            </w:r>
            <w:proofErr w:type="spellEnd"/>
            <w:r w:rsidRPr="0047186F">
              <w:t>)</w:t>
            </w:r>
          </w:p>
        </w:tc>
      </w:tr>
      <w:tr w:rsidR="00CB2651" w:rsidRPr="0047186F" w14:paraId="14883383" w14:textId="77777777" w:rsidTr="00A6583D">
        <w:tblPrEx>
          <w:tblLook w:val="01E0" w:firstRow="1" w:lastRow="1" w:firstColumn="1" w:lastColumn="1" w:noHBand="0" w:noVBand="0"/>
        </w:tblPrEx>
        <w:tc>
          <w:tcPr>
            <w:tcW w:w="2072" w:type="dxa"/>
            <w:shd w:val="clear" w:color="auto" w:fill="auto"/>
          </w:tcPr>
          <w:p w14:paraId="3D40CACD" w14:textId="4A5115FC" w:rsidR="00CB2651" w:rsidRPr="0047186F" w:rsidRDefault="00CB2651" w:rsidP="00CB2651">
            <w:pPr>
              <w:pStyle w:val="Tablebody"/>
            </w:pPr>
            <w:r>
              <w:t>WSO2</w:t>
            </w:r>
          </w:p>
        </w:tc>
        <w:tc>
          <w:tcPr>
            <w:tcW w:w="7566" w:type="dxa"/>
            <w:shd w:val="clear" w:color="auto" w:fill="auto"/>
          </w:tcPr>
          <w:p w14:paraId="79B0F3DC" w14:textId="23C530FA" w:rsidR="00CB2651" w:rsidRPr="0047186F" w:rsidRDefault="00CB2651" w:rsidP="00CB2651">
            <w:pPr>
              <w:pStyle w:val="Tablebody"/>
            </w:pPr>
            <w:r w:rsidRPr="00B80B7E">
              <w:t>Atvērtā koda programmatūras izstrādātājs, kurš izstrādā virkni produktus, piemēram</w:t>
            </w:r>
            <w:r>
              <w:rPr>
                <w:i/>
              </w:rPr>
              <w:t xml:space="preserve">, </w:t>
            </w:r>
            <w:r w:rsidRPr="00A25E54">
              <w:rPr>
                <w:i/>
              </w:rPr>
              <w:t xml:space="preserve">Enterprise Integrator, </w:t>
            </w:r>
            <w:r>
              <w:rPr>
                <w:i/>
              </w:rPr>
              <w:t xml:space="preserve">API </w:t>
            </w:r>
            <w:proofErr w:type="spellStart"/>
            <w:r>
              <w:rPr>
                <w:i/>
              </w:rPr>
              <w:t>Manager</w:t>
            </w:r>
            <w:proofErr w:type="spellEnd"/>
            <w:r>
              <w:rPr>
                <w:i/>
              </w:rPr>
              <w:t xml:space="preserve">, </w:t>
            </w:r>
            <w:proofErr w:type="spellStart"/>
            <w:r w:rsidRPr="00A25E54">
              <w:rPr>
                <w:i/>
              </w:rPr>
              <w:t>Identity</w:t>
            </w:r>
            <w:proofErr w:type="spellEnd"/>
            <w:r w:rsidRPr="00A25E54">
              <w:rPr>
                <w:i/>
              </w:rPr>
              <w:t xml:space="preserve"> Server</w:t>
            </w:r>
          </w:p>
        </w:tc>
      </w:tr>
      <w:tr w:rsidR="00CB2651" w:rsidRPr="0047186F" w14:paraId="66357265" w14:textId="77777777" w:rsidTr="00B80B7E">
        <w:tblPrEx>
          <w:tblLook w:val="01E0" w:firstRow="1" w:lastRow="1" w:firstColumn="1" w:lastColumn="1" w:noHBand="0" w:noVBand="0"/>
        </w:tblPrEx>
        <w:tc>
          <w:tcPr>
            <w:tcW w:w="2072" w:type="dxa"/>
            <w:shd w:val="clear" w:color="auto" w:fill="auto"/>
          </w:tcPr>
          <w:p w14:paraId="35391279" w14:textId="77777777" w:rsidR="00CB2651" w:rsidRPr="0047186F" w:rsidRDefault="00CB2651" w:rsidP="00CB2651">
            <w:pPr>
              <w:pStyle w:val="Tablebody"/>
            </w:pPr>
            <w:r w:rsidRPr="0047186F">
              <w:t>XML</w:t>
            </w:r>
          </w:p>
        </w:tc>
        <w:tc>
          <w:tcPr>
            <w:tcW w:w="7566" w:type="dxa"/>
            <w:shd w:val="clear" w:color="auto" w:fill="auto"/>
          </w:tcPr>
          <w:p w14:paraId="698674A3" w14:textId="77777777" w:rsidR="00CB2651" w:rsidRPr="0047186F" w:rsidRDefault="00CB2651" w:rsidP="00CB2651">
            <w:pPr>
              <w:pStyle w:val="Tablebody"/>
            </w:pPr>
            <w:r w:rsidRPr="0047186F">
              <w:t>Paplašināmās iezīmēšanas valoda (</w:t>
            </w:r>
            <w:proofErr w:type="spellStart"/>
            <w:r w:rsidRPr="0047186F">
              <w:rPr>
                <w:i/>
              </w:rPr>
              <w:t>eXtensible</w:t>
            </w:r>
            <w:proofErr w:type="spellEnd"/>
            <w:r w:rsidRPr="0047186F">
              <w:rPr>
                <w:i/>
              </w:rPr>
              <w:t xml:space="preserve"> </w:t>
            </w:r>
            <w:proofErr w:type="spellStart"/>
            <w:r w:rsidRPr="0047186F">
              <w:rPr>
                <w:i/>
              </w:rPr>
              <w:t>Markup</w:t>
            </w:r>
            <w:proofErr w:type="spellEnd"/>
            <w:r w:rsidRPr="0047186F">
              <w:rPr>
                <w:i/>
              </w:rPr>
              <w:t xml:space="preserve"> </w:t>
            </w:r>
            <w:proofErr w:type="spellStart"/>
            <w:r w:rsidRPr="0047186F">
              <w:rPr>
                <w:i/>
              </w:rPr>
              <w:t>Language</w:t>
            </w:r>
            <w:proofErr w:type="spellEnd"/>
            <w:r w:rsidRPr="0047186F">
              <w:t xml:space="preserve">) </w:t>
            </w:r>
          </w:p>
        </w:tc>
      </w:tr>
      <w:tr w:rsidR="00CB2651" w:rsidRPr="0047186F" w14:paraId="389BF6BF" w14:textId="77777777" w:rsidTr="00B80B7E">
        <w:tblPrEx>
          <w:tblLook w:val="01E0" w:firstRow="1" w:lastRow="1" w:firstColumn="1" w:lastColumn="1" w:noHBand="0" w:noVBand="0"/>
        </w:tblPrEx>
        <w:tc>
          <w:tcPr>
            <w:tcW w:w="2072" w:type="dxa"/>
            <w:shd w:val="clear" w:color="auto" w:fill="auto"/>
          </w:tcPr>
          <w:p w14:paraId="2B727D16" w14:textId="77777777" w:rsidR="00CB2651" w:rsidRPr="0047186F" w:rsidRDefault="00CB2651" w:rsidP="00CB2651">
            <w:pPr>
              <w:pStyle w:val="Tablebody"/>
            </w:pPr>
            <w:r w:rsidRPr="0047186F">
              <w:t>XSD</w:t>
            </w:r>
          </w:p>
        </w:tc>
        <w:tc>
          <w:tcPr>
            <w:tcW w:w="7566" w:type="dxa"/>
            <w:shd w:val="clear" w:color="auto" w:fill="auto"/>
          </w:tcPr>
          <w:p w14:paraId="62357A26" w14:textId="77777777" w:rsidR="00CB2651" w:rsidRPr="0047186F" w:rsidRDefault="00CB2651" w:rsidP="00CB2651">
            <w:pPr>
              <w:pStyle w:val="Tablebody"/>
            </w:pPr>
            <w:r w:rsidRPr="0047186F">
              <w:t>XML shēma</w:t>
            </w:r>
            <w:r w:rsidRPr="0047186F">
              <w:rPr>
                <w:rStyle w:val="Emphasis"/>
              </w:rPr>
              <w:t xml:space="preserve"> (XML </w:t>
            </w:r>
            <w:proofErr w:type="spellStart"/>
            <w:r w:rsidRPr="0047186F">
              <w:rPr>
                <w:rStyle w:val="Emphasis"/>
              </w:rPr>
              <w:t>Schema</w:t>
            </w:r>
            <w:proofErr w:type="spellEnd"/>
            <w:r w:rsidRPr="0047186F">
              <w:rPr>
                <w:rStyle w:val="Emphasis"/>
              </w:rPr>
              <w:t xml:space="preserve"> </w:t>
            </w:r>
            <w:proofErr w:type="spellStart"/>
            <w:r w:rsidRPr="0047186F">
              <w:rPr>
                <w:rStyle w:val="Emphasis"/>
              </w:rPr>
              <w:t>Definition</w:t>
            </w:r>
            <w:proofErr w:type="spellEnd"/>
            <w:r w:rsidRPr="0047186F">
              <w:rPr>
                <w:rStyle w:val="Emphasis"/>
              </w:rPr>
              <w:t>)</w:t>
            </w:r>
          </w:p>
        </w:tc>
      </w:tr>
    </w:tbl>
    <w:p w14:paraId="0B4AD392" w14:textId="41B16FE4" w:rsidR="00CE4B39" w:rsidRDefault="00CE4B39" w:rsidP="00CE4B39">
      <w:pPr>
        <w:pStyle w:val="Heading1"/>
      </w:pPr>
      <w:bookmarkStart w:id="59" w:name="_Toc302140069"/>
      <w:bookmarkStart w:id="60" w:name="_Toc303860147"/>
      <w:bookmarkStart w:id="61" w:name="_Toc159513595"/>
      <w:bookmarkEnd w:id="41"/>
      <w:bookmarkEnd w:id="42"/>
      <w:bookmarkEnd w:id="43"/>
      <w:bookmarkEnd w:id="44"/>
      <w:bookmarkEnd w:id="45"/>
      <w:bookmarkEnd w:id="46"/>
      <w:bookmarkEnd w:id="47"/>
      <w:bookmarkEnd w:id="48"/>
      <w:r w:rsidRPr="0047186F">
        <w:lastRenderedPageBreak/>
        <w:t>E-pakalpojumu platformas konceptuālā uzbūve</w:t>
      </w:r>
      <w:bookmarkEnd w:id="59"/>
      <w:bookmarkEnd w:id="60"/>
      <w:bookmarkEnd w:id="61"/>
    </w:p>
    <w:p w14:paraId="5B3B3F9A" w14:textId="3DD0423E" w:rsidR="00C757EE" w:rsidRDefault="0005536A" w:rsidP="00C757EE">
      <w:r>
        <w:t>E</w:t>
      </w:r>
      <w:r w:rsidR="00C757EE" w:rsidRPr="0047186F">
        <w:t>-pakalpojumu platforma</w:t>
      </w:r>
      <w:r w:rsidR="00C757EE">
        <w:t xml:space="preserve"> ir izveidota uz divu paa</w:t>
      </w:r>
      <w:r w:rsidR="00DF22E0">
        <w:t>u</w:t>
      </w:r>
      <w:r w:rsidR="00C757EE">
        <w:t xml:space="preserve">džu tehnoloģiskā risinājuma pamata – 2014. un 2020. gada. </w:t>
      </w:r>
    </w:p>
    <w:p w14:paraId="4F1E5F4F" w14:textId="2ED64735" w:rsidR="00C757EE" w:rsidRPr="00C757EE" w:rsidRDefault="00C757EE" w:rsidP="00073215">
      <w:r>
        <w:t>2014.gada pamatā būv</w:t>
      </w:r>
      <w:r w:rsidR="00DF22E0">
        <w:t>ē</w:t>
      </w:r>
      <w:r>
        <w:t>tas</w:t>
      </w:r>
      <w:r w:rsidR="0005536A">
        <w:t xml:space="preserve"> LVP un VISS</w:t>
      </w:r>
      <w:r>
        <w:t xml:space="preserve"> platformas </w:t>
      </w:r>
      <w:proofErr w:type="spellStart"/>
      <w:r>
        <w:t>pamatarhitektūra</w:t>
      </w:r>
      <w:proofErr w:type="spellEnd"/>
      <w:r>
        <w:t xml:space="preserve"> balst</w:t>
      </w:r>
      <w:r w:rsidR="00DF22E0">
        <w:t>ā</w:t>
      </w:r>
      <w:r>
        <w:t>s uz</w:t>
      </w:r>
      <w:r w:rsidR="00DF22E0">
        <w:t xml:space="preserve"> šādiem principiem:</w:t>
      </w:r>
    </w:p>
    <w:p w14:paraId="6A6543FC" w14:textId="2F30AF04" w:rsidR="009831E5" w:rsidRPr="006E42B6" w:rsidRDefault="00C757EE" w:rsidP="00073215">
      <w:pPr>
        <w:pStyle w:val="ListBullet"/>
      </w:pPr>
      <w:r w:rsidRPr="006E42B6">
        <w:t xml:space="preserve">ir </w:t>
      </w:r>
      <w:r w:rsidR="009831E5" w:rsidRPr="006E42B6">
        <w:t>izmantota uz servisiem orientēta arhitektūra (SOA);</w:t>
      </w:r>
    </w:p>
    <w:p w14:paraId="49EDFDC0" w14:textId="59EF1E0E" w:rsidR="009831E5" w:rsidRPr="006E42B6" w:rsidRDefault="009831E5" w:rsidP="00073215">
      <w:pPr>
        <w:pStyle w:val="ListBullet"/>
      </w:pPr>
      <w:r w:rsidRPr="006E42B6">
        <w:t xml:space="preserve">primārais sistēmu saskarnes veids ir </w:t>
      </w:r>
      <w:r w:rsidR="006E7D88" w:rsidRPr="006E42B6">
        <w:t xml:space="preserve">SOAP </w:t>
      </w:r>
      <w:proofErr w:type="spellStart"/>
      <w:r w:rsidRPr="006E42B6">
        <w:t>Web</w:t>
      </w:r>
      <w:proofErr w:type="spellEnd"/>
      <w:r w:rsidRPr="006E42B6">
        <w:t xml:space="preserve"> servisi (</w:t>
      </w:r>
      <w:r w:rsidR="0005536A">
        <w:t xml:space="preserve">integrācijas </w:t>
      </w:r>
      <w:r w:rsidRPr="006E42B6">
        <w:t>IS servisi);</w:t>
      </w:r>
    </w:p>
    <w:p w14:paraId="4A2C9B78" w14:textId="7060FD32" w:rsidR="009831E5" w:rsidRPr="006E42B6" w:rsidRDefault="009831E5" w:rsidP="00073215">
      <w:pPr>
        <w:pStyle w:val="ListBullet"/>
      </w:pPr>
      <w:r w:rsidRPr="006E42B6">
        <w:t xml:space="preserve">e-pakalpojumu prezentācijas slāņa izstrāde notiek .NET vidē, bet servisi, kas apkalpo </w:t>
      </w:r>
      <w:proofErr w:type="spellStart"/>
      <w:r w:rsidRPr="006E42B6">
        <w:t>back</w:t>
      </w:r>
      <w:proofErr w:type="spellEnd"/>
      <w:r w:rsidRPr="006E42B6">
        <w:t xml:space="preserve"> </w:t>
      </w:r>
      <w:proofErr w:type="spellStart"/>
      <w:r w:rsidRPr="006E42B6">
        <w:t>end</w:t>
      </w:r>
      <w:proofErr w:type="spellEnd"/>
      <w:r w:rsidRPr="006E42B6">
        <w:t xml:space="preserve"> var būt izveidoti ar jebkādu tehnoloģiju;</w:t>
      </w:r>
    </w:p>
    <w:p w14:paraId="2C5539F0" w14:textId="07D8C919" w:rsidR="009831E5" w:rsidRPr="006E42B6" w:rsidRDefault="009831E5" w:rsidP="00073215">
      <w:pPr>
        <w:pStyle w:val="ListBullet"/>
      </w:pPr>
      <w:r w:rsidRPr="006E42B6">
        <w:t>ir izmanto</w:t>
      </w:r>
      <w:r w:rsidR="006E7D88" w:rsidRPr="006E42B6">
        <w:t>ti</w:t>
      </w:r>
      <w:r w:rsidRPr="006E42B6">
        <w:t xml:space="preserve"> vienoti standarti</w:t>
      </w:r>
      <w:r w:rsidR="006E7D88" w:rsidRPr="006E42B6">
        <w:t xml:space="preserve"> </w:t>
      </w:r>
      <w:r w:rsidRPr="006E42B6">
        <w:t>– XML shēmu izveides standarti, IS servisu izveides standarti, e-pakalpojumu izveides standarti</w:t>
      </w:r>
      <w:r w:rsidR="006E7D88" w:rsidRPr="006E42B6">
        <w:t>.</w:t>
      </w:r>
    </w:p>
    <w:p w14:paraId="4D454C96" w14:textId="0F9C95DB" w:rsidR="00C757EE" w:rsidRPr="00C757EE" w:rsidRDefault="00C757EE" w:rsidP="00C757EE">
      <w:r>
        <w:t>2020.gada pamatā būv</w:t>
      </w:r>
      <w:r w:rsidR="00DF22E0">
        <w:t>ē</w:t>
      </w:r>
      <w:r>
        <w:t xml:space="preserve">tas platformas </w:t>
      </w:r>
      <w:proofErr w:type="spellStart"/>
      <w:r>
        <w:t>pamatarhitektūra</w:t>
      </w:r>
      <w:proofErr w:type="spellEnd"/>
      <w:r>
        <w:t xml:space="preserve"> balst</w:t>
      </w:r>
      <w:r w:rsidR="00DF22E0">
        <w:t>ā</w:t>
      </w:r>
      <w:r>
        <w:t>s uz</w:t>
      </w:r>
      <w:r w:rsidR="00DF22E0">
        <w:t>:</w:t>
      </w:r>
    </w:p>
    <w:p w14:paraId="384163F8" w14:textId="052DA4D7" w:rsidR="006E42B6" w:rsidRPr="006E42B6" w:rsidRDefault="006E42B6" w:rsidP="00073215">
      <w:pPr>
        <w:pStyle w:val="ListBullet"/>
      </w:pPr>
      <w:proofErr w:type="spellStart"/>
      <w:r w:rsidRPr="006E42B6">
        <w:t>microservisu</w:t>
      </w:r>
      <w:proofErr w:type="spellEnd"/>
      <w:r w:rsidRPr="006E42B6">
        <w:t xml:space="preserve"> risinājuma arhitektūr</w:t>
      </w:r>
      <w:r w:rsidR="00DF22E0">
        <w:t>u;</w:t>
      </w:r>
    </w:p>
    <w:p w14:paraId="36FC11A5" w14:textId="4420176C" w:rsidR="00E13AFA" w:rsidRPr="006E42B6" w:rsidRDefault="00E13AFA" w:rsidP="00073215">
      <w:pPr>
        <w:pStyle w:val="ListBullet"/>
      </w:pPr>
      <w:r w:rsidRPr="006E42B6">
        <w:t>atv</w:t>
      </w:r>
      <w:r w:rsidR="0005536A">
        <w:t>ē</w:t>
      </w:r>
      <w:r w:rsidRPr="006E42B6">
        <w:t>rt</w:t>
      </w:r>
      <w:r w:rsidR="0005536A">
        <w:t>a</w:t>
      </w:r>
      <w:r w:rsidRPr="006E42B6">
        <w:t>jiem pasaules standartiem un ietvariem</w:t>
      </w:r>
      <w:r w:rsidR="006E42B6" w:rsidRPr="006E42B6">
        <w:t>,</w:t>
      </w:r>
      <w:r w:rsidRPr="006E42B6">
        <w:t xml:space="preserve"> neierobežojot izstrādātājus ar noteikto tehnoloģiju vai </w:t>
      </w:r>
      <w:proofErr w:type="spellStart"/>
      <w:r w:rsidRPr="006E42B6">
        <w:t>zināšānam</w:t>
      </w:r>
      <w:proofErr w:type="spellEnd"/>
      <w:r w:rsidR="006E42B6" w:rsidRPr="006E42B6">
        <w:t xml:space="preserve"> e-pakalpojuma </w:t>
      </w:r>
      <w:r w:rsidR="0005536A">
        <w:t>vizuālās saskarnes (</w:t>
      </w:r>
      <w:proofErr w:type="spellStart"/>
      <w:r w:rsidR="006E42B6" w:rsidRPr="006E42B6">
        <w:t>frontend</w:t>
      </w:r>
      <w:proofErr w:type="spellEnd"/>
      <w:r w:rsidR="0005536A">
        <w:t>)</w:t>
      </w:r>
      <w:r w:rsidR="006E42B6" w:rsidRPr="006E42B6">
        <w:t xml:space="preserve"> un </w:t>
      </w:r>
      <w:r w:rsidR="0005536A">
        <w:t>funkcionālajā (</w:t>
      </w:r>
      <w:proofErr w:type="spellStart"/>
      <w:r w:rsidR="006E42B6" w:rsidRPr="006E42B6">
        <w:t>backend</w:t>
      </w:r>
      <w:proofErr w:type="spellEnd"/>
      <w:r w:rsidR="0005536A">
        <w:t>)</w:t>
      </w:r>
      <w:r w:rsidR="006E42B6" w:rsidRPr="006E42B6">
        <w:t xml:space="preserve"> izstrād</w:t>
      </w:r>
      <w:r w:rsidR="00DF22E0">
        <w:t>ē;</w:t>
      </w:r>
    </w:p>
    <w:p w14:paraId="3FA0C702" w14:textId="30E3A929" w:rsidR="00E13AFA" w:rsidRPr="006E42B6" w:rsidRDefault="00E13AFA" w:rsidP="00073215">
      <w:pPr>
        <w:pStyle w:val="ListBullet"/>
      </w:pPr>
      <w:r w:rsidRPr="006E42B6">
        <w:t>primār</w:t>
      </w:r>
      <w:r w:rsidR="0005536A">
        <w:t>o</w:t>
      </w:r>
      <w:r w:rsidRPr="006E42B6">
        <w:t xml:space="preserve"> sistēmu saskarnes veid</w:t>
      </w:r>
      <w:r w:rsidR="0005536A">
        <w:t>u, ka</w:t>
      </w:r>
      <w:r w:rsidRPr="006E42B6">
        <w:t xml:space="preserve">s ir </w:t>
      </w:r>
      <w:r w:rsidR="006E42B6">
        <w:t xml:space="preserve">JSON </w:t>
      </w:r>
      <w:r w:rsidRPr="006E42B6">
        <w:t>REST, tiek nodroš</w:t>
      </w:r>
      <w:r w:rsidR="0010278B">
        <w:t>i</w:t>
      </w:r>
      <w:r w:rsidRPr="006E42B6">
        <w:t>nāta iespēja</w:t>
      </w:r>
      <w:r w:rsidR="000807FA">
        <w:t xml:space="preserve"> pārejas periodā</w:t>
      </w:r>
      <w:r w:rsidRPr="006E42B6">
        <w:t xml:space="preserve"> arī saukt esošo</w:t>
      </w:r>
      <w:r w:rsidR="00827898">
        <w:t>s</w:t>
      </w:r>
      <w:r w:rsidRPr="006E42B6">
        <w:t xml:space="preserve"> SOAP Integrācijas </w:t>
      </w:r>
      <w:proofErr w:type="spellStart"/>
      <w:r w:rsidRPr="006E42B6">
        <w:t>Web</w:t>
      </w:r>
      <w:proofErr w:type="spellEnd"/>
      <w:r w:rsidRPr="006E42B6">
        <w:t xml:space="preserve"> servis</w:t>
      </w:r>
      <w:r w:rsidR="00DF22E0">
        <w:t>us</w:t>
      </w:r>
      <w:r w:rsidR="00F837F4">
        <w:t xml:space="preserve">, ja tie ir </w:t>
      </w:r>
      <w:r w:rsidR="00AC19A3">
        <w:t xml:space="preserve">papildus </w:t>
      </w:r>
      <w:r w:rsidR="005A160C">
        <w:t>publicēti arī API pārvaldniekā</w:t>
      </w:r>
      <w:r w:rsidR="000807FA">
        <w:t xml:space="preserve">. Lai nodrošinātu vienotu saskarnes veidu JSON REST, visi esošie SOAP Integrācijas </w:t>
      </w:r>
      <w:proofErr w:type="spellStart"/>
      <w:r w:rsidR="000807FA">
        <w:t>Web</w:t>
      </w:r>
      <w:proofErr w:type="spellEnd"/>
      <w:r w:rsidR="000807FA">
        <w:t xml:space="preserve"> servisi ir jāpārveido uz JSON REST un jāpiereģistrē API pārvaldniekā</w:t>
      </w:r>
      <w:r w:rsidR="00DF22E0">
        <w:t>;</w:t>
      </w:r>
    </w:p>
    <w:p w14:paraId="13DCEDFD" w14:textId="00EFCE4A" w:rsidR="006E7D88" w:rsidRDefault="00E13AFA" w:rsidP="006E42B6">
      <w:pPr>
        <w:pStyle w:val="ListBullet"/>
      </w:pPr>
      <w:r w:rsidRPr="006E42B6">
        <w:t>vienot</w:t>
      </w:r>
      <w:r w:rsidR="0005536A">
        <w:t>u</w:t>
      </w:r>
      <w:r w:rsidRPr="006E42B6">
        <w:t xml:space="preserve"> e-pakalpojuma izstrādes, piegādes un darbināšanas infrastruktūr</w:t>
      </w:r>
      <w:r w:rsidR="0005536A">
        <w:t>u</w:t>
      </w:r>
      <w:r w:rsidRPr="006E42B6">
        <w:t xml:space="preserve">, pamatojoties uz konteinerizācijas principiem </w:t>
      </w:r>
      <w:r w:rsidR="006E42B6" w:rsidRPr="006E42B6">
        <w:t xml:space="preserve">un izmantojot </w:t>
      </w:r>
      <w:proofErr w:type="spellStart"/>
      <w:r w:rsidRPr="006E42B6">
        <w:t>Kubernetes</w:t>
      </w:r>
      <w:proofErr w:type="spellEnd"/>
      <w:r w:rsidRPr="006E42B6">
        <w:t xml:space="preserve"> </w:t>
      </w:r>
      <w:proofErr w:type="spellStart"/>
      <w:r w:rsidRPr="006E42B6">
        <w:t>orķestrācijas</w:t>
      </w:r>
      <w:proofErr w:type="spellEnd"/>
      <w:r w:rsidRPr="006E42B6">
        <w:t xml:space="preserve"> platform</w:t>
      </w:r>
      <w:r w:rsidR="006E42B6" w:rsidRPr="006E42B6">
        <w:t>u</w:t>
      </w:r>
      <w:r w:rsidR="00DF22E0">
        <w:t>.</w:t>
      </w:r>
    </w:p>
    <w:p w14:paraId="2B5EB29E" w14:textId="77777777" w:rsidR="0005536A" w:rsidRDefault="006E42B6" w:rsidP="00073215">
      <w:pPr>
        <w:pStyle w:val="ListBullet"/>
        <w:numPr>
          <w:ilvl w:val="0"/>
          <w:numId w:val="0"/>
        </w:numPr>
      </w:pPr>
      <w:r>
        <w:t xml:space="preserve">Par primāro tiek uzskaitīta 2020.gada pamatā </w:t>
      </w:r>
      <w:proofErr w:type="spellStart"/>
      <w:r>
        <w:t>b</w:t>
      </w:r>
      <w:r w:rsidR="00DF22E0">
        <w:t>u</w:t>
      </w:r>
      <w:r>
        <w:t>v</w:t>
      </w:r>
      <w:r w:rsidR="00DF22E0">
        <w:t>ē</w:t>
      </w:r>
      <w:r>
        <w:t>ta</w:t>
      </w:r>
      <w:proofErr w:type="spellEnd"/>
      <w:r>
        <w:t xml:space="preserve"> platforma un visi jaunie e-pakalpojumi ir jārealizē izmantojot š</w:t>
      </w:r>
      <w:r w:rsidR="00DF22E0">
        <w:t>o</w:t>
      </w:r>
      <w:r>
        <w:t xml:space="preserve"> ietvar</w:t>
      </w:r>
      <w:r w:rsidR="00DF22E0">
        <w:t>u</w:t>
      </w:r>
      <w:r>
        <w:t>.</w:t>
      </w:r>
      <w:r w:rsidR="00924C97">
        <w:t xml:space="preserve"> </w:t>
      </w:r>
    </w:p>
    <w:p w14:paraId="2A7BD32B" w14:textId="26FBF7D0" w:rsidR="006E7D88" w:rsidRPr="00631DDD" w:rsidRDefault="006E42B6" w:rsidP="00073215">
      <w:pPr>
        <w:pStyle w:val="ListBullet"/>
        <w:numPr>
          <w:ilvl w:val="0"/>
          <w:numId w:val="0"/>
        </w:numPr>
      </w:pPr>
      <w:r>
        <w:t>VISS</w:t>
      </w:r>
      <w:r w:rsidRPr="006E7D88">
        <w:t xml:space="preserve"> </w:t>
      </w:r>
      <w:r>
        <w:t>un LVP e</w:t>
      </w:r>
      <w:r w:rsidRPr="0047186F">
        <w:t>-pakalpojumu platforma</w:t>
      </w:r>
      <w:r>
        <w:t xml:space="preserve"> nodrošina:</w:t>
      </w:r>
    </w:p>
    <w:p w14:paraId="5C9C82E1" w14:textId="7254BF0C" w:rsidR="009831E5" w:rsidRPr="00631DDD" w:rsidRDefault="009831E5" w:rsidP="009831E5">
      <w:pPr>
        <w:pStyle w:val="ListBullet"/>
        <w:numPr>
          <w:ilvl w:val="0"/>
          <w:numId w:val="44"/>
        </w:numPr>
      </w:pPr>
      <w:r w:rsidRPr="00631DDD">
        <w:t>standartizēt</w:t>
      </w:r>
      <w:r>
        <w:t>a</w:t>
      </w:r>
      <w:r w:rsidR="006E42B6">
        <w:t>s</w:t>
      </w:r>
      <w:r w:rsidRPr="00631DDD">
        <w:t xml:space="preserve"> saskarn</w:t>
      </w:r>
      <w:r>
        <w:t>e</w:t>
      </w:r>
      <w:r w:rsidRPr="00631DDD">
        <w:t xml:space="preserve"> valsts reģistru servisiem un VISS infrastruktūras servisiem;</w:t>
      </w:r>
    </w:p>
    <w:p w14:paraId="7B55D1A5" w14:textId="59F915EA" w:rsidR="009831E5" w:rsidRDefault="009831E5" w:rsidP="009831E5">
      <w:pPr>
        <w:pStyle w:val="ListBullet"/>
        <w:numPr>
          <w:ilvl w:val="0"/>
          <w:numId w:val="44"/>
        </w:numPr>
      </w:pPr>
      <w:r w:rsidRPr="00631DDD">
        <w:t>centralizēt</w:t>
      </w:r>
      <w:r>
        <w:t>o</w:t>
      </w:r>
      <w:r w:rsidRPr="00631DDD">
        <w:t xml:space="preserve"> katalog</w:t>
      </w:r>
      <w:r>
        <w:t>u lietošan</w:t>
      </w:r>
      <w:r w:rsidR="00DF22E0">
        <w:t>u</w:t>
      </w:r>
      <w:r>
        <w:t>:</w:t>
      </w:r>
    </w:p>
    <w:p w14:paraId="265893F7" w14:textId="4F259108" w:rsidR="009831E5" w:rsidRPr="0047186F" w:rsidRDefault="009B1073" w:rsidP="009831E5">
      <w:pPr>
        <w:pStyle w:val="ListBullet2"/>
      </w:pPr>
      <w:r>
        <w:t>R</w:t>
      </w:r>
      <w:r w:rsidR="009831E5" w:rsidRPr="0047186F">
        <w:t>esursu katalogs. XML shēmu</w:t>
      </w:r>
      <w:r>
        <w:t>,</w:t>
      </w:r>
      <w:r w:rsidR="009831E5" w:rsidRPr="0047186F">
        <w:t xml:space="preserve"> citu XML resursu krātuve</w:t>
      </w:r>
      <w:r>
        <w:t xml:space="preserve"> (sk</w:t>
      </w:r>
      <w:r w:rsidR="00781BFA">
        <w:t>at</w:t>
      </w:r>
      <w:r>
        <w:t xml:space="preserve">. </w:t>
      </w:r>
      <w:r>
        <w:fldChar w:fldCharType="begin"/>
      </w:r>
      <w:r>
        <w:instrText xml:space="preserve"> REF _Ref51343556 \n \h </w:instrText>
      </w:r>
      <w:r>
        <w:fldChar w:fldCharType="separate"/>
      </w:r>
      <w:r w:rsidR="00255CA0">
        <w:t>[14]</w:t>
      </w:r>
      <w:r>
        <w:fldChar w:fldCharType="end"/>
      </w:r>
      <w:r>
        <w:t>)</w:t>
      </w:r>
      <w:r w:rsidR="009831E5" w:rsidRPr="0047186F">
        <w:t xml:space="preserve">, kas nodrošina šādas iespējas: </w:t>
      </w:r>
    </w:p>
    <w:p w14:paraId="2F31294C" w14:textId="2A3C58DF" w:rsidR="009831E5" w:rsidRPr="0047186F" w:rsidRDefault="009831E5" w:rsidP="009831E5">
      <w:pPr>
        <w:pStyle w:val="ListBullet3"/>
      </w:pPr>
      <w:r w:rsidRPr="0047186F">
        <w:t xml:space="preserve">jauno XML resursu </w:t>
      </w:r>
      <w:r w:rsidR="0005536A">
        <w:t xml:space="preserve">(shēmu, transformāciju, servisu definīciju) </w:t>
      </w:r>
      <w:r w:rsidRPr="0047186F">
        <w:t>reģistrācij</w:t>
      </w:r>
      <w:r w:rsidR="0005536A">
        <w:t>a</w:t>
      </w:r>
      <w:r w:rsidRPr="0047186F">
        <w:t xml:space="preserve">; </w:t>
      </w:r>
    </w:p>
    <w:p w14:paraId="0C0A15CA" w14:textId="682A27B8" w:rsidR="009831E5" w:rsidRPr="0047186F" w:rsidRDefault="009831E5" w:rsidP="009831E5">
      <w:pPr>
        <w:pStyle w:val="ListBullet3"/>
      </w:pPr>
      <w:r w:rsidRPr="0047186F">
        <w:t>esošo XML resursu rediģēšan</w:t>
      </w:r>
      <w:r w:rsidR="0005536A">
        <w:t>a</w:t>
      </w:r>
      <w:r w:rsidRPr="0047186F">
        <w:t xml:space="preserve"> ar versiju kontroli; </w:t>
      </w:r>
    </w:p>
    <w:p w14:paraId="79F29D4D" w14:textId="77777777" w:rsidR="009831E5" w:rsidRPr="0047186F" w:rsidRDefault="009831E5" w:rsidP="009831E5">
      <w:pPr>
        <w:pStyle w:val="ListBullet3"/>
      </w:pPr>
      <w:r w:rsidRPr="0047186F">
        <w:t xml:space="preserve">detalizēta apraksta un hierarhijas informācijas attēlošana; </w:t>
      </w:r>
    </w:p>
    <w:p w14:paraId="6B8998A4" w14:textId="3442AD57" w:rsidR="009831E5" w:rsidRPr="0047186F" w:rsidRDefault="009831E5" w:rsidP="009831E5">
      <w:pPr>
        <w:pStyle w:val="ListBullet3"/>
      </w:pPr>
      <w:r w:rsidRPr="0047186F">
        <w:t>publiskas pieejas nodrošināšana reģistrētaj</w:t>
      </w:r>
      <w:r w:rsidR="0005536A">
        <w:t>ie</w:t>
      </w:r>
      <w:r w:rsidRPr="0047186F">
        <w:t xml:space="preserve">m XML resursiem ar iespēju veidot atsauces, izmantojot XML shēmu operatorus </w:t>
      </w:r>
      <w:proofErr w:type="spellStart"/>
      <w:r w:rsidRPr="0047186F">
        <w:rPr>
          <w:rStyle w:val="SourceChar"/>
          <w:rFonts w:eastAsiaTheme="minorHAnsi"/>
        </w:rPr>
        <w:t>include</w:t>
      </w:r>
      <w:proofErr w:type="spellEnd"/>
      <w:r w:rsidRPr="0047186F">
        <w:t xml:space="preserve"> un </w:t>
      </w:r>
      <w:r w:rsidRPr="0047186F">
        <w:rPr>
          <w:rStyle w:val="SourceChar"/>
          <w:rFonts w:eastAsiaTheme="minorHAnsi"/>
        </w:rPr>
        <w:t>import</w:t>
      </w:r>
      <w:r w:rsidRPr="0047186F">
        <w:t xml:space="preserve">. </w:t>
      </w:r>
    </w:p>
    <w:p w14:paraId="18B1CD95" w14:textId="77777777" w:rsidR="009831E5" w:rsidRDefault="009831E5" w:rsidP="009831E5">
      <w:pPr>
        <w:pStyle w:val="ListBullet"/>
        <w:numPr>
          <w:ilvl w:val="0"/>
          <w:numId w:val="0"/>
        </w:numPr>
        <w:ind w:left="1071"/>
      </w:pPr>
      <w:r>
        <w:t>XML r</w:t>
      </w:r>
      <w:r w:rsidRPr="0047186F">
        <w:t xml:space="preserve">esursu </w:t>
      </w:r>
      <w:r>
        <w:t>kataloga lietošanu reglamentē VISS XML shēmu izstrādes vadlīniju dokuments.</w:t>
      </w:r>
    </w:p>
    <w:p w14:paraId="69B1D7A5" w14:textId="3E5CDCD9" w:rsidR="00B17AED" w:rsidRDefault="00B17AED" w:rsidP="00073215">
      <w:pPr>
        <w:pStyle w:val="ListBullet2"/>
        <w:ind w:left="1071" w:hanging="357"/>
      </w:pPr>
      <w:r>
        <w:t xml:space="preserve">API </w:t>
      </w:r>
      <w:proofErr w:type="spellStart"/>
      <w:r>
        <w:t>pārvaldieks</w:t>
      </w:r>
      <w:proofErr w:type="spellEnd"/>
      <w:r w:rsidR="009831E5" w:rsidRPr="0047186F">
        <w:t xml:space="preserve">. </w:t>
      </w:r>
      <w:r>
        <w:t xml:space="preserve">API Pārvaldnieks nodrošina iespēju piekļūt valsts reģistru un pašvaldības informācijas sistēmu sniegtajiem datu servisiem standartizētā veidā. API Pārvaldnieks ir Pieprasījuma servisa  tehnoloģiskais pēctecis, tomēr pārejas posmā abi šie risinājumi darbojas paralēli. API Pārvaldnieks ir uz WSO2 </w:t>
      </w:r>
      <w:proofErr w:type="spellStart"/>
      <w:r w:rsidRPr="00073215">
        <w:t>enterprise</w:t>
      </w:r>
      <w:proofErr w:type="spellEnd"/>
      <w:r>
        <w:t xml:space="preserve"> </w:t>
      </w:r>
      <w:proofErr w:type="spellStart"/>
      <w:r w:rsidRPr="00073215">
        <w:t>service</w:t>
      </w:r>
      <w:proofErr w:type="spellEnd"/>
      <w:r w:rsidRPr="00073215">
        <w:t xml:space="preserve"> </w:t>
      </w:r>
      <w:proofErr w:type="spellStart"/>
      <w:r w:rsidRPr="00073215">
        <w:t>bus</w:t>
      </w:r>
      <w:proofErr w:type="spellEnd"/>
      <w:r>
        <w:t xml:space="preserve"> standarta risinājuma bāzēts risinājums</w:t>
      </w:r>
      <w:r w:rsidR="00DF22E0">
        <w:t>, kas</w:t>
      </w:r>
      <w:r>
        <w:t xml:space="preserve"> nodrošina:</w:t>
      </w:r>
    </w:p>
    <w:p w14:paraId="66AAC8B4" w14:textId="602F770D" w:rsidR="00B17AED" w:rsidRDefault="00DF22E0" w:rsidP="00073215">
      <w:pPr>
        <w:pStyle w:val="ListBullet3"/>
        <w:ind w:left="1429" w:hanging="357"/>
      </w:pPr>
      <w:r>
        <w:t>i</w:t>
      </w:r>
      <w:r w:rsidR="00B17AED">
        <w:t xml:space="preserve">espēju datu devējiem reģistrēt savus REST un SOAP servisus API publicētāja (API </w:t>
      </w:r>
      <w:proofErr w:type="spellStart"/>
      <w:r w:rsidR="00B17AED">
        <w:t>publisher</w:t>
      </w:r>
      <w:proofErr w:type="spellEnd"/>
      <w:r w:rsidR="00B17AED">
        <w:t xml:space="preserve">) </w:t>
      </w:r>
      <w:proofErr w:type="spellStart"/>
      <w:r w:rsidR="00B17AED">
        <w:t>saskarnē</w:t>
      </w:r>
      <w:proofErr w:type="spellEnd"/>
      <w:r>
        <w:t>;</w:t>
      </w:r>
    </w:p>
    <w:p w14:paraId="40E29395" w14:textId="1C2862AE" w:rsidR="00B17AED" w:rsidRDefault="00DF22E0" w:rsidP="00073215">
      <w:pPr>
        <w:pStyle w:val="ListBullet3"/>
        <w:ind w:left="1429" w:hanging="357"/>
      </w:pPr>
      <w:r>
        <w:t>i</w:t>
      </w:r>
      <w:r w:rsidR="00B17AED">
        <w:t xml:space="preserve">espēju datu ņēmējiem </w:t>
      </w:r>
      <w:r w:rsidR="00D93A13">
        <w:t>izmantot</w:t>
      </w:r>
      <w:r w:rsidR="00B17AED">
        <w:t xml:space="preserve"> Izstrādātāju portālā (API Store)</w:t>
      </w:r>
      <w:r w:rsidR="002864F9">
        <w:t xml:space="preserve"> publicētos servisus</w:t>
      </w:r>
      <w:r>
        <w:t>;</w:t>
      </w:r>
    </w:p>
    <w:p w14:paraId="4F448E13" w14:textId="3466A555" w:rsidR="00B17AED" w:rsidRDefault="00DF22E0" w:rsidP="00073215">
      <w:pPr>
        <w:pStyle w:val="ListBullet3"/>
        <w:ind w:left="1429" w:hanging="357"/>
      </w:pPr>
      <w:r>
        <w:lastRenderedPageBreak/>
        <w:t>d</w:t>
      </w:r>
      <w:r w:rsidR="00B17AED">
        <w:t>rošības slāni</w:t>
      </w:r>
      <w:r>
        <w:t>,</w:t>
      </w:r>
      <w:r w:rsidR="00B17AED">
        <w:t xml:space="preserve"> izmantojot </w:t>
      </w:r>
      <w:proofErr w:type="spellStart"/>
      <w:r w:rsidR="00B17AED">
        <w:t>OAuth</w:t>
      </w:r>
      <w:proofErr w:type="spellEnd"/>
      <w:r w:rsidR="00B17AED">
        <w:t xml:space="preserve"> 2.0 protokolu ar VISS PFAS autentifikāciju</w:t>
      </w:r>
      <w:r w:rsidR="00D93A13">
        <w:t xml:space="preserve">. E-pakalpojumu aizmugursistēmas servisi nodrošina automātiskas talonu apmaiņas starp LVP </w:t>
      </w:r>
      <w:proofErr w:type="spellStart"/>
      <w:r w:rsidR="00D93A13">
        <w:t>Identity</w:t>
      </w:r>
      <w:proofErr w:type="spellEnd"/>
      <w:r w:rsidR="00D93A13">
        <w:t xml:space="preserve"> Server (IDS) un PFAS STS</w:t>
      </w:r>
      <w:r>
        <w:t>;</w:t>
      </w:r>
    </w:p>
    <w:p w14:paraId="140B4BAB" w14:textId="7CA7E181" w:rsidR="00B17AED" w:rsidRDefault="00DF22E0" w:rsidP="00073215">
      <w:pPr>
        <w:pStyle w:val="ListBullet3"/>
        <w:ind w:left="1429" w:hanging="357"/>
      </w:pPr>
      <w:r>
        <w:t>p</w:t>
      </w:r>
      <w:r w:rsidR="00B17AED">
        <w:t>ieprasījumu un atbilžu auditēšanu</w:t>
      </w:r>
      <w:r>
        <w:t>;</w:t>
      </w:r>
    </w:p>
    <w:p w14:paraId="0E9AF4E6" w14:textId="167A9056" w:rsidR="00B17AED" w:rsidRDefault="00DF22E0" w:rsidP="00073215">
      <w:pPr>
        <w:pStyle w:val="ListBullet3"/>
        <w:ind w:left="1429" w:hanging="357"/>
      </w:pPr>
      <w:r>
        <w:t>i</w:t>
      </w:r>
      <w:r w:rsidR="00B17AED">
        <w:t>espēju nodot OAuth2 references talonu</w:t>
      </w:r>
      <w:r w:rsidR="00D93A13">
        <w:t xml:space="preserve"> (</w:t>
      </w:r>
      <w:proofErr w:type="spellStart"/>
      <w:r w:rsidR="00D93A13">
        <w:t>access</w:t>
      </w:r>
      <w:proofErr w:type="spellEnd"/>
      <w:r w:rsidR="00D93A13">
        <w:t>)</w:t>
      </w:r>
      <w:r w:rsidR="009B1073">
        <w:fldChar w:fldCharType="begin"/>
      </w:r>
      <w:r w:rsidR="009B1073">
        <w:instrText xml:space="preserve"> REF _Ref43121783 \n \h </w:instrText>
      </w:r>
      <w:r w:rsidR="009B1073">
        <w:fldChar w:fldCharType="separate"/>
      </w:r>
      <w:r w:rsidR="00255CA0">
        <w:t>[13]</w:t>
      </w:r>
      <w:r w:rsidR="009B1073">
        <w:fldChar w:fldCharType="end"/>
      </w:r>
      <w:r w:rsidR="00B17AED">
        <w:t xml:space="preserve">, kas tiek izmantots API publicētājā </w:t>
      </w:r>
      <w:r w:rsidR="00B17AED" w:rsidRPr="00A03C1D">
        <w:t xml:space="preserve">(API </w:t>
      </w:r>
      <w:proofErr w:type="spellStart"/>
      <w:r w:rsidR="00B17AED" w:rsidRPr="00A03C1D">
        <w:t>publisher</w:t>
      </w:r>
      <w:proofErr w:type="spellEnd"/>
      <w:r w:rsidR="00B17AED" w:rsidRPr="00A03C1D">
        <w:t>)</w:t>
      </w:r>
      <w:r w:rsidR="00B17AED">
        <w:t xml:space="preserve"> publicēto servisu</w:t>
      </w:r>
      <w:r w:rsidR="009B1073">
        <w:t xml:space="preserve"> </w:t>
      </w:r>
      <w:r w:rsidR="00B17AED">
        <w:t>(API) izsaukšanai līdz pat biznesa servisam, lai veiktu papildus pieejas kontroli datiem biznesa servisa līmenī</w:t>
      </w:r>
      <w:r w:rsidR="009B1073">
        <w:t>.</w:t>
      </w:r>
    </w:p>
    <w:p w14:paraId="42506E11" w14:textId="77777777" w:rsidR="009831E5" w:rsidRPr="0047186F" w:rsidRDefault="009831E5" w:rsidP="009831E5">
      <w:pPr>
        <w:pStyle w:val="ListBullet2"/>
      </w:pPr>
      <w:r w:rsidRPr="0047186F">
        <w:t>Klasifikatoru pārvaldības modulis. Nodrošina VISS un e-pakalpojumu klasifikatoru uzturēša</w:t>
      </w:r>
      <w:r>
        <w:t>nu un aktualizāciju</w:t>
      </w:r>
      <w:r w:rsidRPr="0047186F">
        <w:t>.</w:t>
      </w:r>
    </w:p>
    <w:p w14:paraId="229B55CC" w14:textId="0D6D84E1" w:rsidR="009831E5" w:rsidRDefault="009020E9" w:rsidP="009831E5">
      <w:pPr>
        <w:pStyle w:val="ListBullet"/>
        <w:numPr>
          <w:ilvl w:val="0"/>
          <w:numId w:val="44"/>
        </w:numPr>
      </w:pPr>
      <w:r>
        <w:t xml:space="preserve">E-pakalpojumu  ietvara aizmugursistēmas </w:t>
      </w:r>
      <w:proofErr w:type="spellStart"/>
      <w:r>
        <w:t>mikro</w:t>
      </w:r>
      <w:r w:rsidR="009831E5" w:rsidRPr="00631DDD">
        <w:t>servisi</w:t>
      </w:r>
      <w:proofErr w:type="spellEnd"/>
      <w:r w:rsidR="009831E5" w:rsidRPr="00631DDD">
        <w:t xml:space="preserve"> tehnoloģiski ir pieejami no daudziem pieejas punktiem: valsts un pašvaldību portāliem, iestāžu mājaslapām, u.tml.</w:t>
      </w:r>
      <w:r>
        <w:t>:</w:t>
      </w:r>
    </w:p>
    <w:p w14:paraId="4E1EB3B5" w14:textId="77777777" w:rsidR="009020E9" w:rsidRDefault="009020E9" w:rsidP="0035511D">
      <w:pPr>
        <w:pStyle w:val="ListBullet"/>
        <w:numPr>
          <w:ilvl w:val="0"/>
          <w:numId w:val="68"/>
        </w:numPr>
      </w:pPr>
      <w:r>
        <w:t xml:space="preserve">Profila </w:t>
      </w:r>
      <w:proofErr w:type="spellStart"/>
      <w:r>
        <w:t>mikroserviss</w:t>
      </w:r>
      <w:proofErr w:type="spellEnd"/>
      <w:r>
        <w:t xml:space="preserve"> – nodrošina informācijas izgūšanu un saglabāšanu lietotāja profilā; </w:t>
      </w:r>
    </w:p>
    <w:p w14:paraId="0AE11773" w14:textId="77777777" w:rsidR="009020E9" w:rsidRDefault="009020E9" w:rsidP="0035511D">
      <w:pPr>
        <w:pStyle w:val="ListBullet"/>
        <w:numPr>
          <w:ilvl w:val="0"/>
          <w:numId w:val="68"/>
        </w:numPr>
      </w:pPr>
      <w:r>
        <w:t xml:space="preserve">Elektronisko dokumentu </w:t>
      </w:r>
      <w:proofErr w:type="spellStart"/>
      <w:r>
        <w:t>mikroserviss</w:t>
      </w:r>
      <w:proofErr w:type="spellEnd"/>
      <w:r>
        <w:t xml:space="preserve"> – nodrošina pieeju pie elektronisko dokumentu krātuves (EDK);</w:t>
      </w:r>
    </w:p>
    <w:p w14:paraId="784D5171" w14:textId="77777777" w:rsidR="009020E9" w:rsidRDefault="009020E9" w:rsidP="0035511D">
      <w:pPr>
        <w:pStyle w:val="ListBullet"/>
        <w:numPr>
          <w:ilvl w:val="0"/>
          <w:numId w:val="68"/>
        </w:numPr>
      </w:pPr>
      <w:r>
        <w:t xml:space="preserve">Notifikāciju </w:t>
      </w:r>
      <w:proofErr w:type="spellStart"/>
      <w:r>
        <w:t>mikroserviss</w:t>
      </w:r>
      <w:proofErr w:type="spellEnd"/>
      <w:r>
        <w:t xml:space="preserve"> – nodrošina paziņojumu nosūtīšanu uz KDV vai e-pastu;</w:t>
      </w:r>
    </w:p>
    <w:p w14:paraId="493A64DF" w14:textId="77777777" w:rsidR="009020E9" w:rsidRDefault="009020E9" w:rsidP="0035511D">
      <w:pPr>
        <w:pStyle w:val="ListBullet"/>
        <w:numPr>
          <w:ilvl w:val="0"/>
          <w:numId w:val="68"/>
        </w:numPr>
      </w:pPr>
      <w:r>
        <w:t xml:space="preserve">Maksājumu </w:t>
      </w:r>
      <w:proofErr w:type="spellStart"/>
      <w:r>
        <w:t>mikroserviss</w:t>
      </w:r>
      <w:proofErr w:type="spellEnd"/>
      <w:r>
        <w:t xml:space="preserve"> - nodrošina apmaksu plūsmas kontroli, attaisnojuma dokumentu sagatavošanu, maksājumu apmaksas procesa vadību un sasaisti ar apmaksas nodrošinātājiem;</w:t>
      </w:r>
    </w:p>
    <w:p w14:paraId="603C8C90" w14:textId="77777777" w:rsidR="009020E9" w:rsidRDefault="009020E9" w:rsidP="0035511D">
      <w:pPr>
        <w:pStyle w:val="ListBullet"/>
        <w:numPr>
          <w:ilvl w:val="0"/>
          <w:numId w:val="68"/>
        </w:numPr>
      </w:pPr>
      <w:r>
        <w:t xml:space="preserve">Konfigurācijas </w:t>
      </w:r>
      <w:proofErr w:type="spellStart"/>
      <w:r>
        <w:t>mikroserviss</w:t>
      </w:r>
      <w:proofErr w:type="spellEnd"/>
      <w:r>
        <w:t xml:space="preserve"> – nodrošina e-pakalpojuma konfigurācijas izgūšanu no e-pakalpojumu kataloga.</w:t>
      </w:r>
    </w:p>
    <w:p w14:paraId="0DE94A14" w14:textId="0CF1950F" w:rsidR="009020E9" w:rsidRDefault="009020E9" w:rsidP="0035511D">
      <w:pPr>
        <w:pStyle w:val="ListBullet"/>
        <w:numPr>
          <w:ilvl w:val="0"/>
          <w:numId w:val="68"/>
        </w:numPr>
      </w:pPr>
      <w:r>
        <w:t xml:space="preserve">Kļūdu pieteikšanas </w:t>
      </w:r>
      <w:proofErr w:type="spellStart"/>
      <w:r>
        <w:t>mikroser</w:t>
      </w:r>
      <w:r w:rsidR="002E4338">
        <w:t>viss</w:t>
      </w:r>
      <w:proofErr w:type="spellEnd"/>
      <w:r w:rsidR="002E4338">
        <w:t xml:space="preserve"> – nodrošina iespēju e-pakal</w:t>
      </w:r>
      <w:r>
        <w:t>pojumā lietotājiem pieteikt kļūdas par e-pakalpojuma darbību.</w:t>
      </w:r>
    </w:p>
    <w:p w14:paraId="49CBABF8" w14:textId="77777777" w:rsidR="009020E9" w:rsidRDefault="009020E9" w:rsidP="0035511D">
      <w:pPr>
        <w:pStyle w:val="ListBullet"/>
        <w:numPr>
          <w:ilvl w:val="0"/>
          <w:numId w:val="68"/>
        </w:numPr>
      </w:pPr>
      <w:r>
        <w:t xml:space="preserve">Pieprasījumu </w:t>
      </w:r>
      <w:proofErr w:type="spellStart"/>
      <w:r>
        <w:t>mikroserviss</w:t>
      </w:r>
      <w:proofErr w:type="spellEnd"/>
      <w:r>
        <w:t xml:space="preserve"> – nodrošina iespēju izsaukt API pārvaldniekā reģistrētos servisus (API) un iespēju uzsākt transakciju.</w:t>
      </w:r>
    </w:p>
    <w:p w14:paraId="2591269B" w14:textId="77777777" w:rsidR="009020E9" w:rsidRDefault="009020E9" w:rsidP="0035511D">
      <w:pPr>
        <w:pStyle w:val="ListBullet"/>
        <w:numPr>
          <w:ilvl w:val="0"/>
          <w:numId w:val="68"/>
        </w:numPr>
      </w:pPr>
      <w:r>
        <w:t xml:space="preserve">Navigācijas </w:t>
      </w:r>
      <w:proofErr w:type="spellStart"/>
      <w:r>
        <w:t>mikroserviss</w:t>
      </w:r>
      <w:proofErr w:type="spellEnd"/>
      <w:r>
        <w:t xml:space="preserve"> – nodrošina e-pakalpojumu galvenē un kājenē attēlojamos datus.</w:t>
      </w:r>
    </w:p>
    <w:p w14:paraId="6DF9C318" w14:textId="76F36006" w:rsidR="009020E9" w:rsidRPr="00631DDD" w:rsidRDefault="009020E9" w:rsidP="0035511D">
      <w:pPr>
        <w:pStyle w:val="ListBullet"/>
        <w:numPr>
          <w:ilvl w:val="0"/>
          <w:numId w:val="68"/>
        </w:numPr>
      </w:pPr>
      <w:r w:rsidRPr="009020E9">
        <w:t xml:space="preserve">Konteksta </w:t>
      </w:r>
      <w:proofErr w:type="spellStart"/>
      <w:r w:rsidRPr="009020E9">
        <w:t>mikroserviss</w:t>
      </w:r>
      <w:proofErr w:type="spellEnd"/>
      <w:r w:rsidRPr="009020E9">
        <w:t xml:space="preserve"> – nodrošina </w:t>
      </w:r>
      <w:proofErr w:type="spellStart"/>
      <w:r w:rsidRPr="009020E9">
        <w:t>iespeju</w:t>
      </w:r>
      <w:proofErr w:type="spellEnd"/>
      <w:r w:rsidRPr="009020E9">
        <w:t xml:space="preserve"> īslaicīgi uzglabāt e-pakalpojuma izpildei nepieciešamos datus (sesijas aizvietotājs)</w:t>
      </w:r>
      <w:r>
        <w:t>.</w:t>
      </w:r>
    </w:p>
    <w:p w14:paraId="3C3741DC" w14:textId="77777777" w:rsidR="009831E5" w:rsidRDefault="009831E5" w:rsidP="009831E5">
      <w:pPr>
        <w:pStyle w:val="ListBullet"/>
        <w:numPr>
          <w:ilvl w:val="0"/>
          <w:numId w:val="44"/>
        </w:numPr>
      </w:pPr>
      <w:r>
        <w:t>LVP portāla sadaļas, kas atbalsta e-pakalpojumu darbību:</w:t>
      </w:r>
    </w:p>
    <w:p w14:paraId="2F9CFC1B" w14:textId="72C184F3" w:rsidR="009020E9" w:rsidRDefault="009020E9">
      <w:pPr>
        <w:pStyle w:val="ListBullet2"/>
      </w:pPr>
      <w:r w:rsidRPr="009020E9">
        <w:t>Publisko pakalpojumu katalogs, kas nodrošina pakalpojumu pieejamību Latvijas valsts portāla lietotājiem</w:t>
      </w:r>
      <w:r>
        <w:t>.</w:t>
      </w:r>
    </w:p>
    <w:p w14:paraId="58A726D9" w14:textId="3D8F63CA" w:rsidR="009831E5" w:rsidRDefault="009020E9" w:rsidP="009831E5">
      <w:pPr>
        <w:pStyle w:val="ListBullet"/>
        <w:numPr>
          <w:ilvl w:val="0"/>
          <w:numId w:val="44"/>
        </w:numPr>
      </w:pPr>
      <w:r>
        <w:t>C</w:t>
      </w:r>
      <w:r w:rsidR="009831E5">
        <w:t xml:space="preserve">itu </w:t>
      </w:r>
      <w:r w:rsidR="009831E5" w:rsidRPr="00631DDD">
        <w:t>koplietošanas servisu</w:t>
      </w:r>
      <w:r>
        <w:t xml:space="preserve"> un resursu</w:t>
      </w:r>
      <w:r w:rsidR="009831E5" w:rsidRPr="00631DDD">
        <w:t xml:space="preserve"> kopums: </w:t>
      </w:r>
    </w:p>
    <w:p w14:paraId="71FEE51D" w14:textId="7E2D1161" w:rsidR="009831E5" w:rsidRPr="0047186F" w:rsidRDefault="009831E5" w:rsidP="009831E5">
      <w:pPr>
        <w:pStyle w:val="ListBullet2"/>
      </w:pPr>
      <w:r w:rsidRPr="0047186F">
        <w:t xml:space="preserve">Adrešu meklēšanas komponente, kas nodrošina unificētu lietotāja saskarni jebkurā </w:t>
      </w:r>
      <w:proofErr w:type="spellStart"/>
      <w:r w:rsidRPr="0047186F">
        <w:t>web</w:t>
      </w:r>
      <w:proofErr w:type="spellEnd"/>
      <w:r w:rsidRPr="0047186F">
        <w:t xml:space="preserve">-lietojumā </w:t>
      </w:r>
      <w:r w:rsidR="009020E9">
        <w:t>un</w:t>
      </w:r>
      <w:r w:rsidRPr="0047186F">
        <w:t xml:space="preserve"> lietotāja veikto darbību rezultātu atgriešanu </w:t>
      </w:r>
      <w:r w:rsidR="009020E9">
        <w:t>e-</w:t>
      </w:r>
      <w:r w:rsidRPr="0047186F">
        <w:t>pakalpojuma</w:t>
      </w:r>
      <w:r w:rsidR="009020E9">
        <w:t>m</w:t>
      </w:r>
      <w:r w:rsidRPr="0047186F">
        <w:t>.</w:t>
      </w:r>
    </w:p>
    <w:p w14:paraId="48F50E98" w14:textId="3AFE7ABC" w:rsidR="009831E5" w:rsidRDefault="002E4338" w:rsidP="009831E5">
      <w:pPr>
        <w:pStyle w:val="ListBullet2"/>
      </w:pPr>
      <w:r>
        <w:t xml:space="preserve">Lietotāju autentifikācijas moduļi – LVP </w:t>
      </w:r>
      <w:proofErr w:type="spellStart"/>
      <w:r>
        <w:t>Identity</w:t>
      </w:r>
      <w:proofErr w:type="spellEnd"/>
      <w:r>
        <w:t xml:space="preserve"> Server (IDS)</w:t>
      </w:r>
      <w:r w:rsidR="009831E5" w:rsidRPr="0047186F">
        <w:t>, kas nodrošina lietotāju autentifikāciju.</w:t>
      </w:r>
    </w:p>
    <w:p w14:paraId="1C08C4C3" w14:textId="5D6AC392" w:rsidR="002E4338" w:rsidRDefault="002E4338" w:rsidP="009831E5">
      <w:pPr>
        <w:pStyle w:val="ListBullet2"/>
      </w:pPr>
      <w:r>
        <w:t xml:space="preserve">Koplietojamie statiski resursi (Assets) – satur </w:t>
      </w:r>
      <w:r w:rsidR="009253A3">
        <w:t xml:space="preserve">kopīgotos </w:t>
      </w:r>
      <w:r>
        <w:t>attēlus</w:t>
      </w:r>
      <w:r w:rsidR="009253A3">
        <w:t xml:space="preserve">, </w:t>
      </w:r>
      <w:r>
        <w:t>CSS un JS e</w:t>
      </w:r>
      <w:r w:rsidR="009253A3">
        <w:t>-</w:t>
      </w:r>
      <w:r>
        <w:t>pakalpojumu</w:t>
      </w:r>
      <w:r w:rsidR="009253A3">
        <w:t xml:space="preserve"> </w:t>
      </w:r>
      <w:r>
        <w:t>darbības nodrošināšanai.</w:t>
      </w:r>
    </w:p>
    <w:p w14:paraId="4E2D7803" w14:textId="0F5EE8D4" w:rsidR="002E4338" w:rsidRDefault="002E4338" w:rsidP="009831E5">
      <w:pPr>
        <w:pStyle w:val="ListBullet2"/>
      </w:pPr>
      <w:r>
        <w:t>PFAS drošības talonu serviss – nodrošina iespēju pārbaudīt drošības talonu no e-pakalpojuma biznesa servisa vai citām funkcionālā slāņa (</w:t>
      </w:r>
      <w:proofErr w:type="spellStart"/>
      <w:r>
        <w:t>backend</w:t>
      </w:r>
      <w:proofErr w:type="spellEnd"/>
      <w:r>
        <w:t>) komponentēm.</w:t>
      </w:r>
    </w:p>
    <w:p w14:paraId="0B4AD39D" w14:textId="7CB0BF5D" w:rsidR="00CE4B39" w:rsidRPr="0047186F" w:rsidRDefault="004973F6" w:rsidP="00CE4B39">
      <w:pPr>
        <w:pStyle w:val="Heading2"/>
      </w:pPr>
      <w:bookmarkStart w:id="62" w:name="_Toc51760152"/>
      <w:bookmarkStart w:id="63" w:name="_Toc51760733"/>
      <w:bookmarkStart w:id="64" w:name="_Toc51761312"/>
      <w:bookmarkStart w:id="65" w:name="_Toc51765538"/>
      <w:bookmarkStart w:id="66" w:name="_Toc51769516"/>
      <w:bookmarkStart w:id="67" w:name="_Toc51770095"/>
      <w:bookmarkStart w:id="68" w:name="_Toc51770674"/>
      <w:bookmarkStart w:id="69" w:name="_Toc51771253"/>
      <w:bookmarkStart w:id="70" w:name="_Toc51771832"/>
      <w:bookmarkStart w:id="71" w:name="_Toc159513596"/>
      <w:bookmarkStart w:id="72" w:name="_Toc136869979"/>
      <w:bookmarkEnd w:id="62"/>
      <w:bookmarkEnd w:id="63"/>
      <w:bookmarkEnd w:id="64"/>
      <w:bookmarkEnd w:id="65"/>
      <w:bookmarkEnd w:id="66"/>
      <w:bookmarkEnd w:id="67"/>
      <w:bookmarkEnd w:id="68"/>
      <w:bookmarkEnd w:id="69"/>
      <w:bookmarkEnd w:id="70"/>
      <w:r>
        <w:lastRenderedPageBreak/>
        <w:t>E-pakalpojuma izpildes loģika</w:t>
      </w:r>
      <w:bookmarkEnd w:id="71"/>
    </w:p>
    <w:p w14:paraId="30C48DEF" w14:textId="5DAAF68D" w:rsidR="00E268AA" w:rsidRDefault="00E268AA" w:rsidP="009831E5">
      <w:r>
        <w:t xml:space="preserve">Katrs e-pakalpojums </w:t>
      </w:r>
      <w:proofErr w:type="spellStart"/>
      <w:r>
        <w:t>izpildas</w:t>
      </w:r>
      <w:proofErr w:type="spellEnd"/>
      <w:r>
        <w:t xml:space="preserve"> neatkarīgi no LVP</w:t>
      </w:r>
      <w:r w:rsidR="00FB233F">
        <w:t xml:space="preserve"> un tiek darbināts kā neatkarīga interneta</w:t>
      </w:r>
      <w:r w:rsidR="008C1736">
        <w:t xml:space="preserve"> </w:t>
      </w:r>
      <w:r w:rsidR="00FB233F">
        <w:t>vietne</w:t>
      </w:r>
      <w:r>
        <w:t xml:space="preserve">. E-pakalpojumi un LVP sava starpa </w:t>
      </w:r>
      <w:proofErr w:type="spellStart"/>
      <w:r>
        <w:t>nodrošinā</w:t>
      </w:r>
      <w:proofErr w:type="spellEnd"/>
      <w:r>
        <w:t xml:space="preserve"> SSO un citas kopīgas </w:t>
      </w:r>
      <w:r w:rsidR="00521DBA">
        <w:t xml:space="preserve">portāla </w:t>
      </w:r>
      <w:r>
        <w:t>funkcijas, piemēram</w:t>
      </w:r>
      <w:r w:rsidR="00521DBA">
        <w:t>:</w:t>
      </w:r>
      <w:r>
        <w:t xml:space="preserve"> v</w:t>
      </w:r>
      <w:r w:rsidRPr="00E268AA">
        <w:t>alodu pārslēgšana</w:t>
      </w:r>
      <w:r w:rsidR="00521DBA">
        <w:t xml:space="preserve">, </w:t>
      </w:r>
      <w:r w:rsidR="00521DBA" w:rsidRPr="00521DBA">
        <w:t>lietotāju kontu pārslēgšanu</w:t>
      </w:r>
      <w:r w:rsidR="00521DBA">
        <w:t xml:space="preserve">, </w:t>
      </w:r>
      <w:r w:rsidR="00521DBA" w:rsidRPr="00951F46">
        <w:rPr>
          <w:rFonts w:cs="Arial"/>
          <w:szCs w:val="20"/>
        </w:rPr>
        <w:t>tekstu izmēru maiņu</w:t>
      </w:r>
      <w:r w:rsidR="00521DBA">
        <w:rPr>
          <w:rFonts w:cs="Arial"/>
          <w:szCs w:val="20"/>
        </w:rPr>
        <w:t xml:space="preserve"> un </w:t>
      </w:r>
      <w:r w:rsidR="00521DBA" w:rsidRPr="00951F46">
        <w:rPr>
          <w:rFonts w:cs="Arial"/>
          <w:szCs w:val="20"/>
        </w:rPr>
        <w:t>vājredzīgo režīma pārslēgšanu</w:t>
      </w:r>
      <w:r>
        <w:t xml:space="preserve">. Visi e-pakalpojumi sastāv no </w:t>
      </w:r>
      <w:proofErr w:type="spellStart"/>
      <w:r>
        <w:t>trīm</w:t>
      </w:r>
      <w:proofErr w:type="spellEnd"/>
      <w:r>
        <w:t xml:space="preserve"> </w:t>
      </w:r>
      <w:proofErr w:type="spellStart"/>
      <w:r>
        <w:t>daļam</w:t>
      </w:r>
      <w:proofErr w:type="spellEnd"/>
      <w:r w:rsidR="00521DBA">
        <w:t xml:space="preserve"> (sk</w:t>
      </w:r>
      <w:r w:rsidR="008D239D">
        <w:t>at</w:t>
      </w:r>
      <w:r w:rsidR="00521DBA">
        <w:t xml:space="preserve">. </w:t>
      </w:r>
      <w:r w:rsidR="00521DBA">
        <w:fldChar w:fldCharType="begin"/>
      </w:r>
      <w:r w:rsidR="00521DBA">
        <w:instrText xml:space="preserve"> REF _Ref51347722 \h </w:instrText>
      </w:r>
      <w:r w:rsidR="00521DBA">
        <w:fldChar w:fldCharType="separate"/>
      </w:r>
      <w:r w:rsidR="00255CA0">
        <w:rPr>
          <w:noProof/>
        </w:rPr>
        <w:t>1</w:t>
      </w:r>
      <w:r w:rsidR="00521DBA">
        <w:fldChar w:fldCharType="end"/>
      </w:r>
      <w:r w:rsidR="00FB233F">
        <w:t>. attēlā</w:t>
      </w:r>
      <w:r w:rsidR="00521DBA">
        <w:t>)</w:t>
      </w:r>
      <w:r>
        <w:t>:</w:t>
      </w:r>
    </w:p>
    <w:p w14:paraId="47723FF0" w14:textId="63DDABE0" w:rsidR="00E268AA" w:rsidRDefault="00E268AA" w:rsidP="00073215">
      <w:pPr>
        <w:pStyle w:val="ListNumber"/>
      </w:pPr>
      <w:r w:rsidRPr="00E268AA">
        <w:t>galvenes</w:t>
      </w:r>
      <w:r w:rsidR="002E4338">
        <w:t xml:space="preserve"> daļa;</w:t>
      </w:r>
    </w:p>
    <w:p w14:paraId="38B3A780" w14:textId="08CFBB99" w:rsidR="00E268AA" w:rsidRDefault="002E4338" w:rsidP="00073215">
      <w:pPr>
        <w:pStyle w:val="ListNumber"/>
      </w:pPr>
      <w:r>
        <w:t>s</w:t>
      </w:r>
      <w:r w:rsidR="00E268AA" w:rsidRPr="00E268AA">
        <w:t>atur</w:t>
      </w:r>
      <w:r>
        <w:t>a daļa (e-pakalpojuma izpildes soļi);</w:t>
      </w:r>
    </w:p>
    <w:p w14:paraId="6E676935" w14:textId="150879FB" w:rsidR="00E268AA" w:rsidRDefault="00E268AA" w:rsidP="00073215">
      <w:pPr>
        <w:pStyle w:val="ListNumber"/>
      </w:pPr>
      <w:r>
        <w:t>K</w:t>
      </w:r>
      <w:r w:rsidRPr="00E268AA">
        <w:t>ājenes daļa</w:t>
      </w:r>
    </w:p>
    <w:p w14:paraId="4D568F9F" w14:textId="7327EED6" w:rsidR="00E268AA" w:rsidRDefault="00E268AA" w:rsidP="009831E5">
      <w:r w:rsidRPr="00E268AA">
        <w:t>Darba virsmas galvenes</w:t>
      </w:r>
      <w:r>
        <w:t xml:space="preserve"> un k</w:t>
      </w:r>
      <w:r w:rsidRPr="00E268AA">
        <w:t>ājenes daļa</w:t>
      </w:r>
      <w:r w:rsidR="002E4338">
        <w:t>s</w:t>
      </w:r>
      <w:r>
        <w:t xml:space="preserve"> ir kopīg</w:t>
      </w:r>
      <w:r w:rsidR="00521DBA">
        <w:t>ota</w:t>
      </w:r>
      <w:r w:rsidR="002E4338">
        <w:t>s</w:t>
      </w:r>
      <w:r>
        <w:t xml:space="preserve"> visiem </w:t>
      </w:r>
      <w:r w:rsidR="00924C97">
        <w:t>e-</w:t>
      </w:r>
      <w:r>
        <w:t>pakalpojumiem</w:t>
      </w:r>
      <w:r w:rsidR="002E4338">
        <w:t xml:space="preserve"> un</w:t>
      </w:r>
      <w:r w:rsidR="00521DBA">
        <w:t xml:space="preserve"> ir </w:t>
      </w:r>
      <w:r w:rsidR="00AF1D90">
        <w:t xml:space="preserve">integrētas e-pakalpojuma ietvarā, kā datu avots tiek izmantots navigācijas </w:t>
      </w:r>
      <w:proofErr w:type="spellStart"/>
      <w:r w:rsidR="00AF1D90">
        <w:t>mikroserviss</w:t>
      </w:r>
      <w:proofErr w:type="spellEnd"/>
      <w:r w:rsidR="00AF1D90">
        <w:t>, kura saturu pārvalda VRAA</w:t>
      </w:r>
      <w:r>
        <w:t>.</w:t>
      </w:r>
    </w:p>
    <w:p w14:paraId="313EB79F" w14:textId="2213EA69" w:rsidR="00521DBA" w:rsidRDefault="00521DBA" w:rsidP="009831E5">
      <w:r>
        <w:t>Saturs ir e-pakalpojuma mainīga daļa, bet tiek b</w:t>
      </w:r>
      <w:r w:rsidR="00AF1D90">
        <w:t>ū</w:t>
      </w:r>
      <w:r>
        <w:t>v</w:t>
      </w:r>
      <w:r w:rsidR="00AF1D90">
        <w:t>ē</w:t>
      </w:r>
      <w:r>
        <w:t>ts</w:t>
      </w:r>
      <w:r w:rsidR="00AF1D90">
        <w:t>,</w:t>
      </w:r>
      <w:r>
        <w:t xml:space="preserve"> izmantojot kopējas vizu</w:t>
      </w:r>
      <w:r w:rsidR="00AF1D90">
        <w:t>ā</w:t>
      </w:r>
      <w:r>
        <w:t xml:space="preserve">las komponentes (SDK) </w:t>
      </w:r>
      <w:proofErr w:type="spellStart"/>
      <w:r w:rsidR="00AF1D90">
        <w:t>R</w:t>
      </w:r>
      <w:r w:rsidR="00CC5E27">
        <w:t>eact</w:t>
      </w:r>
      <w:proofErr w:type="spellEnd"/>
      <w:r w:rsidR="00CC5E27">
        <w:t xml:space="preserve"> </w:t>
      </w:r>
      <w:r w:rsidR="00AF1D90">
        <w:t>vai</w:t>
      </w:r>
      <w:r w:rsidR="00CC5E27">
        <w:t xml:space="preserve"> .</w:t>
      </w:r>
      <w:r w:rsidR="00AF1D90">
        <w:t>NET</w:t>
      </w:r>
      <w:r w:rsidR="00CC5E27">
        <w:t xml:space="preserve"> </w:t>
      </w:r>
      <w:proofErr w:type="spellStart"/>
      <w:r w:rsidR="00AF1D90">
        <w:t>C</w:t>
      </w:r>
      <w:r w:rsidR="00CC5E27">
        <w:t>ore</w:t>
      </w:r>
      <w:proofErr w:type="spellEnd"/>
      <w:r w:rsidR="00CC5E27">
        <w:t xml:space="preserve"> MVC.</w:t>
      </w:r>
      <w:r w:rsidR="00FB233F">
        <w:t xml:space="preserve"> </w:t>
      </w:r>
    </w:p>
    <w:p w14:paraId="17C969A9" w14:textId="53DED93A" w:rsidR="00521DBA" w:rsidRDefault="003745DD" w:rsidP="00073215">
      <w:pPr>
        <w:keepNext/>
      </w:pPr>
      <w:r>
        <w:object w:dxaOrig="15190" w:dyaOrig="16211" w14:anchorId="6EAB2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511.5pt" o:ole="">
            <v:imagedata r:id="rId18" o:title=""/>
          </v:shape>
          <o:OLEObject Type="Embed" ProgID="Visio.Drawing.15" ShapeID="_x0000_i1025" DrawAspect="Content" ObjectID="_1774785370" r:id="rId19"/>
        </w:object>
      </w:r>
    </w:p>
    <w:p w14:paraId="701DC213" w14:textId="4ADAD1A1" w:rsidR="00E268AA" w:rsidRPr="0047186F" w:rsidRDefault="00E268AA" w:rsidP="00E268AA">
      <w:pPr>
        <w:pStyle w:val="Picturecaption"/>
      </w:pPr>
      <w:r>
        <w:rPr>
          <w:noProof/>
        </w:rPr>
        <w:fldChar w:fldCharType="begin"/>
      </w:r>
      <w:r>
        <w:rPr>
          <w:noProof/>
        </w:rPr>
        <w:instrText xml:space="preserve"> SEQ Attēls \* ARABIC </w:instrText>
      </w:r>
      <w:r>
        <w:rPr>
          <w:noProof/>
        </w:rPr>
        <w:fldChar w:fldCharType="separate"/>
      </w:r>
      <w:bookmarkStart w:id="73" w:name="_Ref51347722"/>
      <w:bookmarkStart w:id="74" w:name="_Toc159513626"/>
      <w:r w:rsidR="00255CA0">
        <w:rPr>
          <w:noProof/>
        </w:rPr>
        <w:t>1</w:t>
      </w:r>
      <w:bookmarkEnd w:id="73"/>
      <w:r>
        <w:rPr>
          <w:noProof/>
        </w:rPr>
        <w:fldChar w:fldCharType="end"/>
      </w:r>
      <w:r w:rsidRPr="00631DDD">
        <w:t xml:space="preserve">.attēls. </w:t>
      </w:r>
      <w:r>
        <w:t>E-pakalpojum</w:t>
      </w:r>
      <w:r w:rsidR="00521DBA">
        <w:t>a</w:t>
      </w:r>
      <w:r>
        <w:t xml:space="preserve"> </w:t>
      </w:r>
      <w:r w:rsidR="00521DBA">
        <w:t xml:space="preserve">sastāvs un </w:t>
      </w:r>
      <w:proofErr w:type="spellStart"/>
      <w:r w:rsidR="00521DBA">
        <w:t>mijedarbība</w:t>
      </w:r>
      <w:proofErr w:type="spellEnd"/>
      <w:r w:rsidR="00521DBA">
        <w:t xml:space="preserve"> ar LVP</w:t>
      </w:r>
      <w:bookmarkEnd w:id="74"/>
    </w:p>
    <w:p w14:paraId="4501DC9A" w14:textId="72D7EA02" w:rsidR="005D57B3" w:rsidRPr="00010320" w:rsidRDefault="003745DD" w:rsidP="005D57B3">
      <w:pPr>
        <w:rPr>
          <w:rFonts w:cs="Arial"/>
        </w:rPr>
      </w:pPr>
      <w:r>
        <w:t xml:space="preserve">Risinājuma </w:t>
      </w:r>
      <w:r w:rsidR="009831E5" w:rsidRPr="00631DDD">
        <w:t>arhitektūra nodrošin</w:t>
      </w:r>
      <w:r w:rsidR="009831E5">
        <w:t>a</w:t>
      </w:r>
      <w:r w:rsidR="009831E5" w:rsidRPr="00631DDD">
        <w:t xml:space="preserve"> iespēju </w:t>
      </w:r>
      <w:r w:rsidR="009831E5">
        <w:t xml:space="preserve">izmantot </w:t>
      </w:r>
      <w:r>
        <w:t xml:space="preserve">LVP komponentes un </w:t>
      </w:r>
      <w:r w:rsidR="00AF1D90">
        <w:t>koplietošanas</w:t>
      </w:r>
      <w:r w:rsidR="009831E5">
        <w:t xml:space="preserve"> servisus vairākos e-</w:t>
      </w:r>
      <w:r w:rsidR="009831E5" w:rsidRPr="00631DDD">
        <w:t>pakalpojum</w:t>
      </w:r>
      <w:r w:rsidR="009831E5">
        <w:t>os</w:t>
      </w:r>
      <w:r w:rsidR="009831E5" w:rsidRPr="00631DDD">
        <w:t xml:space="preserve">. </w:t>
      </w:r>
      <w:r>
        <w:fldChar w:fldCharType="begin"/>
      </w:r>
      <w:r>
        <w:instrText xml:space="preserve"> REF _Ref51495939 \h </w:instrText>
      </w:r>
      <w:r>
        <w:fldChar w:fldCharType="separate"/>
      </w:r>
      <w:r w:rsidR="00255CA0">
        <w:rPr>
          <w:noProof/>
        </w:rPr>
        <w:t>2</w:t>
      </w:r>
      <w:r>
        <w:fldChar w:fldCharType="end"/>
      </w:r>
      <w:r>
        <w:t xml:space="preserve">. attēlā ir </w:t>
      </w:r>
      <w:proofErr w:type="spellStart"/>
      <w:r>
        <w:t>demonstrets</w:t>
      </w:r>
      <w:proofErr w:type="spellEnd"/>
      <w:r>
        <w:t xml:space="preserve"> tipiskā e</w:t>
      </w:r>
      <w:r w:rsidR="009831E5" w:rsidRPr="00631DDD">
        <w:t>-pakalpojum</w:t>
      </w:r>
      <w:r>
        <w:t>a</w:t>
      </w:r>
      <w:r w:rsidR="009831E5" w:rsidRPr="00631DDD">
        <w:t xml:space="preserve"> </w:t>
      </w:r>
      <w:r>
        <w:t xml:space="preserve">darbību plūsma un tā </w:t>
      </w:r>
      <w:r w:rsidR="009831E5" w:rsidRPr="00631DDD">
        <w:t>dalījums slāņos</w:t>
      </w:r>
      <w:r>
        <w:t xml:space="preserve">. </w:t>
      </w:r>
      <w:r w:rsidRPr="00631DDD">
        <w:t>Pakalpojuma izpildes posmi ir numurēti, un tiem ir noteikta atbilstoša izpildes secība</w:t>
      </w:r>
      <w:r>
        <w:t>:</w:t>
      </w:r>
      <w:r w:rsidRPr="00631DDD">
        <w:t xml:space="preserve"> </w:t>
      </w:r>
    </w:p>
    <w:p w14:paraId="652E5C60" w14:textId="6147C926" w:rsidR="00AF1D90" w:rsidRPr="00247CA2" w:rsidRDefault="005D57B3" w:rsidP="00B80B7E">
      <w:pPr>
        <w:pStyle w:val="ListNumber"/>
        <w:numPr>
          <w:ilvl w:val="0"/>
          <w:numId w:val="69"/>
        </w:numPr>
        <w:rPr>
          <w:rFonts w:cs="Arial"/>
        </w:rPr>
      </w:pPr>
      <w:r w:rsidRPr="00FF0CB8">
        <w:rPr>
          <w:rFonts w:cs="Arial"/>
        </w:rPr>
        <w:t>Lietotājs no savas darba stacijas, izmantojot pārlūku</w:t>
      </w:r>
      <w:r w:rsidR="00AF1D90" w:rsidRPr="00FF0CB8">
        <w:rPr>
          <w:rFonts w:cs="Arial"/>
        </w:rPr>
        <w:t xml:space="preserve"> Latvija.</w:t>
      </w:r>
      <w:r w:rsidR="00212425">
        <w:rPr>
          <w:rFonts w:cs="Arial"/>
        </w:rPr>
        <w:t>gov.</w:t>
      </w:r>
      <w:r w:rsidR="00AF1D90" w:rsidRPr="00FF0CB8">
        <w:rPr>
          <w:rFonts w:cs="Arial"/>
        </w:rPr>
        <w:t>lv portālā</w:t>
      </w:r>
      <w:r w:rsidRPr="00FF0CB8">
        <w:rPr>
          <w:rFonts w:cs="Arial"/>
        </w:rPr>
        <w:t>,</w:t>
      </w:r>
      <w:r w:rsidR="00AF1D90" w:rsidRPr="00737E6A">
        <w:rPr>
          <w:rFonts w:cs="Arial"/>
        </w:rPr>
        <w:t xml:space="preserve"> sameklē vēlamo e-pakalpojumu, piekr</w:t>
      </w:r>
      <w:r w:rsidR="00AF1D90" w:rsidRPr="00C246AD">
        <w:rPr>
          <w:rFonts w:cs="Arial"/>
        </w:rPr>
        <w:t>īt tā lietošanas nosacījumiem un pāri</w:t>
      </w:r>
      <w:r w:rsidR="00E3383F">
        <w:rPr>
          <w:rFonts w:cs="Arial"/>
        </w:rPr>
        <w:t>e</w:t>
      </w:r>
      <w:r w:rsidR="00AF1D90" w:rsidRPr="00C246AD">
        <w:rPr>
          <w:rFonts w:cs="Arial"/>
        </w:rPr>
        <w:t xml:space="preserve">t uz </w:t>
      </w:r>
      <w:r w:rsidRPr="00C246AD">
        <w:rPr>
          <w:rFonts w:cs="Arial"/>
        </w:rPr>
        <w:t xml:space="preserve"> </w:t>
      </w:r>
      <w:r w:rsidRPr="00247CA2">
        <w:rPr>
          <w:rFonts w:cs="Arial"/>
        </w:rPr>
        <w:t>LVP</w:t>
      </w:r>
      <w:r w:rsidR="00101BA9" w:rsidRPr="00247CA2">
        <w:rPr>
          <w:rFonts w:cs="Arial"/>
        </w:rPr>
        <w:t xml:space="preserve"> e-pakalpojuma</w:t>
      </w:r>
      <w:r w:rsidR="00AF1D90" w:rsidRPr="00247CA2">
        <w:rPr>
          <w:rFonts w:cs="Arial"/>
        </w:rPr>
        <w:t xml:space="preserve"> lietojumu</w:t>
      </w:r>
      <w:r w:rsidR="00101BA9" w:rsidRPr="00247CA2">
        <w:rPr>
          <w:rFonts w:cs="Arial"/>
        </w:rPr>
        <w:t xml:space="preserve">. </w:t>
      </w:r>
    </w:p>
    <w:p w14:paraId="7378E2B3" w14:textId="12E71833" w:rsidR="005D57B3" w:rsidRPr="00010320" w:rsidRDefault="00101BA9">
      <w:pPr>
        <w:pStyle w:val="ListNumber"/>
      </w:pPr>
      <w:r w:rsidRPr="00010320">
        <w:t xml:space="preserve">Notiek </w:t>
      </w:r>
      <w:r w:rsidR="00AF1D90">
        <w:t>dokera</w:t>
      </w:r>
      <w:r>
        <w:t xml:space="preserve"> </w:t>
      </w:r>
      <w:r w:rsidR="00AF1D90">
        <w:t>(</w:t>
      </w:r>
      <w:proofErr w:type="spellStart"/>
      <w:r>
        <w:t>d</w:t>
      </w:r>
      <w:r w:rsidRPr="00010320">
        <w:t>ocker</w:t>
      </w:r>
      <w:proofErr w:type="spellEnd"/>
      <w:r w:rsidR="00AF1D90">
        <w:t xml:space="preserve">) </w:t>
      </w:r>
      <w:proofErr w:type="spellStart"/>
      <w:r w:rsidR="00AF1D90">
        <w:t>ielāde</w:t>
      </w:r>
      <w:proofErr w:type="spellEnd"/>
      <w:r w:rsidR="00AF1D90">
        <w:t xml:space="preserve"> un tiek veikts e-</w:t>
      </w:r>
      <w:proofErr w:type="spellStart"/>
      <w:r w:rsidR="00AF1D90">
        <w:t>pakapojumu</w:t>
      </w:r>
      <w:proofErr w:type="spellEnd"/>
      <w:r w:rsidR="00AF1D90">
        <w:t xml:space="preserve"> konfigurācijas </w:t>
      </w:r>
      <w:proofErr w:type="spellStart"/>
      <w:r w:rsidR="00AF1D90">
        <w:t>mikroservisa</w:t>
      </w:r>
      <w:proofErr w:type="spellEnd"/>
      <w:r w:rsidR="00AF1D90">
        <w:t xml:space="preserve"> izsaukums.</w:t>
      </w:r>
    </w:p>
    <w:p w14:paraId="7315E661" w14:textId="4420E3F9" w:rsidR="00AF1D90" w:rsidRDefault="00AF1D90" w:rsidP="00AF1D90">
      <w:pPr>
        <w:pStyle w:val="ListNumber"/>
        <w:rPr>
          <w:rFonts w:cs="Arial"/>
        </w:rPr>
      </w:pPr>
      <w:r w:rsidRPr="00AF1D90">
        <w:rPr>
          <w:rFonts w:cs="Arial"/>
        </w:rPr>
        <w:t>Tiek renderēts e-pakalpojums pārlūkā, veikta statisko resursu pieprasīšana no Assets un automātiska autentifikācija LVP IDS ar SSO, ja e-pakalpojums ir paredzēts tikai autentificētiem lietotājiem</w:t>
      </w:r>
      <w:r>
        <w:rPr>
          <w:rFonts w:cs="Arial"/>
        </w:rPr>
        <w:t>.</w:t>
      </w:r>
    </w:p>
    <w:p w14:paraId="66E26DE3" w14:textId="7BD1FEEF" w:rsidR="005D57B3" w:rsidRPr="00010320" w:rsidRDefault="005D57B3" w:rsidP="005D57B3">
      <w:pPr>
        <w:pStyle w:val="ListNumber"/>
        <w:numPr>
          <w:ilvl w:val="0"/>
          <w:numId w:val="10"/>
        </w:numPr>
        <w:rPr>
          <w:rFonts w:cs="Arial"/>
        </w:rPr>
      </w:pPr>
      <w:r w:rsidRPr="00010320">
        <w:rPr>
          <w:rFonts w:cs="Arial"/>
        </w:rPr>
        <w:lastRenderedPageBreak/>
        <w:t xml:space="preserve">BFF </w:t>
      </w:r>
      <w:r w:rsidR="00FD3EF6">
        <w:rPr>
          <w:rFonts w:cs="Arial"/>
        </w:rPr>
        <w:t>(SPA gadījumā) vai servera koda (MPA gadījumā) uzsāk e-pakalpojuma biznesa vai datu devēja servisa (API) izsaukumu izmantojot</w:t>
      </w:r>
      <w:r w:rsidRPr="00010320">
        <w:rPr>
          <w:rFonts w:cs="Arial"/>
        </w:rPr>
        <w:t xml:space="preserve"> </w:t>
      </w:r>
      <w:r w:rsidR="00101BA9">
        <w:rPr>
          <w:rFonts w:cs="Arial"/>
        </w:rPr>
        <w:t xml:space="preserve">Konteksta API </w:t>
      </w:r>
      <w:proofErr w:type="spellStart"/>
      <w:r w:rsidR="00FD3EF6">
        <w:rPr>
          <w:rFonts w:cs="Arial"/>
        </w:rPr>
        <w:t>mikro</w:t>
      </w:r>
      <w:r w:rsidR="00101BA9">
        <w:rPr>
          <w:rFonts w:cs="Arial"/>
        </w:rPr>
        <w:t>servis</w:t>
      </w:r>
      <w:r w:rsidR="00FD3EF6">
        <w:rPr>
          <w:rFonts w:cs="Arial"/>
        </w:rPr>
        <w:t>u</w:t>
      </w:r>
      <w:proofErr w:type="spellEnd"/>
      <w:r w:rsidR="00FD3EF6">
        <w:rPr>
          <w:rFonts w:cs="Arial"/>
        </w:rPr>
        <w:t>.</w:t>
      </w:r>
      <w:r w:rsidR="00101BA9">
        <w:rPr>
          <w:rFonts w:cs="Arial"/>
        </w:rPr>
        <w:t xml:space="preserve"> </w:t>
      </w:r>
      <w:r w:rsidR="00FD3EF6">
        <w:rPr>
          <w:rFonts w:cs="Arial"/>
        </w:rPr>
        <w:t xml:space="preserve">Pieprasījumā tiek iekļauts IDS </w:t>
      </w:r>
      <w:r w:rsidRPr="00010320">
        <w:rPr>
          <w:rFonts w:cs="Arial"/>
        </w:rPr>
        <w:t>drošības talon</w:t>
      </w:r>
      <w:r w:rsidR="00FD3EF6">
        <w:rPr>
          <w:rFonts w:cs="Arial"/>
        </w:rPr>
        <w:t>s</w:t>
      </w:r>
      <w:r w:rsidRPr="00010320">
        <w:rPr>
          <w:rFonts w:cs="Arial"/>
        </w:rPr>
        <w:t>;</w:t>
      </w:r>
    </w:p>
    <w:p w14:paraId="49C9870D" w14:textId="65278865" w:rsidR="00101BA9" w:rsidRPr="00101BA9" w:rsidRDefault="00101BA9">
      <w:pPr>
        <w:pStyle w:val="ListNumber"/>
        <w:numPr>
          <w:ilvl w:val="0"/>
          <w:numId w:val="10"/>
        </w:numPr>
        <w:rPr>
          <w:rFonts w:cs="Arial"/>
        </w:rPr>
      </w:pPr>
      <w:r w:rsidRPr="00101BA9">
        <w:rPr>
          <w:rFonts w:cs="Arial"/>
        </w:rPr>
        <w:t xml:space="preserve">Konteksta API </w:t>
      </w:r>
      <w:proofErr w:type="spellStart"/>
      <w:r w:rsidR="000E0F17">
        <w:rPr>
          <w:rFonts w:cs="Arial"/>
        </w:rPr>
        <w:t>mikro</w:t>
      </w:r>
      <w:r w:rsidRPr="00101BA9">
        <w:rPr>
          <w:rFonts w:cs="Arial"/>
        </w:rPr>
        <w:t>servis</w:t>
      </w:r>
      <w:r>
        <w:rPr>
          <w:rFonts w:cs="Arial"/>
        </w:rPr>
        <w:t>s</w:t>
      </w:r>
      <w:proofErr w:type="spellEnd"/>
      <w:r w:rsidRPr="00101BA9">
        <w:rPr>
          <w:rFonts w:cs="Arial"/>
        </w:rPr>
        <w:t xml:space="preserve"> </w:t>
      </w:r>
      <w:r w:rsidR="000E0F17">
        <w:rPr>
          <w:rFonts w:cs="Arial"/>
        </w:rPr>
        <w:t xml:space="preserve">SPA gadījumā </w:t>
      </w:r>
      <w:r>
        <w:rPr>
          <w:rFonts w:cs="Arial"/>
        </w:rPr>
        <w:t xml:space="preserve">veic </w:t>
      </w:r>
      <w:r w:rsidR="000E0F17">
        <w:rPr>
          <w:rFonts w:cs="Arial"/>
        </w:rPr>
        <w:t>IDS OAuth2 references</w:t>
      </w:r>
      <w:r w:rsidRPr="00010320">
        <w:rPr>
          <w:rFonts w:cs="Arial"/>
        </w:rPr>
        <w:t xml:space="preserve"> drošības talon</w:t>
      </w:r>
      <w:r>
        <w:rPr>
          <w:rFonts w:cs="Arial"/>
        </w:rPr>
        <w:t xml:space="preserve">a apmaiņu pret </w:t>
      </w:r>
      <w:r w:rsidR="000E0F17">
        <w:rPr>
          <w:rFonts w:cs="Arial"/>
        </w:rPr>
        <w:t>IDS OAuth2 JWT drošības</w:t>
      </w:r>
      <w:r>
        <w:rPr>
          <w:rFonts w:cs="Arial"/>
        </w:rPr>
        <w:t xml:space="preserve"> talonu un veic Pieprasījumu </w:t>
      </w:r>
      <w:proofErr w:type="spellStart"/>
      <w:r w:rsidR="000E0F17">
        <w:rPr>
          <w:rFonts w:cs="Arial"/>
        </w:rPr>
        <w:t>mirko</w:t>
      </w:r>
      <w:r>
        <w:rPr>
          <w:rFonts w:cs="Arial"/>
        </w:rPr>
        <w:t>servisa</w:t>
      </w:r>
      <w:proofErr w:type="spellEnd"/>
      <w:r>
        <w:rPr>
          <w:rFonts w:cs="Arial"/>
        </w:rPr>
        <w:t xml:space="preserve"> </w:t>
      </w:r>
      <w:r w:rsidRPr="00101BA9">
        <w:rPr>
          <w:rFonts w:cs="Arial"/>
        </w:rPr>
        <w:t>izsaukumu;</w:t>
      </w:r>
    </w:p>
    <w:p w14:paraId="179E92BB" w14:textId="283B3DC2" w:rsidR="005D57B3" w:rsidRPr="00F036F4" w:rsidRDefault="009E390A">
      <w:pPr>
        <w:pStyle w:val="ListNumber"/>
        <w:numPr>
          <w:ilvl w:val="0"/>
          <w:numId w:val="10"/>
        </w:numPr>
        <w:rPr>
          <w:rFonts w:cs="Arial"/>
        </w:rPr>
      </w:pPr>
      <w:r>
        <w:rPr>
          <w:rFonts w:cs="Arial"/>
        </w:rPr>
        <w:t xml:space="preserve">Pieprasījumu </w:t>
      </w:r>
      <w:proofErr w:type="spellStart"/>
      <w:r>
        <w:rPr>
          <w:rFonts w:cs="Arial"/>
        </w:rPr>
        <w:t>mikroserviss</w:t>
      </w:r>
      <w:proofErr w:type="spellEnd"/>
      <w:r>
        <w:rPr>
          <w:rFonts w:cs="Arial"/>
        </w:rPr>
        <w:t xml:space="preserve"> veic IDS drošības talona apmaiņu pret PFAS AUTH drošības talonu. Un veic</w:t>
      </w:r>
      <w:r w:rsidR="005D57B3" w:rsidRPr="00010320">
        <w:rPr>
          <w:rFonts w:cs="Arial"/>
        </w:rPr>
        <w:t xml:space="preserve"> API Pārvaldniekā publicēt</w:t>
      </w:r>
      <w:r>
        <w:rPr>
          <w:rFonts w:cs="Arial"/>
        </w:rPr>
        <w:t xml:space="preserve">ā e-pakalpojuma biznesa vai datu </w:t>
      </w:r>
      <w:proofErr w:type="spellStart"/>
      <w:r>
        <w:rPr>
          <w:rFonts w:cs="Arial"/>
        </w:rPr>
        <w:t>deveja</w:t>
      </w:r>
      <w:proofErr w:type="spellEnd"/>
      <w:r>
        <w:rPr>
          <w:rFonts w:cs="Arial"/>
        </w:rPr>
        <w:t xml:space="preserve"> servisa (API)</w:t>
      </w:r>
      <w:r w:rsidR="005D57B3" w:rsidRPr="00010320">
        <w:rPr>
          <w:rFonts w:cs="Arial"/>
        </w:rPr>
        <w:t xml:space="preserve"> izsaukum</w:t>
      </w:r>
      <w:r>
        <w:rPr>
          <w:rFonts w:cs="Arial"/>
        </w:rPr>
        <w:t>u</w:t>
      </w:r>
      <w:r w:rsidR="005D57B3" w:rsidRPr="00010320">
        <w:rPr>
          <w:rFonts w:cs="Arial"/>
        </w:rPr>
        <w:t>, API Pārvaldnieks pārbauda pieprasījumā norādītā drošības talona derīgumu</w:t>
      </w:r>
      <w:r w:rsidR="00F036F4">
        <w:rPr>
          <w:rFonts w:cs="Arial"/>
        </w:rPr>
        <w:t>, vai ir izveidots abonements starp Pieprasījumu API un norādīto bizn</w:t>
      </w:r>
      <w:r w:rsidR="003B59ED">
        <w:rPr>
          <w:rFonts w:cs="Arial"/>
        </w:rPr>
        <w:t>e</w:t>
      </w:r>
      <w:r w:rsidR="00F036F4">
        <w:rPr>
          <w:rFonts w:cs="Arial"/>
        </w:rPr>
        <w:t>sa API un vai e-pakalpojumam ir piešķirtas nepieciešamas atļaujas (</w:t>
      </w:r>
      <w:proofErr w:type="spellStart"/>
      <w:r w:rsidR="00F036F4">
        <w:rPr>
          <w:rFonts w:cs="Arial"/>
        </w:rPr>
        <w:t>scopes</w:t>
      </w:r>
      <w:proofErr w:type="spellEnd"/>
      <w:r w:rsidR="00F036F4">
        <w:rPr>
          <w:rFonts w:cs="Arial"/>
        </w:rPr>
        <w:t>) biznesa servisa izsaukšanai</w:t>
      </w:r>
    </w:p>
    <w:p w14:paraId="0A32D0C0" w14:textId="04F7901B" w:rsidR="005D57B3" w:rsidRDefault="00101BA9" w:rsidP="00073215">
      <w:pPr>
        <w:pStyle w:val="ListNumber"/>
        <w:numPr>
          <w:ilvl w:val="0"/>
          <w:numId w:val="10"/>
        </w:numPr>
      </w:pPr>
      <w:r w:rsidRPr="009C2BEC">
        <w:rPr>
          <w:rFonts w:cs="Arial"/>
        </w:rPr>
        <w:t xml:space="preserve">API Pārvaldnieks veic </w:t>
      </w:r>
      <w:r w:rsidR="00F036F4">
        <w:rPr>
          <w:rFonts w:cs="Arial"/>
        </w:rPr>
        <w:t>e-pakalpojuma biznesa vai datu devēja</w:t>
      </w:r>
      <w:r w:rsidRPr="009C2BEC">
        <w:rPr>
          <w:rFonts w:cs="Arial"/>
        </w:rPr>
        <w:t xml:space="preserve"> </w:t>
      </w:r>
      <w:r w:rsidR="005D57B3" w:rsidRPr="009C2BEC">
        <w:rPr>
          <w:rFonts w:cs="Arial"/>
        </w:rPr>
        <w:t>servis</w:t>
      </w:r>
      <w:r w:rsidRPr="009C2BEC">
        <w:rPr>
          <w:rFonts w:cs="Arial"/>
        </w:rPr>
        <w:t>a izsaukum</w:t>
      </w:r>
      <w:r w:rsidR="001F6431">
        <w:rPr>
          <w:rFonts w:cs="Arial"/>
        </w:rPr>
        <w:t>u</w:t>
      </w:r>
      <w:r w:rsidR="00924C97">
        <w:rPr>
          <w:rFonts w:cs="Arial"/>
        </w:rPr>
        <w:t>.</w:t>
      </w:r>
    </w:p>
    <w:p w14:paraId="5BB9C4DF" w14:textId="4432FAE6" w:rsidR="005D57B3" w:rsidRDefault="005D57B3" w:rsidP="00563DE6">
      <w:pPr>
        <w:pStyle w:val="Pictureposition"/>
      </w:pPr>
    </w:p>
    <w:p w14:paraId="3689A138" w14:textId="286008B1" w:rsidR="005D57B3" w:rsidRDefault="005D57B3" w:rsidP="00563DE6">
      <w:pPr>
        <w:pStyle w:val="Pictureposition"/>
      </w:pPr>
    </w:p>
    <w:p w14:paraId="6FFED6D0" w14:textId="451C1C6B" w:rsidR="00103DC4" w:rsidRPr="00631DDD" w:rsidRDefault="00103DC4" w:rsidP="00563DE6">
      <w:pPr>
        <w:pStyle w:val="Pictureposition"/>
      </w:pPr>
      <w:r>
        <w:object w:dxaOrig="22620" w:dyaOrig="9196" w14:anchorId="1E83E605">
          <v:shape id="_x0000_i1026" type="#_x0000_t75" style="width:483pt;height:194pt" o:ole="">
            <v:imagedata r:id="rId20" o:title=""/>
          </v:shape>
          <o:OLEObject Type="Embed" ProgID="Visio.Drawing.15" ShapeID="_x0000_i1026" DrawAspect="Content" ObjectID="_1774785371" r:id="rId21"/>
        </w:object>
      </w:r>
    </w:p>
    <w:p w14:paraId="0B4AD3A8" w14:textId="4D11A359" w:rsidR="00CE4B39" w:rsidRPr="0047186F" w:rsidRDefault="004855AA" w:rsidP="00CE4B39">
      <w:pPr>
        <w:pStyle w:val="Picturecaption"/>
      </w:pPr>
      <w:r>
        <w:rPr>
          <w:noProof/>
        </w:rPr>
        <w:fldChar w:fldCharType="begin"/>
      </w:r>
      <w:r>
        <w:rPr>
          <w:noProof/>
        </w:rPr>
        <w:instrText xml:space="preserve"> SEQ Attēls \* ARABIC </w:instrText>
      </w:r>
      <w:r>
        <w:rPr>
          <w:noProof/>
        </w:rPr>
        <w:fldChar w:fldCharType="separate"/>
      </w:r>
      <w:bookmarkStart w:id="75" w:name="_Ref433210291"/>
      <w:bookmarkStart w:id="76" w:name="_Ref51495939"/>
      <w:bookmarkStart w:id="77" w:name="_Toc350774456"/>
      <w:bookmarkStart w:id="78" w:name="_Toc432603046"/>
      <w:bookmarkStart w:id="79" w:name="_Toc159513627"/>
      <w:r w:rsidR="00255CA0">
        <w:rPr>
          <w:noProof/>
        </w:rPr>
        <w:t>2</w:t>
      </w:r>
      <w:bookmarkEnd w:id="75"/>
      <w:bookmarkEnd w:id="76"/>
      <w:r>
        <w:rPr>
          <w:noProof/>
        </w:rPr>
        <w:fldChar w:fldCharType="end"/>
      </w:r>
      <w:r w:rsidR="00563DE6" w:rsidRPr="00631DDD">
        <w:t>.attēls. Risinājuma slāņu arhitektūra</w:t>
      </w:r>
      <w:bookmarkEnd w:id="77"/>
      <w:bookmarkEnd w:id="78"/>
      <w:bookmarkEnd w:id="79"/>
    </w:p>
    <w:p w14:paraId="0B4AD3A9" w14:textId="60CC0BCF" w:rsidR="00CE4B39" w:rsidRPr="0047186F" w:rsidRDefault="00803571" w:rsidP="00CE4B39">
      <w:pPr>
        <w:pStyle w:val="Heading2"/>
      </w:pPr>
      <w:bookmarkStart w:id="80" w:name="_Toc302140072"/>
      <w:bookmarkStart w:id="81" w:name="_Toc303860150"/>
      <w:bookmarkStart w:id="82" w:name="_Toc159513597"/>
      <w:r>
        <w:t>E-pakalpojumu</w:t>
      </w:r>
      <w:r w:rsidRPr="0047186F">
        <w:t xml:space="preserve"> </w:t>
      </w:r>
      <w:r w:rsidR="008353B0">
        <w:t>atkarību apraksts</w:t>
      </w:r>
      <w:bookmarkEnd w:id="72"/>
      <w:bookmarkEnd w:id="80"/>
      <w:bookmarkEnd w:id="81"/>
      <w:bookmarkEnd w:id="82"/>
    </w:p>
    <w:p w14:paraId="5AB7992D" w14:textId="7A0C89FE" w:rsidR="00DE5112" w:rsidRPr="0047186F" w:rsidRDefault="008353B0" w:rsidP="00DE5112">
      <w:r>
        <w:t xml:space="preserve">E-pakalpojumi </w:t>
      </w:r>
      <w:r w:rsidR="00AE3FEB">
        <w:t>tiek projektēti, izstrādāti un darbināti izmantojot e-pakalpojumu infrastruktūru (</w:t>
      </w:r>
      <w:r w:rsidR="002C3117">
        <w:t xml:space="preserve">uz </w:t>
      </w:r>
      <w:r w:rsidR="009253A3">
        <w:t xml:space="preserve"> </w:t>
      </w:r>
      <w:proofErr w:type="spellStart"/>
      <w:r w:rsidR="00AE3FEB">
        <w:t>Kubernetes</w:t>
      </w:r>
      <w:proofErr w:type="spellEnd"/>
      <w:r w:rsidR="009253A3">
        <w:t xml:space="preserve"> konteineru </w:t>
      </w:r>
      <w:proofErr w:type="spellStart"/>
      <w:r w:rsidR="009253A3">
        <w:t>orķestrācijas</w:t>
      </w:r>
      <w:proofErr w:type="spellEnd"/>
      <w:r w:rsidR="009253A3">
        <w:t xml:space="preserve"> platfo</w:t>
      </w:r>
      <w:r w:rsidR="002C3117">
        <w:t>r</w:t>
      </w:r>
      <w:r w:rsidR="009253A3">
        <w:t>m</w:t>
      </w:r>
      <w:r w:rsidR="002C3117">
        <w:t>as bāzēta</w:t>
      </w:r>
      <w:r w:rsidR="00AE3FEB">
        <w:t xml:space="preserve">) un VISS/LVP koplietošanas komponentes. E-pakalpojumu infrastruktūra </w:t>
      </w:r>
      <w:r w:rsidR="003D7497">
        <w:t xml:space="preserve">un tas atkarības </w:t>
      </w:r>
      <w:r w:rsidR="00AE3FEB">
        <w:t xml:space="preserve">detalizēti ir izskatīta </w:t>
      </w:r>
      <w:r w:rsidR="00AE3FEB">
        <w:fldChar w:fldCharType="begin"/>
      </w:r>
      <w:r w:rsidR="00AE3FEB">
        <w:instrText xml:space="preserve"> REF _Ref51499775 \n \h </w:instrText>
      </w:r>
      <w:r w:rsidR="00AE3FEB">
        <w:fldChar w:fldCharType="separate"/>
      </w:r>
      <w:r w:rsidR="00255CA0">
        <w:t>[15]</w:t>
      </w:r>
      <w:r w:rsidR="00AE3FEB">
        <w:fldChar w:fldCharType="end"/>
      </w:r>
      <w:r w:rsidR="00AE3FEB">
        <w:t xml:space="preserve"> dokumentā, savukārt, šis sadaļas ietvaros tiek sniegts VISS/LVP </w:t>
      </w:r>
      <w:r w:rsidR="003D7497">
        <w:t>ārējo atkarību apraksts.</w:t>
      </w:r>
    </w:p>
    <w:p w14:paraId="32127510" w14:textId="19C765DE" w:rsidR="00E57281" w:rsidRPr="0047186F" w:rsidRDefault="003D7497" w:rsidP="00CE4B39">
      <w:pPr>
        <w:pStyle w:val="Heading3"/>
      </w:pPr>
      <w:bookmarkStart w:id="83" w:name="_Toc350760833"/>
      <w:bookmarkStart w:id="84" w:name="_Toc350766485"/>
      <w:bookmarkStart w:id="85" w:name="_Toc350773519"/>
      <w:bookmarkStart w:id="86" w:name="_Toc350500009"/>
      <w:bookmarkStart w:id="87" w:name="_Toc350760834"/>
      <w:bookmarkStart w:id="88" w:name="_Toc350761417"/>
      <w:bookmarkStart w:id="89" w:name="_Toc350766486"/>
      <w:bookmarkStart w:id="90" w:name="_Toc350767423"/>
      <w:bookmarkStart w:id="91" w:name="_Toc350773520"/>
      <w:bookmarkStart w:id="92" w:name="_Toc350774457"/>
      <w:bookmarkStart w:id="93" w:name="_Toc159513598"/>
      <w:bookmarkStart w:id="94" w:name="_Toc302140073"/>
      <w:bookmarkStart w:id="95" w:name="_Toc303860151"/>
      <w:bookmarkStart w:id="96" w:name="_Toc136869981"/>
      <w:bookmarkEnd w:id="83"/>
      <w:bookmarkEnd w:id="84"/>
      <w:bookmarkEnd w:id="85"/>
      <w:bookmarkEnd w:id="86"/>
      <w:bookmarkEnd w:id="87"/>
      <w:bookmarkEnd w:id="88"/>
      <w:bookmarkEnd w:id="89"/>
      <w:bookmarkEnd w:id="90"/>
      <w:bookmarkEnd w:id="91"/>
      <w:bookmarkEnd w:id="92"/>
      <w:r>
        <w:t>VISS</w:t>
      </w:r>
      <w:r w:rsidRPr="003D7497">
        <w:t xml:space="preserve"> </w:t>
      </w:r>
      <w:r>
        <w:t>ārējas atkarības</w:t>
      </w:r>
      <w:bookmarkEnd w:id="93"/>
    </w:p>
    <w:p w14:paraId="2A9FEE72" w14:textId="7A22A92C" w:rsidR="00E57281" w:rsidRPr="0047186F" w:rsidRDefault="003D7497" w:rsidP="00E331FE">
      <w:r>
        <w:t>VISS</w:t>
      </w:r>
      <w:r w:rsidRPr="003D7497">
        <w:t xml:space="preserve"> </w:t>
      </w:r>
      <w:r>
        <w:t xml:space="preserve">ārējas atkarības </w:t>
      </w:r>
      <w:proofErr w:type="spellStart"/>
      <w:r>
        <w:t>ietvervalsts</w:t>
      </w:r>
      <w:proofErr w:type="spellEnd"/>
      <w:r>
        <w:t xml:space="preserve"> </w:t>
      </w:r>
      <w:r w:rsidR="00E57281" w:rsidRPr="0047186F">
        <w:t>reģistrus un informācijas sistēmas, ar kurām tiks nodrošināta integrācija. Tas ietver Vienot</w:t>
      </w:r>
      <w:r w:rsidR="008F0045" w:rsidRPr="0047186F">
        <w:t>ā</w:t>
      </w:r>
      <w:r w:rsidR="00E57281" w:rsidRPr="0047186F">
        <w:t xml:space="preserve">s pieteikšanās un maksāšanas </w:t>
      </w:r>
      <w:r w:rsidR="006F57C2" w:rsidRPr="0047186F">
        <w:t>moduļa</w:t>
      </w:r>
      <w:r w:rsidR="00E57281" w:rsidRPr="0047186F">
        <w:t xml:space="preserve"> banku adapter</w:t>
      </w:r>
      <w:r w:rsidR="00C8577A" w:rsidRPr="0047186F">
        <w:t>us</w:t>
      </w:r>
      <w:r w:rsidR="00E57281" w:rsidRPr="0047186F">
        <w:t>; Normatīvo aktu reģistr</w:t>
      </w:r>
      <w:r w:rsidR="00C8577A" w:rsidRPr="0047186F">
        <w:t>u</w:t>
      </w:r>
      <w:r w:rsidR="00E57281" w:rsidRPr="0047186F">
        <w:t>, kurā kā avotu izmanto normatīvo aktu portālā uzglabātos datus. Pilns ārējās sistēmu un atkarību uzskaitījums ir pieejams</w:t>
      </w:r>
      <w:r w:rsidR="0051203A" w:rsidRPr="0047186F">
        <w:t xml:space="preserve"> </w:t>
      </w:r>
      <w:r w:rsidR="00924C97">
        <w:fldChar w:fldCharType="begin"/>
      </w:r>
      <w:r w:rsidR="00924C97">
        <w:instrText xml:space="preserve"> REF _Ref51750345 \h </w:instrText>
      </w:r>
      <w:r w:rsidR="00924C97">
        <w:fldChar w:fldCharType="separate"/>
      </w:r>
      <w:r w:rsidR="00255CA0">
        <w:rPr>
          <w:noProof/>
        </w:rPr>
        <w:t>3</w:t>
      </w:r>
      <w:r w:rsidR="00924C97">
        <w:fldChar w:fldCharType="end"/>
      </w:r>
      <w:r w:rsidR="00C8577A" w:rsidRPr="0047186F">
        <w:t>.</w:t>
      </w:r>
      <w:r w:rsidR="00E57281" w:rsidRPr="0047186F">
        <w:t>attēlā.</w:t>
      </w:r>
    </w:p>
    <w:p w14:paraId="6DD07987" w14:textId="1E4F3DA6" w:rsidR="00E57281" w:rsidRPr="0047186F" w:rsidRDefault="00B77DCB" w:rsidP="00E331FE">
      <w:r w:rsidRPr="00B77DCB">
        <w:rPr>
          <w:noProof/>
          <w:lang w:eastAsia="lv-LV"/>
        </w:rPr>
        <w:lastRenderedPageBreak/>
        <w:drawing>
          <wp:inline distT="0" distB="0" distL="0" distR="0" wp14:anchorId="54B6C337" wp14:editId="50F817F4">
            <wp:extent cx="6167194" cy="3881733"/>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r="33639" b="33918"/>
                    <a:stretch/>
                  </pic:blipFill>
                  <pic:spPr bwMode="auto">
                    <a:xfrm>
                      <a:off x="0" y="0"/>
                      <a:ext cx="6174156" cy="3886115"/>
                    </a:xfrm>
                    <a:prstGeom prst="rect">
                      <a:avLst/>
                    </a:prstGeom>
                    <a:noFill/>
                    <a:ln>
                      <a:noFill/>
                    </a:ln>
                    <a:extLst>
                      <a:ext uri="{53640926-AAD7-44D8-BBD7-CCE9431645EC}">
                        <a14:shadowObscured xmlns:a14="http://schemas.microsoft.com/office/drawing/2010/main"/>
                      </a:ext>
                    </a:extLst>
                  </pic:spPr>
                </pic:pic>
              </a:graphicData>
            </a:graphic>
          </wp:inline>
        </w:drawing>
      </w:r>
    </w:p>
    <w:bookmarkStart w:id="97" w:name="_Ref51750339"/>
    <w:p w14:paraId="43759CE7" w14:textId="7AB00ADD" w:rsidR="00E57281" w:rsidRPr="0047186F" w:rsidRDefault="004855AA" w:rsidP="00E331FE">
      <w:pPr>
        <w:pStyle w:val="Picturecaption"/>
      </w:pPr>
      <w:r>
        <w:rPr>
          <w:noProof/>
        </w:rPr>
        <w:fldChar w:fldCharType="begin"/>
      </w:r>
      <w:r>
        <w:rPr>
          <w:noProof/>
        </w:rPr>
        <w:instrText xml:space="preserve"> SEQ Attēls \* ARABIC </w:instrText>
      </w:r>
      <w:r>
        <w:rPr>
          <w:noProof/>
        </w:rPr>
        <w:fldChar w:fldCharType="separate"/>
      </w:r>
      <w:bookmarkStart w:id="98" w:name="_Ref51750345"/>
      <w:bookmarkStart w:id="99" w:name="_Toc159513628"/>
      <w:r w:rsidR="00255CA0">
        <w:rPr>
          <w:noProof/>
        </w:rPr>
        <w:t>3</w:t>
      </w:r>
      <w:bookmarkEnd w:id="98"/>
      <w:r>
        <w:rPr>
          <w:noProof/>
        </w:rPr>
        <w:fldChar w:fldCharType="end"/>
      </w:r>
      <w:r w:rsidR="00E57281" w:rsidRPr="0047186F">
        <w:t>.attēls. Ārējo sistēmas un moduļu atkarības</w:t>
      </w:r>
      <w:bookmarkEnd w:id="97"/>
      <w:r w:rsidR="00454955">
        <w:t xml:space="preserve"> attiecība uz VISS/LVP</w:t>
      </w:r>
      <w:bookmarkEnd w:id="99"/>
    </w:p>
    <w:p w14:paraId="0B4AD3B9" w14:textId="37B3732D" w:rsidR="00CE4B39" w:rsidRPr="0047186F" w:rsidRDefault="003D7497" w:rsidP="00CE4B39">
      <w:pPr>
        <w:pStyle w:val="Heading3"/>
      </w:pPr>
      <w:bookmarkStart w:id="100" w:name="_Toc159513599"/>
      <w:bookmarkEnd w:id="94"/>
      <w:bookmarkEnd w:id="95"/>
      <w:r>
        <w:t>LVP ārējas atkarības</w:t>
      </w:r>
      <w:bookmarkEnd w:id="100"/>
    </w:p>
    <w:p w14:paraId="25BEF1E9" w14:textId="64956602" w:rsidR="00E57281" w:rsidRPr="0047186F" w:rsidRDefault="00CE4B39">
      <w:r w:rsidRPr="0047186F">
        <w:t>Latvijas valsts portāls</w:t>
      </w:r>
      <w:r w:rsidR="0051203A" w:rsidRPr="0047186F">
        <w:t xml:space="preserve">, </w:t>
      </w:r>
      <w:r w:rsidR="006862D9">
        <w:t xml:space="preserve">kas ir </w:t>
      </w:r>
      <w:r w:rsidR="0051203A" w:rsidRPr="0047186F">
        <w:t>publiskā lietotāju saskarne iedzīvotajiem un iedzīvotajiem komercuzņēmumu pārstāvjiem</w:t>
      </w:r>
      <w:r w:rsidR="006862D9">
        <w:t xml:space="preserve"> </w:t>
      </w:r>
      <w:proofErr w:type="spellStart"/>
      <w:r w:rsidR="006862D9">
        <w:t>nodrošīnā</w:t>
      </w:r>
      <w:proofErr w:type="spellEnd"/>
      <w:r w:rsidR="006862D9">
        <w:t xml:space="preserve"> iespēju sameklēt, apskatīt aprakstu un darbināt e-pakalpojum</w:t>
      </w:r>
      <w:r w:rsidR="00C82E19">
        <w:t>us</w:t>
      </w:r>
      <w:r w:rsidR="006862D9">
        <w:t>. Portāl</w:t>
      </w:r>
      <w:r w:rsidR="001A53DF">
        <w:t>s veidots no neatkarīgā</w:t>
      </w:r>
      <w:r w:rsidR="005C68E2">
        <w:t>m</w:t>
      </w:r>
      <w:r w:rsidR="001A53DF">
        <w:t xml:space="preserve">, .Net </w:t>
      </w:r>
      <w:proofErr w:type="spellStart"/>
      <w:r w:rsidR="001A53DF">
        <w:t>mikrolietotnēm</w:t>
      </w:r>
      <w:proofErr w:type="spellEnd"/>
      <w:r w:rsidR="001A53DF">
        <w:t>.</w:t>
      </w:r>
      <w:r w:rsidR="00E57281" w:rsidRPr="0047186F">
        <w:t xml:space="preserve"> </w:t>
      </w:r>
    </w:p>
    <w:p w14:paraId="3E221C3E" w14:textId="2EB02CDE" w:rsidR="0051203A" w:rsidRPr="0047186F" w:rsidRDefault="00A55E1E" w:rsidP="00CE4B39">
      <w:r>
        <w:t xml:space="preserve">E-pakalpojumu, LVP </w:t>
      </w:r>
      <w:r w:rsidR="00C34624" w:rsidRPr="0047186F">
        <w:t>un VISS moduļu savstarpējas mijiedarbības diagramma ir redzama</w:t>
      </w:r>
      <w:r w:rsidR="00DF22E0">
        <w:t xml:space="preserve"> </w:t>
      </w:r>
      <w:r w:rsidR="00DF22E0">
        <w:fldChar w:fldCharType="begin"/>
      </w:r>
      <w:r w:rsidR="00DF22E0">
        <w:instrText xml:space="preserve"> REF _Ref51765397 \h </w:instrText>
      </w:r>
      <w:r w:rsidR="00DF22E0">
        <w:fldChar w:fldCharType="separate"/>
      </w:r>
      <w:r w:rsidR="00255CA0">
        <w:rPr>
          <w:noProof/>
        </w:rPr>
        <w:t>4</w:t>
      </w:r>
      <w:r w:rsidR="00DF22E0">
        <w:fldChar w:fldCharType="end"/>
      </w:r>
      <w:r w:rsidR="00C34624" w:rsidRPr="0047186F">
        <w:t>.attēlā.</w:t>
      </w:r>
    </w:p>
    <w:p w14:paraId="574DC8A4" w14:textId="52773CEB" w:rsidR="00E57281" w:rsidRPr="0047186F" w:rsidRDefault="00255CA0" w:rsidP="00CE4B39">
      <w:r>
        <w:rPr>
          <w:noProof/>
        </w:rPr>
        <w:drawing>
          <wp:inline distT="0" distB="0" distL="0" distR="0" wp14:anchorId="19FE09F3" wp14:editId="1E272FCC">
            <wp:extent cx="6115050" cy="3130550"/>
            <wp:effectExtent l="0" t="0" r="0" b="0"/>
            <wp:docPr id="155868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3130550"/>
                    </a:xfrm>
                    <a:prstGeom prst="rect">
                      <a:avLst/>
                    </a:prstGeom>
                    <a:noFill/>
                    <a:ln>
                      <a:noFill/>
                    </a:ln>
                  </pic:spPr>
                </pic:pic>
              </a:graphicData>
            </a:graphic>
          </wp:inline>
        </w:drawing>
      </w:r>
    </w:p>
    <w:p w14:paraId="17A67151" w14:textId="1ADC2CD1" w:rsidR="0051203A" w:rsidRPr="0047186F" w:rsidRDefault="004855AA" w:rsidP="00E331FE">
      <w:pPr>
        <w:pStyle w:val="Picturecaption"/>
      </w:pPr>
      <w:r>
        <w:rPr>
          <w:noProof/>
        </w:rPr>
        <w:fldChar w:fldCharType="begin"/>
      </w:r>
      <w:r>
        <w:rPr>
          <w:noProof/>
        </w:rPr>
        <w:instrText xml:space="preserve"> SEQ Attēls \* ARABIC </w:instrText>
      </w:r>
      <w:r>
        <w:rPr>
          <w:noProof/>
        </w:rPr>
        <w:fldChar w:fldCharType="separate"/>
      </w:r>
      <w:bookmarkStart w:id="101" w:name="_Ref350761448"/>
      <w:bookmarkStart w:id="102" w:name="_Ref51765397"/>
      <w:bookmarkStart w:id="103" w:name="_Toc159513629"/>
      <w:r w:rsidR="00255CA0">
        <w:rPr>
          <w:noProof/>
        </w:rPr>
        <w:t>4</w:t>
      </w:r>
      <w:bookmarkEnd w:id="101"/>
      <w:bookmarkEnd w:id="102"/>
      <w:r>
        <w:rPr>
          <w:noProof/>
        </w:rPr>
        <w:fldChar w:fldCharType="end"/>
      </w:r>
      <w:r w:rsidR="00E91D5A" w:rsidRPr="0047186F">
        <w:t>.attēls. L</w:t>
      </w:r>
      <w:r w:rsidR="0051203A" w:rsidRPr="0047186F">
        <w:t>atvija.</w:t>
      </w:r>
      <w:r w:rsidR="00212425">
        <w:t>gov.</w:t>
      </w:r>
      <w:r w:rsidR="0051203A" w:rsidRPr="0047186F">
        <w:t>lv portāla atkarības</w:t>
      </w:r>
      <w:r w:rsidR="00C34624" w:rsidRPr="0047186F">
        <w:t xml:space="preserve"> no VISS moduļiem</w:t>
      </w:r>
      <w:bookmarkEnd w:id="103"/>
    </w:p>
    <w:p w14:paraId="0B4AD3ED" w14:textId="77777777" w:rsidR="00CE4B39" w:rsidRPr="0047186F" w:rsidRDefault="00CE4B39" w:rsidP="00CE4B39">
      <w:pPr>
        <w:pStyle w:val="Heading2"/>
      </w:pPr>
      <w:bookmarkStart w:id="104" w:name="_Toc350760837"/>
      <w:bookmarkStart w:id="105" w:name="_Toc350766489"/>
      <w:bookmarkStart w:id="106" w:name="_Toc350773523"/>
      <w:bookmarkStart w:id="107" w:name="_Toc51760157"/>
      <w:bookmarkStart w:id="108" w:name="_Toc51760738"/>
      <w:bookmarkStart w:id="109" w:name="_Toc51761317"/>
      <w:bookmarkStart w:id="110" w:name="_Toc51765543"/>
      <w:bookmarkStart w:id="111" w:name="_Toc51769521"/>
      <w:bookmarkStart w:id="112" w:name="_Toc51770100"/>
      <w:bookmarkStart w:id="113" w:name="_Toc51770679"/>
      <w:bookmarkStart w:id="114" w:name="_Toc51771258"/>
      <w:bookmarkStart w:id="115" w:name="_Toc51771837"/>
      <w:bookmarkStart w:id="116" w:name="_Toc51760158"/>
      <w:bookmarkStart w:id="117" w:name="_Toc51760739"/>
      <w:bookmarkStart w:id="118" w:name="_Toc51761318"/>
      <w:bookmarkStart w:id="119" w:name="_Toc51765544"/>
      <w:bookmarkStart w:id="120" w:name="_Toc51769522"/>
      <w:bookmarkStart w:id="121" w:name="_Toc51770101"/>
      <w:bookmarkStart w:id="122" w:name="_Toc51770680"/>
      <w:bookmarkStart w:id="123" w:name="_Toc51771259"/>
      <w:bookmarkStart w:id="124" w:name="_Toc51771838"/>
      <w:bookmarkStart w:id="125" w:name="_Toc51760159"/>
      <w:bookmarkStart w:id="126" w:name="_Toc51760740"/>
      <w:bookmarkStart w:id="127" w:name="_Toc51761319"/>
      <w:bookmarkStart w:id="128" w:name="_Toc51765545"/>
      <w:bookmarkStart w:id="129" w:name="_Toc51769523"/>
      <w:bookmarkStart w:id="130" w:name="_Toc51770102"/>
      <w:bookmarkStart w:id="131" w:name="_Toc51770681"/>
      <w:bookmarkStart w:id="132" w:name="_Toc51771260"/>
      <w:bookmarkStart w:id="133" w:name="_Toc51771839"/>
      <w:bookmarkStart w:id="134" w:name="_Toc51760160"/>
      <w:bookmarkStart w:id="135" w:name="_Toc51760741"/>
      <w:bookmarkStart w:id="136" w:name="_Toc51761320"/>
      <w:bookmarkStart w:id="137" w:name="_Toc51765546"/>
      <w:bookmarkStart w:id="138" w:name="_Toc51769524"/>
      <w:bookmarkStart w:id="139" w:name="_Toc51770103"/>
      <w:bookmarkStart w:id="140" w:name="_Toc51770682"/>
      <w:bookmarkStart w:id="141" w:name="_Toc51771261"/>
      <w:bookmarkStart w:id="142" w:name="_Toc51771840"/>
      <w:bookmarkStart w:id="143" w:name="_Toc51760161"/>
      <w:bookmarkStart w:id="144" w:name="_Toc51760742"/>
      <w:bookmarkStart w:id="145" w:name="_Toc51761321"/>
      <w:bookmarkStart w:id="146" w:name="_Toc51765547"/>
      <w:bookmarkStart w:id="147" w:name="_Toc51769525"/>
      <w:bookmarkStart w:id="148" w:name="_Toc51770104"/>
      <w:bookmarkStart w:id="149" w:name="_Toc51770683"/>
      <w:bookmarkStart w:id="150" w:name="_Toc51771262"/>
      <w:bookmarkStart w:id="151" w:name="_Toc51771841"/>
      <w:bookmarkStart w:id="152" w:name="_Toc51760162"/>
      <w:bookmarkStart w:id="153" w:name="_Toc51760743"/>
      <w:bookmarkStart w:id="154" w:name="_Toc51761322"/>
      <w:bookmarkStart w:id="155" w:name="_Toc51765548"/>
      <w:bookmarkStart w:id="156" w:name="_Toc51769526"/>
      <w:bookmarkStart w:id="157" w:name="_Toc51770105"/>
      <w:bookmarkStart w:id="158" w:name="_Toc51770684"/>
      <w:bookmarkStart w:id="159" w:name="_Toc51771263"/>
      <w:bookmarkStart w:id="160" w:name="_Toc51771842"/>
      <w:bookmarkStart w:id="161" w:name="_Toc51760163"/>
      <w:bookmarkStart w:id="162" w:name="_Toc51760744"/>
      <w:bookmarkStart w:id="163" w:name="_Toc51761323"/>
      <w:bookmarkStart w:id="164" w:name="_Toc51765549"/>
      <w:bookmarkStart w:id="165" w:name="_Toc51769527"/>
      <w:bookmarkStart w:id="166" w:name="_Toc51770106"/>
      <w:bookmarkStart w:id="167" w:name="_Toc51770685"/>
      <w:bookmarkStart w:id="168" w:name="_Toc51771264"/>
      <w:bookmarkStart w:id="169" w:name="_Toc51771843"/>
      <w:bookmarkStart w:id="170" w:name="_Toc51760164"/>
      <w:bookmarkStart w:id="171" w:name="_Toc51760745"/>
      <w:bookmarkStart w:id="172" w:name="_Toc51761324"/>
      <w:bookmarkStart w:id="173" w:name="_Toc51765550"/>
      <w:bookmarkStart w:id="174" w:name="_Toc51769528"/>
      <w:bookmarkStart w:id="175" w:name="_Toc51770107"/>
      <w:bookmarkStart w:id="176" w:name="_Toc51770686"/>
      <w:bookmarkStart w:id="177" w:name="_Toc51771265"/>
      <w:bookmarkStart w:id="178" w:name="_Toc51771844"/>
      <w:bookmarkStart w:id="179" w:name="_Toc51760165"/>
      <w:bookmarkStart w:id="180" w:name="_Toc51760746"/>
      <w:bookmarkStart w:id="181" w:name="_Toc51761325"/>
      <w:bookmarkStart w:id="182" w:name="_Toc51765551"/>
      <w:bookmarkStart w:id="183" w:name="_Toc51769529"/>
      <w:bookmarkStart w:id="184" w:name="_Toc51770108"/>
      <w:bookmarkStart w:id="185" w:name="_Toc51770687"/>
      <w:bookmarkStart w:id="186" w:name="_Toc51771266"/>
      <w:bookmarkStart w:id="187" w:name="_Toc51771845"/>
      <w:bookmarkStart w:id="188" w:name="_Toc51760166"/>
      <w:bookmarkStart w:id="189" w:name="_Toc51760747"/>
      <w:bookmarkStart w:id="190" w:name="_Toc51761326"/>
      <w:bookmarkStart w:id="191" w:name="_Toc51765552"/>
      <w:bookmarkStart w:id="192" w:name="_Toc51769530"/>
      <w:bookmarkStart w:id="193" w:name="_Toc51770109"/>
      <w:bookmarkStart w:id="194" w:name="_Toc51770688"/>
      <w:bookmarkStart w:id="195" w:name="_Toc51771267"/>
      <w:bookmarkStart w:id="196" w:name="_Toc51771846"/>
      <w:bookmarkStart w:id="197" w:name="_Toc51760167"/>
      <w:bookmarkStart w:id="198" w:name="_Toc51760748"/>
      <w:bookmarkStart w:id="199" w:name="_Toc51761327"/>
      <w:bookmarkStart w:id="200" w:name="_Toc51765553"/>
      <w:bookmarkStart w:id="201" w:name="_Toc51769531"/>
      <w:bookmarkStart w:id="202" w:name="_Toc51770110"/>
      <w:bookmarkStart w:id="203" w:name="_Toc51770689"/>
      <w:bookmarkStart w:id="204" w:name="_Toc51771268"/>
      <w:bookmarkStart w:id="205" w:name="_Toc51771847"/>
      <w:bookmarkStart w:id="206" w:name="_Toc51760168"/>
      <w:bookmarkStart w:id="207" w:name="_Toc51760749"/>
      <w:bookmarkStart w:id="208" w:name="_Toc51761328"/>
      <w:bookmarkStart w:id="209" w:name="_Toc51765554"/>
      <w:bookmarkStart w:id="210" w:name="_Toc51769532"/>
      <w:bookmarkStart w:id="211" w:name="_Toc51770111"/>
      <w:bookmarkStart w:id="212" w:name="_Toc51770690"/>
      <w:bookmarkStart w:id="213" w:name="_Toc51771269"/>
      <w:bookmarkStart w:id="214" w:name="_Toc51771848"/>
      <w:bookmarkStart w:id="215" w:name="_Toc51760169"/>
      <w:bookmarkStart w:id="216" w:name="_Toc51760750"/>
      <w:bookmarkStart w:id="217" w:name="_Toc51761329"/>
      <w:bookmarkStart w:id="218" w:name="_Toc51765555"/>
      <w:bookmarkStart w:id="219" w:name="_Toc51769533"/>
      <w:bookmarkStart w:id="220" w:name="_Toc51770112"/>
      <w:bookmarkStart w:id="221" w:name="_Toc51770691"/>
      <w:bookmarkStart w:id="222" w:name="_Toc51771270"/>
      <w:bookmarkStart w:id="223" w:name="_Toc51771849"/>
      <w:bookmarkStart w:id="224" w:name="_Toc51760170"/>
      <w:bookmarkStart w:id="225" w:name="_Toc51760751"/>
      <w:bookmarkStart w:id="226" w:name="_Toc51761330"/>
      <w:bookmarkStart w:id="227" w:name="_Toc51765556"/>
      <w:bookmarkStart w:id="228" w:name="_Toc51769534"/>
      <w:bookmarkStart w:id="229" w:name="_Toc51770113"/>
      <w:bookmarkStart w:id="230" w:name="_Toc51770692"/>
      <w:bookmarkStart w:id="231" w:name="_Toc51771271"/>
      <w:bookmarkStart w:id="232" w:name="_Toc51771850"/>
      <w:bookmarkStart w:id="233" w:name="_Toc51760171"/>
      <w:bookmarkStart w:id="234" w:name="_Toc51760752"/>
      <w:bookmarkStart w:id="235" w:name="_Toc51761331"/>
      <w:bookmarkStart w:id="236" w:name="_Toc51765557"/>
      <w:bookmarkStart w:id="237" w:name="_Toc51769535"/>
      <w:bookmarkStart w:id="238" w:name="_Toc51770114"/>
      <w:bookmarkStart w:id="239" w:name="_Toc51770693"/>
      <w:bookmarkStart w:id="240" w:name="_Toc51771272"/>
      <w:bookmarkStart w:id="241" w:name="_Toc51771851"/>
      <w:bookmarkStart w:id="242" w:name="_Toc51760172"/>
      <w:bookmarkStart w:id="243" w:name="_Toc51760753"/>
      <w:bookmarkStart w:id="244" w:name="_Toc51761332"/>
      <w:bookmarkStart w:id="245" w:name="_Toc51765558"/>
      <w:bookmarkStart w:id="246" w:name="_Toc51769536"/>
      <w:bookmarkStart w:id="247" w:name="_Toc51770115"/>
      <w:bookmarkStart w:id="248" w:name="_Toc51770694"/>
      <w:bookmarkStart w:id="249" w:name="_Toc51771273"/>
      <w:bookmarkStart w:id="250" w:name="_Toc51771852"/>
      <w:bookmarkStart w:id="251" w:name="_Toc51760173"/>
      <w:bookmarkStart w:id="252" w:name="_Toc51760754"/>
      <w:bookmarkStart w:id="253" w:name="_Toc51761333"/>
      <w:bookmarkStart w:id="254" w:name="_Toc51765559"/>
      <w:bookmarkStart w:id="255" w:name="_Toc51769537"/>
      <w:bookmarkStart w:id="256" w:name="_Toc51770116"/>
      <w:bookmarkStart w:id="257" w:name="_Toc51770695"/>
      <w:bookmarkStart w:id="258" w:name="_Toc51771274"/>
      <w:bookmarkStart w:id="259" w:name="_Toc51771853"/>
      <w:bookmarkStart w:id="260" w:name="_Toc51760174"/>
      <w:bookmarkStart w:id="261" w:name="_Toc51760755"/>
      <w:bookmarkStart w:id="262" w:name="_Toc51761334"/>
      <w:bookmarkStart w:id="263" w:name="_Toc51765560"/>
      <w:bookmarkStart w:id="264" w:name="_Toc51769538"/>
      <w:bookmarkStart w:id="265" w:name="_Toc51770117"/>
      <w:bookmarkStart w:id="266" w:name="_Toc51770696"/>
      <w:bookmarkStart w:id="267" w:name="_Toc51771275"/>
      <w:bookmarkStart w:id="268" w:name="_Toc51771854"/>
      <w:bookmarkStart w:id="269" w:name="_Toc51760175"/>
      <w:bookmarkStart w:id="270" w:name="_Toc51760756"/>
      <w:bookmarkStart w:id="271" w:name="_Toc51761335"/>
      <w:bookmarkStart w:id="272" w:name="_Toc51765561"/>
      <w:bookmarkStart w:id="273" w:name="_Toc51769539"/>
      <w:bookmarkStart w:id="274" w:name="_Toc51770118"/>
      <w:bookmarkStart w:id="275" w:name="_Toc51770697"/>
      <w:bookmarkStart w:id="276" w:name="_Toc51771276"/>
      <w:bookmarkStart w:id="277" w:name="_Toc51771855"/>
      <w:bookmarkStart w:id="278" w:name="_Toc51760176"/>
      <w:bookmarkStart w:id="279" w:name="_Toc51760757"/>
      <w:bookmarkStart w:id="280" w:name="_Toc51761336"/>
      <w:bookmarkStart w:id="281" w:name="_Toc51765562"/>
      <w:bookmarkStart w:id="282" w:name="_Toc51769540"/>
      <w:bookmarkStart w:id="283" w:name="_Toc51770119"/>
      <w:bookmarkStart w:id="284" w:name="_Toc51770698"/>
      <w:bookmarkStart w:id="285" w:name="_Toc51771277"/>
      <w:bookmarkStart w:id="286" w:name="_Toc51771856"/>
      <w:bookmarkStart w:id="287" w:name="_Toc51760177"/>
      <w:bookmarkStart w:id="288" w:name="_Toc51760758"/>
      <w:bookmarkStart w:id="289" w:name="_Toc51761337"/>
      <w:bookmarkStart w:id="290" w:name="_Toc51765563"/>
      <w:bookmarkStart w:id="291" w:name="_Toc51769541"/>
      <w:bookmarkStart w:id="292" w:name="_Toc51770120"/>
      <w:bookmarkStart w:id="293" w:name="_Toc51770699"/>
      <w:bookmarkStart w:id="294" w:name="_Toc51771278"/>
      <w:bookmarkStart w:id="295" w:name="_Toc51771857"/>
      <w:bookmarkStart w:id="296" w:name="_Toc51760178"/>
      <w:bookmarkStart w:id="297" w:name="_Toc51760759"/>
      <w:bookmarkStart w:id="298" w:name="_Toc51761338"/>
      <w:bookmarkStart w:id="299" w:name="_Toc51765564"/>
      <w:bookmarkStart w:id="300" w:name="_Toc51769542"/>
      <w:bookmarkStart w:id="301" w:name="_Toc51770121"/>
      <w:bookmarkStart w:id="302" w:name="_Toc51770700"/>
      <w:bookmarkStart w:id="303" w:name="_Toc51771279"/>
      <w:bookmarkStart w:id="304" w:name="_Toc51771858"/>
      <w:bookmarkStart w:id="305" w:name="_Toc51760179"/>
      <w:bookmarkStart w:id="306" w:name="_Toc51760760"/>
      <w:bookmarkStart w:id="307" w:name="_Toc51761339"/>
      <w:bookmarkStart w:id="308" w:name="_Toc51765565"/>
      <w:bookmarkStart w:id="309" w:name="_Toc51769543"/>
      <w:bookmarkStart w:id="310" w:name="_Toc51770122"/>
      <w:bookmarkStart w:id="311" w:name="_Toc51770701"/>
      <w:bookmarkStart w:id="312" w:name="_Toc51771280"/>
      <w:bookmarkStart w:id="313" w:name="_Toc51771859"/>
      <w:bookmarkStart w:id="314" w:name="_Toc51760180"/>
      <w:bookmarkStart w:id="315" w:name="_Toc51760761"/>
      <w:bookmarkStart w:id="316" w:name="_Toc51761340"/>
      <w:bookmarkStart w:id="317" w:name="_Toc51765566"/>
      <w:bookmarkStart w:id="318" w:name="_Toc51769544"/>
      <w:bookmarkStart w:id="319" w:name="_Toc51770123"/>
      <w:bookmarkStart w:id="320" w:name="_Toc51770702"/>
      <w:bookmarkStart w:id="321" w:name="_Toc51771281"/>
      <w:bookmarkStart w:id="322" w:name="_Toc51771860"/>
      <w:bookmarkStart w:id="323" w:name="_Toc51760181"/>
      <w:bookmarkStart w:id="324" w:name="_Toc51760762"/>
      <w:bookmarkStart w:id="325" w:name="_Toc51761341"/>
      <w:bookmarkStart w:id="326" w:name="_Toc51765567"/>
      <w:bookmarkStart w:id="327" w:name="_Toc51769545"/>
      <w:bookmarkStart w:id="328" w:name="_Toc51770124"/>
      <w:bookmarkStart w:id="329" w:name="_Toc51770703"/>
      <w:bookmarkStart w:id="330" w:name="_Toc51771282"/>
      <w:bookmarkStart w:id="331" w:name="_Toc51771861"/>
      <w:bookmarkStart w:id="332" w:name="_Toc350760840"/>
      <w:bookmarkStart w:id="333" w:name="_Toc350766492"/>
      <w:bookmarkStart w:id="334" w:name="_Toc350773526"/>
      <w:bookmarkStart w:id="335" w:name="_Toc350760841"/>
      <w:bookmarkStart w:id="336" w:name="_Toc350766493"/>
      <w:bookmarkStart w:id="337" w:name="_Toc350773527"/>
      <w:bookmarkStart w:id="338" w:name="_Toc350760842"/>
      <w:bookmarkStart w:id="339" w:name="_Toc350766494"/>
      <w:bookmarkStart w:id="340" w:name="_Toc350773528"/>
      <w:bookmarkStart w:id="341" w:name="_Toc350760843"/>
      <w:bookmarkStart w:id="342" w:name="_Toc350766495"/>
      <w:bookmarkStart w:id="343" w:name="_Toc350773529"/>
      <w:bookmarkStart w:id="344" w:name="_Toc350760844"/>
      <w:bookmarkStart w:id="345" w:name="_Toc350766496"/>
      <w:bookmarkStart w:id="346" w:name="_Toc350773530"/>
      <w:bookmarkStart w:id="347" w:name="_Toc350760845"/>
      <w:bookmarkStart w:id="348" w:name="_Toc350766497"/>
      <w:bookmarkStart w:id="349" w:name="_Toc350773531"/>
      <w:bookmarkStart w:id="350" w:name="_Toc51760182"/>
      <w:bookmarkStart w:id="351" w:name="_Toc51760763"/>
      <w:bookmarkStart w:id="352" w:name="_Toc51761342"/>
      <w:bookmarkStart w:id="353" w:name="_Toc51765568"/>
      <w:bookmarkStart w:id="354" w:name="_Toc51769546"/>
      <w:bookmarkStart w:id="355" w:name="_Toc51770125"/>
      <w:bookmarkStart w:id="356" w:name="_Toc51770704"/>
      <w:bookmarkStart w:id="357" w:name="_Toc51771283"/>
      <w:bookmarkStart w:id="358" w:name="_Toc51771862"/>
      <w:bookmarkStart w:id="359" w:name="_Toc51760183"/>
      <w:bookmarkStart w:id="360" w:name="_Toc51760764"/>
      <w:bookmarkStart w:id="361" w:name="_Toc51761343"/>
      <w:bookmarkStart w:id="362" w:name="_Toc51765569"/>
      <w:bookmarkStart w:id="363" w:name="_Toc51769547"/>
      <w:bookmarkStart w:id="364" w:name="_Toc51770126"/>
      <w:bookmarkStart w:id="365" w:name="_Toc51770705"/>
      <w:bookmarkStart w:id="366" w:name="_Toc51771284"/>
      <w:bookmarkStart w:id="367" w:name="_Toc51771863"/>
      <w:bookmarkStart w:id="368" w:name="_Toc51760184"/>
      <w:bookmarkStart w:id="369" w:name="_Toc51760765"/>
      <w:bookmarkStart w:id="370" w:name="_Toc51761344"/>
      <w:bookmarkStart w:id="371" w:name="_Toc51765570"/>
      <w:bookmarkStart w:id="372" w:name="_Toc51769548"/>
      <w:bookmarkStart w:id="373" w:name="_Toc51770127"/>
      <w:bookmarkStart w:id="374" w:name="_Toc51770706"/>
      <w:bookmarkStart w:id="375" w:name="_Toc51771285"/>
      <w:bookmarkStart w:id="376" w:name="_Toc51771864"/>
      <w:bookmarkStart w:id="377" w:name="_Toc51760185"/>
      <w:bookmarkStart w:id="378" w:name="_Toc51760766"/>
      <w:bookmarkStart w:id="379" w:name="_Toc51761345"/>
      <w:bookmarkStart w:id="380" w:name="_Toc51765571"/>
      <w:bookmarkStart w:id="381" w:name="_Toc51769549"/>
      <w:bookmarkStart w:id="382" w:name="_Toc51770128"/>
      <w:bookmarkStart w:id="383" w:name="_Toc51770707"/>
      <w:bookmarkStart w:id="384" w:name="_Toc51771286"/>
      <w:bookmarkStart w:id="385" w:name="_Toc51771865"/>
      <w:bookmarkStart w:id="386" w:name="_Toc51760186"/>
      <w:bookmarkStart w:id="387" w:name="_Toc51760767"/>
      <w:bookmarkStart w:id="388" w:name="_Toc51761346"/>
      <w:bookmarkStart w:id="389" w:name="_Toc51765572"/>
      <w:bookmarkStart w:id="390" w:name="_Toc51769550"/>
      <w:bookmarkStart w:id="391" w:name="_Toc51770129"/>
      <w:bookmarkStart w:id="392" w:name="_Toc51770708"/>
      <w:bookmarkStart w:id="393" w:name="_Toc51771287"/>
      <w:bookmarkStart w:id="394" w:name="_Toc51771866"/>
      <w:bookmarkStart w:id="395" w:name="_Toc51760187"/>
      <w:bookmarkStart w:id="396" w:name="_Toc51760768"/>
      <w:bookmarkStart w:id="397" w:name="_Toc51761347"/>
      <w:bookmarkStart w:id="398" w:name="_Toc51765573"/>
      <w:bookmarkStart w:id="399" w:name="_Toc51769551"/>
      <w:bookmarkStart w:id="400" w:name="_Toc51770130"/>
      <w:bookmarkStart w:id="401" w:name="_Toc51770709"/>
      <w:bookmarkStart w:id="402" w:name="_Toc51771288"/>
      <w:bookmarkStart w:id="403" w:name="_Toc51771867"/>
      <w:bookmarkStart w:id="404" w:name="_Toc51760188"/>
      <w:bookmarkStart w:id="405" w:name="_Toc51760769"/>
      <w:bookmarkStart w:id="406" w:name="_Toc51761348"/>
      <w:bookmarkStart w:id="407" w:name="_Toc51765574"/>
      <w:bookmarkStart w:id="408" w:name="_Toc51769552"/>
      <w:bookmarkStart w:id="409" w:name="_Toc51770131"/>
      <w:bookmarkStart w:id="410" w:name="_Toc51770710"/>
      <w:bookmarkStart w:id="411" w:name="_Toc51771289"/>
      <w:bookmarkStart w:id="412" w:name="_Toc51771868"/>
      <w:bookmarkStart w:id="413" w:name="_Toc51760189"/>
      <w:bookmarkStart w:id="414" w:name="_Toc51760770"/>
      <w:bookmarkStart w:id="415" w:name="_Toc51761349"/>
      <w:bookmarkStart w:id="416" w:name="_Toc51765575"/>
      <w:bookmarkStart w:id="417" w:name="_Toc51769553"/>
      <w:bookmarkStart w:id="418" w:name="_Toc51770132"/>
      <w:bookmarkStart w:id="419" w:name="_Toc51770711"/>
      <w:bookmarkStart w:id="420" w:name="_Toc51771290"/>
      <w:bookmarkStart w:id="421" w:name="_Toc51771869"/>
      <w:bookmarkStart w:id="422" w:name="_Toc51760190"/>
      <w:bookmarkStart w:id="423" w:name="_Toc51760771"/>
      <w:bookmarkStart w:id="424" w:name="_Toc51761350"/>
      <w:bookmarkStart w:id="425" w:name="_Toc51765576"/>
      <w:bookmarkStart w:id="426" w:name="_Toc51769554"/>
      <w:bookmarkStart w:id="427" w:name="_Toc51770133"/>
      <w:bookmarkStart w:id="428" w:name="_Toc51770712"/>
      <w:bookmarkStart w:id="429" w:name="_Toc51771291"/>
      <w:bookmarkStart w:id="430" w:name="_Toc51771870"/>
      <w:bookmarkStart w:id="431" w:name="_Toc51760191"/>
      <w:bookmarkStart w:id="432" w:name="_Toc51760772"/>
      <w:bookmarkStart w:id="433" w:name="_Toc51761351"/>
      <w:bookmarkStart w:id="434" w:name="_Toc51765577"/>
      <w:bookmarkStart w:id="435" w:name="_Toc51769555"/>
      <w:bookmarkStart w:id="436" w:name="_Toc51770134"/>
      <w:bookmarkStart w:id="437" w:name="_Toc51770713"/>
      <w:bookmarkStart w:id="438" w:name="_Toc51771292"/>
      <w:bookmarkStart w:id="439" w:name="_Toc51771871"/>
      <w:bookmarkStart w:id="440" w:name="_Toc51760192"/>
      <w:bookmarkStart w:id="441" w:name="_Toc51760773"/>
      <w:bookmarkStart w:id="442" w:name="_Toc51761352"/>
      <w:bookmarkStart w:id="443" w:name="_Toc51765578"/>
      <w:bookmarkStart w:id="444" w:name="_Toc51769556"/>
      <w:bookmarkStart w:id="445" w:name="_Toc51770135"/>
      <w:bookmarkStart w:id="446" w:name="_Toc51770714"/>
      <w:bookmarkStart w:id="447" w:name="_Toc51771293"/>
      <w:bookmarkStart w:id="448" w:name="_Toc51771872"/>
      <w:bookmarkStart w:id="449" w:name="_Toc51760193"/>
      <w:bookmarkStart w:id="450" w:name="_Toc51760774"/>
      <w:bookmarkStart w:id="451" w:name="_Toc51761353"/>
      <w:bookmarkStart w:id="452" w:name="_Toc51765579"/>
      <w:bookmarkStart w:id="453" w:name="_Toc51769557"/>
      <w:bookmarkStart w:id="454" w:name="_Toc51770136"/>
      <w:bookmarkStart w:id="455" w:name="_Toc51770715"/>
      <w:bookmarkStart w:id="456" w:name="_Toc51771294"/>
      <w:bookmarkStart w:id="457" w:name="_Toc51771873"/>
      <w:bookmarkStart w:id="458" w:name="_Toc51760194"/>
      <w:bookmarkStart w:id="459" w:name="_Toc51760775"/>
      <w:bookmarkStart w:id="460" w:name="_Toc51761354"/>
      <w:bookmarkStart w:id="461" w:name="_Toc51765580"/>
      <w:bookmarkStart w:id="462" w:name="_Toc51769558"/>
      <w:bookmarkStart w:id="463" w:name="_Toc51770137"/>
      <w:bookmarkStart w:id="464" w:name="_Toc51770716"/>
      <w:bookmarkStart w:id="465" w:name="_Toc51771295"/>
      <w:bookmarkStart w:id="466" w:name="_Toc51771874"/>
      <w:bookmarkStart w:id="467" w:name="_Toc51760195"/>
      <w:bookmarkStart w:id="468" w:name="_Toc51760776"/>
      <w:bookmarkStart w:id="469" w:name="_Toc51761355"/>
      <w:bookmarkStart w:id="470" w:name="_Toc51765581"/>
      <w:bookmarkStart w:id="471" w:name="_Toc51769559"/>
      <w:bookmarkStart w:id="472" w:name="_Toc51770138"/>
      <w:bookmarkStart w:id="473" w:name="_Toc51770717"/>
      <w:bookmarkStart w:id="474" w:name="_Toc51771296"/>
      <w:bookmarkStart w:id="475" w:name="_Toc51771875"/>
      <w:bookmarkStart w:id="476" w:name="_Toc51760196"/>
      <w:bookmarkStart w:id="477" w:name="_Toc51760777"/>
      <w:bookmarkStart w:id="478" w:name="_Toc51761356"/>
      <w:bookmarkStart w:id="479" w:name="_Toc51765582"/>
      <w:bookmarkStart w:id="480" w:name="_Toc51769560"/>
      <w:bookmarkStart w:id="481" w:name="_Toc51770139"/>
      <w:bookmarkStart w:id="482" w:name="_Toc51770718"/>
      <w:bookmarkStart w:id="483" w:name="_Toc51771297"/>
      <w:bookmarkStart w:id="484" w:name="_Toc51771876"/>
      <w:bookmarkStart w:id="485" w:name="_Toc51760197"/>
      <w:bookmarkStart w:id="486" w:name="_Toc51760778"/>
      <w:bookmarkStart w:id="487" w:name="_Toc51761357"/>
      <w:bookmarkStart w:id="488" w:name="_Toc51765583"/>
      <w:bookmarkStart w:id="489" w:name="_Toc51769561"/>
      <w:bookmarkStart w:id="490" w:name="_Toc51770140"/>
      <w:bookmarkStart w:id="491" w:name="_Toc51770719"/>
      <w:bookmarkStart w:id="492" w:name="_Toc51771298"/>
      <w:bookmarkStart w:id="493" w:name="_Toc51771877"/>
      <w:bookmarkStart w:id="494" w:name="_Toc51760198"/>
      <w:bookmarkStart w:id="495" w:name="_Toc51760779"/>
      <w:bookmarkStart w:id="496" w:name="_Toc51761358"/>
      <w:bookmarkStart w:id="497" w:name="_Toc51765584"/>
      <w:bookmarkStart w:id="498" w:name="_Toc51769562"/>
      <w:bookmarkStart w:id="499" w:name="_Toc51770141"/>
      <w:bookmarkStart w:id="500" w:name="_Toc51770720"/>
      <w:bookmarkStart w:id="501" w:name="_Toc51771299"/>
      <w:bookmarkStart w:id="502" w:name="_Toc51771878"/>
      <w:bookmarkStart w:id="503" w:name="_Toc51760199"/>
      <w:bookmarkStart w:id="504" w:name="_Toc51760780"/>
      <w:bookmarkStart w:id="505" w:name="_Toc51761359"/>
      <w:bookmarkStart w:id="506" w:name="_Toc51765585"/>
      <w:bookmarkStart w:id="507" w:name="_Toc51769563"/>
      <w:bookmarkStart w:id="508" w:name="_Toc51770142"/>
      <w:bookmarkStart w:id="509" w:name="_Toc51770721"/>
      <w:bookmarkStart w:id="510" w:name="_Toc51771300"/>
      <w:bookmarkStart w:id="511" w:name="_Toc51771879"/>
      <w:bookmarkStart w:id="512" w:name="_Toc51760200"/>
      <w:bookmarkStart w:id="513" w:name="_Toc51760781"/>
      <w:bookmarkStart w:id="514" w:name="_Toc51761360"/>
      <w:bookmarkStart w:id="515" w:name="_Toc51765586"/>
      <w:bookmarkStart w:id="516" w:name="_Toc51769564"/>
      <w:bookmarkStart w:id="517" w:name="_Toc51770143"/>
      <w:bookmarkStart w:id="518" w:name="_Toc51770722"/>
      <w:bookmarkStart w:id="519" w:name="_Toc51771301"/>
      <w:bookmarkStart w:id="520" w:name="_Toc51771880"/>
      <w:bookmarkStart w:id="521" w:name="_Toc51760201"/>
      <w:bookmarkStart w:id="522" w:name="_Toc51760782"/>
      <w:bookmarkStart w:id="523" w:name="_Toc51761361"/>
      <w:bookmarkStart w:id="524" w:name="_Toc51765587"/>
      <w:bookmarkStart w:id="525" w:name="_Toc51769565"/>
      <w:bookmarkStart w:id="526" w:name="_Toc51770144"/>
      <w:bookmarkStart w:id="527" w:name="_Toc51770723"/>
      <w:bookmarkStart w:id="528" w:name="_Toc51771302"/>
      <w:bookmarkStart w:id="529" w:name="_Toc51771881"/>
      <w:bookmarkStart w:id="530" w:name="_Toc51760202"/>
      <w:bookmarkStart w:id="531" w:name="_Toc51760783"/>
      <w:bookmarkStart w:id="532" w:name="_Toc51761362"/>
      <w:bookmarkStart w:id="533" w:name="_Toc51765588"/>
      <w:bookmarkStart w:id="534" w:name="_Toc51769566"/>
      <w:bookmarkStart w:id="535" w:name="_Toc51770145"/>
      <w:bookmarkStart w:id="536" w:name="_Toc51770724"/>
      <w:bookmarkStart w:id="537" w:name="_Toc51771303"/>
      <w:bookmarkStart w:id="538" w:name="_Toc51771882"/>
      <w:bookmarkStart w:id="539" w:name="_Toc51760203"/>
      <w:bookmarkStart w:id="540" w:name="_Toc51760784"/>
      <w:bookmarkStart w:id="541" w:name="_Toc51761363"/>
      <w:bookmarkStart w:id="542" w:name="_Toc51765589"/>
      <w:bookmarkStart w:id="543" w:name="_Toc51769567"/>
      <w:bookmarkStart w:id="544" w:name="_Toc51770146"/>
      <w:bookmarkStart w:id="545" w:name="_Toc51770725"/>
      <w:bookmarkStart w:id="546" w:name="_Toc51771304"/>
      <w:bookmarkStart w:id="547" w:name="_Toc51771883"/>
      <w:bookmarkStart w:id="548" w:name="_Toc51760204"/>
      <w:bookmarkStart w:id="549" w:name="_Toc51760785"/>
      <w:bookmarkStart w:id="550" w:name="_Toc51761364"/>
      <w:bookmarkStart w:id="551" w:name="_Toc51765590"/>
      <w:bookmarkStart w:id="552" w:name="_Toc51769568"/>
      <w:bookmarkStart w:id="553" w:name="_Toc51770147"/>
      <w:bookmarkStart w:id="554" w:name="_Toc51770726"/>
      <w:bookmarkStart w:id="555" w:name="_Toc51771305"/>
      <w:bookmarkStart w:id="556" w:name="_Toc51771884"/>
      <w:bookmarkStart w:id="557" w:name="_Toc51760205"/>
      <w:bookmarkStart w:id="558" w:name="_Toc51760786"/>
      <w:bookmarkStart w:id="559" w:name="_Toc51761365"/>
      <w:bookmarkStart w:id="560" w:name="_Toc51765591"/>
      <w:bookmarkStart w:id="561" w:name="_Toc51769569"/>
      <w:bookmarkStart w:id="562" w:name="_Toc51770148"/>
      <w:bookmarkStart w:id="563" w:name="_Toc51770727"/>
      <w:bookmarkStart w:id="564" w:name="_Toc51771306"/>
      <w:bookmarkStart w:id="565" w:name="_Toc51771885"/>
      <w:bookmarkStart w:id="566" w:name="_Toc51760206"/>
      <w:bookmarkStart w:id="567" w:name="_Toc51760787"/>
      <w:bookmarkStart w:id="568" w:name="_Toc51761366"/>
      <w:bookmarkStart w:id="569" w:name="_Toc51765592"/>
      <w:bookmarkStart w:id="570" w:name="_Toc51769570"/>
      <w:bookmarkStart w:id="571" w:name="_Toc51770149"/>
      <w:bookmarkStart w:id="572" w:name="_Toc51770728"/>
      <w:bookmarkStart w:id="573" w:name="_Toc51771307"/>
      <w:bookmarkStart w:id="574" w:name="_Toc51771886"/>
      <w:bookmarkStart w:id="575" w:name="_Toc350760849"/>
      <w:bookmarkStart w:id="576" w:name="_Toc350766501"/>
      <w:bookmarkStart w:id="577" w:name="_Toc350773535"/>
      <w:bookmarkStart w:id="578" w:name="_Toc350760850"/>
      <w:bookmarkStart w:id="579" w:name="_Toc350766502"/>
      <w:bookmarkStart w:id="580" w:name="_Toc350773536"/>
      <w:bookmarkStart w:id="581" w:name="_Toc350500012"/>
      <w:bookmarkStart w:id="582" w:name="_Toc350760851"/>
      <w:bookmarkStart w:id="583" w:name="_Toc350761421"/>
      <w:bookmarkStart w:id="584" w:name="_Toc350766503"/>
      <w:bookmarkStart w:id="585" w:name="_Toc350767427"/>
      <w:bookmarkStart w:id="586" w:name="_Toc350773537"/>
      <w:bookmarkStart w:id="587" w:name="_Toc350774461"/>
      <w:bookmarkStart w:id="588" w:name="_Toc350760852"/>
      <w:bookmarkStart w:id="589" w:name="_Toc350766504"/>
      <w:bookmarkStart w:id="590" w:name="_Toc350773538"/>
      <w:bookmarkStart w:id="591" w:name="_Toc350760853"/>
      <w:bookmarkStart w:id="592" w:name="_Toc350766505"/>
      <w:bookmarkStart w:id="593" w:name="_Toc350773539"/>
      <w:bookmarkStart w:id="594" w:name="_Toc302140076"/>
      <w:bookmarkStart w:id="595" w:name="_Toc303860159"/>
      <w:bookmarkStart w:id="596" w:name="_Ref350506634"/>
      <w:bookmarkStart w:id="597" w:name="_Ref433392959"/>
      <w:bookmarkStart w:id="598" w:name="_Toc159513600"/>
      <w:bookmarkStart w:id="599" w:name="_Toc136869982"/>
      <w:bookmarkEnd w:id="96"/>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r w:rsidRPr="0047186F">
        <w:lastRenderedPageBreak/>
        <w:t>Autentifikācijas un autorizācijas informācijas sniedzēji</w:t>
      </w:r>
      <w:bookmarkEnd w:id="594"/>
      <w:bookmarkEnd w:id="595"/>
      <w:bookmarkEnd w:id="596"/>
      <w:bookmarkEnd w:id="597"/>
      <w:bookmarkEnd w:id="598"/>
    </w:p>
    <w:p w14:paraId="538A1A0D" w14:textId="19D55257" w:rsidR="00A40074" w:rsidRPr="0047186F" w:rsidRDefault="001C68FD" w:rsidP="00E161F1">
      <w:bookmarkStart w:id="600" w:name="_Toc350760855"/>
      <w:bookmarkStart w:id="601" w:name="_Toc350766507"/>
      <w:bookmarkStart w:id="602" w:name="_Toc350773541"/>
      <w:bookmarkStart w:id="603" w:name="_Toc350760856"/>
      <w:bookmarkStart w:id="604" w:name="_Toc350766508"/>
      <w:bookmarkStart w:id="605" w:name="_Toc350773542"/>
      <w:bookmarkStart w:id="606" w:name="_Toc350760857"/>
      <w:bookmarkStart w:id="607" w:name="_Toc350766509"/>
      <w:bookmarkStart w:id="608" w:name="_Toc350773543"/>
      <w:bookmarkStart w:id="609" w:name="_Toc350760858"/>
      <w:bookmarkStart w:id="610" w:name="_Toc350766510"/>
      <w:bookmarkStart w:id="611" w:name="_Toc350773544"/>
      <w:bookmarkStart w:id="612" w:name="_Toc350760859"/>
      <w:bookmarkStart w:id="613" w:name="_Toc350766511"/>
      <w:bookmarkStart w:id="614" w:name="_Toc350773545"/>
      <w:bookmarkStart w:id="615" w:name="_Toc350760860"/>
      <w:bookmarkStart w:id="616" w:name="_Toc350766512"/>
      <w:bookmarkStart w:id="617" w:name="_Toc350773546"/>
      <w:bookmarkStart w:id="618" w:name="_Toc302140079"/>
      <w:bookmarkStart w:id="619" w:name="_Toc303860162"/>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t>E-pakalpojumu lietotāju autentifikācija un autorizācija notiek izmantojot LVP IDS. Tālāk LVP IDS</w:t>
      </w:r>
      <w:r w:rsidRPr="0047186F">
        <w:t xml:space="preserve"> </w:t>
      </w:r>
      <w:r>
        <w:t xml:space="preserve">izmanto </w:t>
      </w:r>
      <w:r w:rsidR="00124E35" w:rsidRPr="0047186F">
        <w:t>Vienotā</w:t>
      </w:r>
      <w:r w:rsidR="0045194C" w:rsidRPr="0047186F">
        <w:t>s</w:t>
      </w:r>
      <w:r w:rsidR="00124E35" w:rsidRPr="0047186F">
        <w:t xml:space="preserve"> pieteikšanās </w:t>
      </w:r>
      <w:r w:rsidR="00DC46E6" w:rsidRPr="0047186F">
        <w:t>modulis</w:t>
      </w:r>
      <w:r w:rsidR="00124E35" w:rsidRPr="0047186F">
        <w:t xml:space="preserve"> (</w:t>
      </w:r>
      <w:proofErr w:type="spellStart"/>
      <w:r w:rsidR="006D084D" w:rsidRPr="0047186F">
        <w:rPr>
          <w:i/>
        </w:rPr>
        <w:t>IdentitySelector</w:t>
      </w:r>
      <w:proofErr w:type="spellEnd"/>
      <w:r w:rsidR="00124E35" w:rsidRPr="0047186F">
        <w:t>)</w:t>
      </w:r>
      <w:r>
        <w:t>, kas</w:t>
      </w:r>
      <w:r w:rsidR="006D084D" w:rsidRPr="0047186F">
        <w:t xml:space="preserve"> nodrošin</w:t>
      </w:r>
      <w:r w:rsidR="00124E35" w:rsidRPr="0047186F">
        <w:t>a</w:t>
      </w:r>
      <w:r w:rsidR="006D084D" w:rsidRPr="0047186F">
        <w:t xml:space="preserve"> vienotu autentifikācijas identifikācijas piegādātāju izvēl</w:t>
      </w:r>
      <w:r w:rsidR="007E42AB" w:rsidRPr="0047186F">
        <w:t>i</w:t>
      </w:r>
      <w:r>
        <w:t xml:space="preserve">. E-pakalpojumu lietotāju autentifikācijas process ir pieejams  </w:t>
      </w:r>
      <w:r w:rsidR="00676AA4">
        <w:fldChar w:fldCharType="begin"/>
      </w:r>
      <w:r w:rsidR="00676AA4">
        <w:instrText xml:space="preserve"> REF _Ref433212346 \h </w:instrText>
      </w:r>
      <w:r w:rsidR="00676AA4">
        <w:fldChar w:fldCharType="separate"/>
      </w:r>
      <w:r w:rsidR="00255CA0">
        <w:rPr>
          <w:noProof/>
        </w:rPr>
        <w:t>5</w:t>
      </w:r>
      <w:r w:rsidR="00676AA4">
        <w:fldChar w:fldCharType="end"/>
      </w:r>
      <w:r w:rsidR="00DC46E6" w:rsidRPr="0047186F">
        <w:t>.</w:t>
      </w:r>
      <w:r w:rsidR="000C1225" w:rsidRPr="0047186F">
        <w:t>attēlā.</w:t>
      </w:r>
    </w:p>
    <w:p w14:paraId="522F718B" w14:textId="1AA9BDBC" w:rsidR="000C1225" w:rsidRPr="0047186F" w:rsidRDefault="00087001" w:rsidP="00E331FE">
      <w:pPr>
        <w:pStyle w:val="Pictureposition"/>
      </w:pPr>
      <w:r w:rsidRPr="00087001">
        <w:t xml:space="preserve"> </w:t>
      </w:r>
      <w:r>
        <w:object w:dxaOrig="17141" w:dyaOrig="7531" w14:anchorId="40393937">
          <v:shape id="_x0000_i1027" type="#_x0000_t75" style="width:482.5pt;height:209.5pt" o:ole="">
            <v:imagedata r:id="rId24" o:title=""/>
          </v:shape>
          <o:OLEObject Type="Embed" ProgID="Visio.Drawing.15" ShapeID="_x0000_i1027" DrawAspect="Content" ObjectID="_1774785372" r:id="rId25"/>
        </w:object>
      </w:r>
    </w:p>
    <w:p w14:paraId="692FD004" w14:textId="602E3472" w:rsidR="00124E35" w:rsidRPr="0047186F" w:rsidRDefault="004855AA" w:rsidP="00E331FE">
      <w:pPr>
        <w:pStyle w:val="Picturecaption"/>
      </w:pPr>
      <w:r>
        <w:rPr>
          <w:noProof/>
        </w:rPr>
        <w:fldChar w:fldCharType="begin"/>
      </w:r>
      <w:r>
        <w:rPr>
          <w:noProof/>
        </w:rPr>
        <w:instrText xml:space="preserve"> SEQ Attēls \* ARABIC </w:instrText>
      </w:r>
      <w:r>
        <w:rPr>
          <w:noProof/>
        </w:rPr>
        <w:fldChar w:fldCharType="separate"/>
      </w:r>
      <w:bookmarkStart w:id="620" w:name="_Ref433212346"/>
      <w:bookmarkStart w:id="621" w:name="_Toc159513630"/>
      <w:r w:rsidR="00255CA0">
        <w:rPr>
          <w:noProof/>
        </w:rPr>
        <w:t>5</w:t>
      </w:r>
      <w:bookmarkEnd w:id="620"/>
      <w:r>
        <w:rPr>
          <w:noProof/>
        </w:rPr>
        <w:fldChar w:fldCharType="end"/>
      </w:r>
      <w:r w:rsidR="000C1225" w:rsidRPr="0047186F">
        <w:t xml:space="preserve">.attēls. </w:t>
      </w:r>
      <w:r w:rsidR="001C68FD">
        <w:t>E-pakalpojumu lietotāju autentifikācijas process</w:t>
      </w:r>
      <w:bookmarkEnd w:id="621"/>
      <w:r w:rsidR="001C68FD">
        <w:t xml:space="preserve"> </w:t>
      </w:r>
    </w:p>
    <w:p w14:paraId="3E0E509A" w14:textId="726AAF0C" w:rsidR="001C68FD" w:rsidRDefault="001C68FD" w:rsidP="001C68FD">
      <w:pPr>
        <w:pStyle w:val="Picturecaption"/>
        <w:rPr>
          <w:rFonts w:eastAsiaTheme="minorHAnsi" w:cstheme="minorBidi"/>
          <w:b w:val="0"/>
          <w:sz w:val="22"/>
          <w:szCs w:val="22"/>
        </w:rPr>
      </w:pPr>
    </w:p>
    <w:p w14:paraId="01CA439E" w14:textId="00FF9667" w:rsidR="001C68FD" w:rsidRDefault="001C68FD" w:rsidP="001C68FD">
      <w:pPr>
        <w:pStyle w:val="Picturecaption"/>
        <w:rPr>
          <w:rFonts w:eastAsiaTheme="minorHAnsi" w:cstheme="minorBidi"/>
          <w:b w:val="0"/>
          <w:sz w:val="22"/>
          <w:szCs w:val="22"/>
        </w:rPr>
      </w:pPr>
      <w:r>
        <w:rPr>
          <w:rFonts w:eastAsiaTheme="minorHAnsi" w:cstheme="minorBidi"/>
          <w:b w:val="0"/>
          <w:sz w:val="22"/>
          <w:szCs w:val="22"/>
        </w:rPr>
        <w:t xml:space="preserve">E-pakalpojumiem, kas ir izveidoti </w:t>
      </w:r>
      <w:r w:rsidRPr="001C68FD">
        <w:rPr>
          <w:rFonts w:eastAsiaTheme="minorHAnsi" w:cstheme="minorBidi"/>
          <w:b w:val="0"/>
          <w:sz w:val="22"/>
          <w:szCs w:val="22"/>
        </w:rPr>
        <w:t xml:space="preserve">izmantojot </w:t>
      </w:r>
      <w:r w:rsidR="009C1024" w:rsidRPr="009C1024">
        <w:rPr>
          <w:rFonts w:eastAsiaTheme="minorHAnsi" w:cstheme="minorBidi"/>
          <w:b w:val="0"/>
          <w:sz w:val="22"/>
          <w:szCs w:val="22"/>
        </w:rPr>
        <w:t xml:space="preserve">2020. gada </w:t>
      </w:r>
      <w:r w:rsidR="009C1024">
        <w:rPr>
          <w:rFonts w:eastAsiaTheme="minorHAnsi" w:cstheme="minorBidi"/>
          <w:b w:val="0"/>
          <w:sz w:val="22"/>
          <w:szCs w:val="22"/>
        </w:rPr>
        <w:t xml:space="preserve"> </w:t>
      </w:r>
      <w:r w:rsidR="009C1024" w:rsidRPr="009C1024">
        <w:rPr>
          <w:rFonts w:eastAsiaTheme="minorHAnsi" w:cstheme="minorBidi"/>
          <w:b w:val="0"/>
          <w:sz w:val="22"/>
          <w:szCs w:val="22"/>
        </w:rPr>
        <w:t>platform</w:t>
      </w:r>
      <w:r w:rsidR="009C1024">
        <w:rPr>
          <w:rFonts w:eastAsiaTheme="minorHAnsi" w:cstheme="minorBidi"/>
          <w:b w:val="0"/>
          <w:sz w:val="22"/>
          <w:szCs w:val="22"/>
        </w:rPr>
        <w:t>u</w:t>
      </w:r>
      <w:r w:rsidR="00DF22E0">
        <w:rPr>
          <w:rFonts w:eastAsiaTheme="minorHAnsi" w:cstheme="minorBidi"/>
          <w:b w:val="0"/>
          <w:sz w:val="22"/>
          <w:szCs w:val="22"/>
        </w:rPr>
        <w:t>,</w:t>
      </w:r>
      <w:r>
        <w:rPr>
          <w:rFonts w:eastAsiaTheme="minorHAnsi" w:cstheme="minorBidi"/>
          <w:b w:val="0"/>
          <w:sz w:val="22"/>
          <w:szCs w:val="22"/>
        </w:rPr>
        <w:t xml:space="preserve"> autentifikācijas process ietver:</w:t>
      </w:r>
    </w:p>
    <w:p w14:paraId="58FC363D" w14:textId="3686D4DE" w:rsidR="001C68FD" w:rsidRPr="009C2BEC" w:rsidRDefault="001C68FD" w:rsidP="00073215">
      <w:pPr>
        <w:pStyle w:val="ListBullet"/>
        <w:rPr>
          <w:bCs/>
        </w:rPr>
      </w:pPr>
      <w:bookmarkStart w:id="622" w:name="_Hlk51518691"/>
      <w:r w:rsidRPr="001C68FD">
        <w:t>Autentifikācija e-pakalpojumā</w:t>
      </w:r>
      <w:r>
        <w:t xml:space="preserve"> lietotājam</w:t>
      </w:r>
      <w:r w:rsidRPr="009C2BEC">
        <w:rPr>
          <w:bCs/>
        </w:rPr>
        <w:t xml:space="preserve">, kas </w:t>
      </w:r>
      <w:bookmarkEnd w:id="622"/>
      <w:r w:rsidRPr="009C2BEC">
        <w:rPr>
          <w:bCs/>
        </w:rPr>
        <w:t>līdz šim nav autentificējies pašā LVP portālā</w:t>
      </w:r>
      <w:r w:rsidR="00DF22E0">
        <w:rPr>
          <w:bCs/>
        </w:rPr>
        <w:t>,</w:t>
      </w:r>
      <w:r w:rsidRPr="009C2BEC">
        <w:rPr>
          <w:bCs/>
        </w:rPr>
        <w:t xml:space="preserve"> ietver </w:t>
      </w:r>
      <w:proofErr w:type="spellStart"/>
      <w:r w:rsidRPr="009C2BEC">
        <w:rPr>
          <w:bCs/>
        </w:rPr>
        <w:t>pārējas</w:t>
      </w:r>
      <w:proofErr w:type="spellEnd"/>
      <w:r w:rsidRPr="009C2BEC">
        <w:rPr>
          <w:bCs/>
        </w:rPr>
        <w:t xml:space="preserve"> 8., 9., 3., 4.</w:t>
      </w:r>
    </w:p>
    <w:p w14:paraId="1AD326C3" w14:textId="4DC764B1" w:rsidR="001C68FD" w:rsidRDefault="001C68FD" w:rsidP="00073215">
      <w:pPr>
        <w:pStyle w:val="ListBullet"/>
      </w:pPr>
      <w:r w:rsidRPr="001C68FD">
        <w:t xml:space="preserve">Autentifikācija e-pakalpojumā </w:t>
      </w:r>
      <w:r>
        <w:t xml:space="preserve">lietotājam, kas </w:t>
      </w:r>
      <w:r w:rsidRPr="001C68FD">
        <w:t xml:space="preserve">ir autentificējies pašā LVP </w:t>
      </w:r>
      <w:r w:rsidRPr="00073215">
        <w:rPr>
          <w:bCs/>
        </w:rPr>
        <w:t>portālā</w:t>
      </w:r>
      <w:r>
        <w:rPr>
          <w:b/>
        </w:rPr>
        <w:t xml:space="preserve"> </w:t>
      </w:r>
      <w:r>
        <w:t>ar SSO</w:t>
      </w:r>
      <w:r w:rsidR="00DF22E0">
        <w:t>,</w:t>
      </w:r>
      <w:r>
        <w:t xml:space="preserve"> </w:t>
      </w:r>
      <w:r w:rsidRPr="00073215">
        <w:rPr>
          <w:bCs/>
        </w:rPr>
        <w:t xml:space="preserve">ietver </w:t>
      </w:r>
      <w:proofErr w:type="spellStart"/>
      <w:r w:rsidRPr="00073215">
        <w:rPr>
          <w:bCs/>
        </w:rPr>
        <w:t>pārējas</w:t>
      </w:r>
      <w:proofErr w:type="spellEnd"/>
      <w:r>
        <w:rPr>
          <w:b/>
        </w:rPr>
        <w:t xml:space="preserve"> </w:t>
      </w:r>
      <w:r w:rsidRPr="001C68FD">
        <w:t>8. 9.</w:t>
      </w:r>
    </w:p>
    <w:p w14:paraId="7FD09FFB" w14:textId="62597C67" w:rsidR="001C68FD" w:rsidRDefault="001C68FD" w:rsidP="00073215">
      <w:pPr>
        <w:pStyle w:val="ListBullet"/>
      </w:pPr>
      <w:r w:rsidRPr="001C68FD">
        <w:t xml:space="preserve">Autentifikācija e-pakalpojumā </w:t>
      </w:r>
      <w:r>
        <w:t>lietotājam</w:t>
      </w:r>
      <w:r w:rsidR="00DF22E0">
        <w:t>,</w:t>
      </w:r>
      <w:r w:rsidRPr="001C68FD">
        <w:t xml:space="preserve"> </w:t>
      </w:r>
      <w:r>
        <w:t xml:space="preserve">kad ir </w:t>
      </w:r>
      <w:r w:rsidRPr="001C68FD">
        <w:t>ja</w:t>
      </w:r>
      <w:r>
        <w:t>u</w:t>
      </w:r>
      <w:r w:rsidRPr="001C68FD">
        <w:t xml:space="preserve"> </w:t>
      </w:r>
      <w:r>
        <w:t xml:space="preserve">pieejams SSO </w:t>
      </w:r>
      <w:r w:rsidRPr="001C68FD">
        <w:t>(8. 9.)</w:t>
      </w:r>
      <w:r>
        <w:t>, bet</w:t>
      </w:r>
      <w:r w:rsidRPr="001C68FD">
        <w:t xml:space="preserve"> neder </w:t>
      </w:r>
      <w:r>
        <w:t xml:space="preserve">autentifikācijas nodrošinātājs </w:t>
      </w:r>
      <w:r w:rsidRPr="001C68FD">
        <w:t xml:space="preserve">vai lietotāja tips </w:t>
      </w:r>
      <w:r>
        <w:t xml:space="preserve">ietver </w:t>
      </w:r>
      <w:proofErr w:type="spellStart"/>
      <w:r w:rsidRPr="00073215">
        <w:rPr>
          <w:i/>
          <w:iCs/>
        </w:rPr>
        <w:t>logout</w:t>
      </w:r>
      <w:proofErr w:type="spellEnd"/>
      <w:r w:rsidRPr="001C68FD">
        <w:t xml:space="preserve"> (no </w:t>
      </w:r>
      <w:proofErr w:type="spellStart"/>
      <w:r w:rsidRPr="001C68FD">
        <w:t>epakiem</w:t>
      </w:r>
      <w:proofErr w:type="spellEnd"/>
      <w:r w:rsidRPr="001C68FD">
        <w:t xml:space="preserve"> un </w:t>
      </w:r>
      <w:proofErr w:type="spellStart"/>
      <w:r w:rsidRPr="001C68FD">
        <w:t>lvp</w:t>
      </w:r>
      <w:proofErr w:type="spellEnd"/>
      <w:r w:rsidRPr="001C68FD">
        <w:t xml:space="preserve"> 9.) un atkārtots </w:t>
      </w:r>
      <w:proofErr w:type="spellStart"/>
      <w:r w:rsidRPr="00073215">
        <w:rPr>
          <w:i/>
          <w:iCs/>
        </w:rPr>
        <w:t>login</w:t>
      </w:r>
      <w:proofErr w:type="spellEnd"/>
      <w:r w:rsidRPr="001C68FD">
        <w:t xml:space="preserve"> norādot ka jāignorē </w:t>
      </w:r>
      <w:r w:rsidR="0076072D">
        <w:t>VPM</w:t>
      </w:r>
      <w:r w:rsidRPr="001C68FD">
        <w:t xml:space="preserve"> saglabātais talons (9. 3. 4.)</w:t>
      </w:r>
    </w:p>
    <w:p w14:paraId="4E29FD81" w14:textId="51023687" w:rsidR="00DF0490" w:rsidRDefault="00676AA4">
      <w:r>
        <w:t xml:space="preserve">Pavisam tiek </w:t>
      </w:r>
      <w:r w:rsidR="00C17F51">
        <w:t>izšķirti šādi lietotāju tipi – kas ir varētu būt e-pakalpojumu saņēmēji:</w:t>
      </w:r>
    </w:p>
    <w:p w14:paraId="2E4CDB5C" w14:textId="01CC68D5" w:rsidR="00C17F51" w:rsidRPr="00786A98" w:rsidRDefault="00C17F51" w:rsidP="00C17F51">
      <w:pPr>
        <w:pStyle w:val="Tablenumber"/>
        <w:rPr>
          <w:noProof w:val="0"/>
        </w:rPr>
      </w:pPr>
      <w:r>
        <w:fldChar w:fldCharType="begin"/>
      </w:r>
      <w:r>
        <w:instrText xml:space="preserve"> SEQ Tabula \* ARABIC </w:instrText>
      </w:r>
      <w:r>
        <w:fldChar w:fldCharType="separate"/>
      </w:r>
      <w:bookmarkStart w:id="623" w:name="_Ref357180729"/>
      <w:r w:rsidR="00255CA0">
        <w:t>2</w:t>
      </w:r>
      <w:bookmarkEnd w:id="623"/>
      <w:r>
        <w:fldChar w:fldCharType="end"/>
      </w:r>
      <w:r w:rsidRPr="00786A98">
        <w:rPr>
          <w:noProof w:val="0"/>
        </w:rPr>
        <w:t>.tabula</w:t>
      </w:r>
    </w:p>
    <w:p w14:paraId="55882D51" w14:textId="4E2AEF92" w:rsidR="00C17F51" w:rsidRDefault="00C17F51" w:rsidP="007609A4">
      <w:pPr>
        <w:pStyle w:val="Tabletitle"/>
      </w:pPr>
      <w:r>
        <w:t>Latvia.lv un VISS uzturēto lietotāju</w:t>
      </w:r>
      <w:r w:rsidRPr="00786A98">
        <w:t xml:space="preserve"> apraksts</w:t>
      </w:r>
    </w:p>
    <w:tbl>
      <w:tblPr>
        <w:tblW w:w="5000" w:type="pct"/>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2573"/>
        <w:gridCol w:w="1241"/>
        <w:gridCol w:w="1992"/>
        <w:gridCol w:w="3832"/>
      </w:tblGrid>
      <w:tr w:rsidR="009C1024" w14:paraId="3D26C632" w14:textId="77777777" w:rsidTr="00B80B7E">
        <w:trPr>
          <w:tblHeader/>
        </w:trPr>
        <w:tc>
          <w:tcPr>
            <w:tcW w:w="2632" w:type="dxa"/>
            <w:hideMark/>
          </w:tcPr>
          <w:p w14:paraId="643F4E8C" w14:textId="369E9697" w:rsidR="009C1024" w:rsidRDefault="009C1024" w:rsidP="00C17F51">
            <w:pPr>
              <w:pStyle w:val="Tablebodybold"/>
              <w:rPr>
                <w:lang w:eastAsia="en-US"/>
              </w:rPr>
            </w:pPr>
            <w:r>
              <w:t>e-pakalpojumu saņēmēja</w:t>
            </w:r>
            <w:r>
              <w:rPr>
                <w:lang w:eastAsia="en-US"/>
              </w:rPr>
              <w:t xml:space="preserve"> tips</w:t>
            </w:r>
          </w:p>
        </w:tc>
        <w:tc>
          <w:tcPr>
            <w:tcW w:w="1037" w:type="dxa"/>
          </w:tcPr>
          <w:p w14:paraId="11F88439" w14:textId="60EE1EEF" w:rsidR="009C1024" w:rsidRDefault="002F7C88" w:rsidP="008E4445">
            <w:pPr>
              <w:pStyle w:val="Tablebodybold"/>
              <w:rPr>
                <w:lang w:eastAsia="en-US"/>
              </w:rPr>
            </w:pPr>
            <w:r>
              <w:rPr>
                <w:lang w:eastAsia="en-US"/>
              </w:rPr>
              <w:t>Atbalstīts ietvara</w:t>
            </w:r>
          </w:p>
        </w:tc>
        <w:tc>
          <w:tcPr>
            <w:tcW w:w="2006" w:type="dxa"/>
            <w:hideMark/>
          </w:tcPr>
          <w:p w14:paraId="6BB52DB1" w14:textId="33104374" w:rsidR="009C1024" w:rsidRDefault="009C1024" w:rsidP="008E4445">
            <w:pPr>
              <w:pStyle w:val="Tablebodybold"/>
              <w:rPr>
                <w:lang w:eastAsia="en-US"/>
              </w:rPr>
            </w:pPr>
            <w:r>
              <w:rPr>
                <w:lang w:eastAsia="en-US"/>
              </w:rPr>
              <w:t>Identifikatora piemērs</w:t>
            </w:r>
          </w:p>
        </w:tc>
        <w:tc>
          <w:tcPr>
            <w:tcW w:w="3963" w:type="dxa"/>
            <w:hideMark/>
          </w:tcPr>
          <w:p w14:paraId="20A6E187" w14:textId="77777777" w:rsidR="009C1024" w:rsidRDefault="009C1024" w:rsidP="008E4445">
            <w:pPr>
              <w:pStyle w:val="Tablebodybold"/>
              <w:rPr>
                <w:lang w:eastAsia="en-US"/>
              </w:rPr>
            </w:pPr>
            <w:proofErr w:type="spellStart"/>
            <w:r>
              <w:rPr>
                <w:lang w:eastAsia="en-US"/>
              </w:rPr>
              <w:t>nameidentifier</w:t>
            </w:r>
            <w:proofErr w:type="spellEnd"/>
            <w:r>
              <w:rPr>
                <w:lang w:eastAsia="en-US"/>
              </w:rPr>
              <w:t xml:space="preserve"> atribūts – </w:t>
            </w:r>
            <w:proofErr w:type="spellStart"/>
            <w:r>
              <w:rPr>
                <w:lang w:eastAsia="en-US"/>
              </w:rPr>
              <w:t>format</w:t>
            </w:r>
            <w:proofErr w:type="spellEnd"/>
          </w:p>
        </w:tc>
      </w:tr>
      <w:tr w:rsidR="009C1024" w14:paraId="7EB458A4" w14:textId="77777777" w:rsidTr="00B80B7E">
        <w:tc>
          <w:tcPr>
            <w:tcW w:w="2632" w:type="dxa"/>
            <w:hideMark/>
          </w:tcPr>
          <w:p w14:paraId="138E30F4" w14:textId="77777777" w:rsidR="009C1024" w:rsidRPr="0071678F" w:rsidRDefault="009C1024" w:rsidP="008E4445">
            <w:pPr>
              <w:pStyle w:val="Tablebody"/>
            </w:pPr>
            <w:r w:rsidRPr="0071678F">
              <w:t>Iedzīvotājs</w:t>
            </w:r>
          </w:p>
        </w:tc>
        <w:tc>
          <w:tcPr>
            <w:tcW w:w="1037" w:type="dxa"/>
          </w:tcPr>
          <w:p w14:paraId="2A98C67D" w14:textId="2A258EB7" w:rsidR="009C1024" w:rsidRPr="00B80B7E" w:rsidRDefault="002F7C88" w:rsidP="008E4445">
            <w:pPr>
              <w:pStyle w:val="Tablebody"/>
              <w:rPr>
                <w:iCs/>
                <w:lang w:eastAsia="lv-LV"/>
              </w:rPr>
            </w:pPr>
            <w:r w:rsidRPr="00B80B7E">
              <w:rPr>
                <w:iCs/>
                <w:lang w:eastAsia="lv-LV"/>
              </w:rPr>
              <w:t>X</w:t>
            </w:r>
          </w:p>
        </w:tc>
        <w:tc>
          <w:tcPr>
            <w:tcW w:w="2006" w:type="dxa"/>
            <w:hideMark/>
          </w:tcPr>
          <w:p w14:paraId="50F8AA60" w14:textId="05F53256" w:rsidR="009C1024" w:rsidRDefault="009C1024" w:rsidP="008E4445">
            <w:pPr>
              <w:pStyle w:val="Tablebody"/>
              <w:rPr>
                <w:lang w:eastAsia="lv-LV"/>
              </w:rPr>
            </w:pPr>
            <w:r>
              <w:rPr>
                <w:i/>
                <w:lang w:eastAsia="lv-LV"/>
              </w:rPr>
              <w:t>PK:10098610000</w:t>
            </w:r>
          </w:p>
        </w:tc>
        <w:tc>
          <w:tcPr>
            <w:tcW w:w="3963" w:type="dxa"/>
            <w:hideMark/>
          </w:tcPr>
          <w:p w14:paraId="6EAD0561" w14:textId="77777777" w:rsidR="009C1024" w:rsidRDefault="009C1024" w:rsidP="008E4445">
            <w:pPr>
              <w:pStyle w:val="Tablebody"/>
              <w:rPr>
                <w:lang w:eastAsia="lv-LV"/>
              </w:rPr>
            </w:pPr>
            <w:r>
              <w:rPr>
                <w:lang w:eastAsia="lv-LV"/>
              </w:rPr>
              <w:t>urn:ivis:100001:name.id-viss</w:t>
            </w:r>
          </w:p>
        </w:tc>
      </w:tr>
      <w:tr w:rsidR="009C1024" w14:paraId="13142531" w14:textId="77777777" w:rsidTr="00B80B7E">
        <w:tc>
          <w:tcPr>
            <w:tcW w:w="2632" w:type="dxa"/>
          </w:tcPr>
          <w:p w14:paraId="67B975E6" w14:textId="0DC25C9B" w:rsidR="009C1024" w:rsidRPr="0071678F" w:rsidRDefault="009C1024" w:rsidP="00C17F51">
            <w:pPr>
              <w:pStyle w:val="Tablebody"/>
              <w:ind w:left="283" w:hanging="283"/>
              <w:contextualSpacing/>
            </w:pPr>
          </w:p>
        </w:tc>
        <w:tc>
          <w:tcPr>
            <w:tcW w:w="1037" w:type="dxa"/>
          </w:tcPr>
          <w:p w14:paraId="1A818EED" w14:textId="77777777" w:rsidR="009C1024" w:rsidDel="00E06F93" w:rsidRDefault="009C1024" w:rsidP="00C17F51">
            <w:pPr>
              <w:pStyle w:val="Tablebody"/>
              <w:rPr>
                <w:i/>
                <w:lang w:eastAsia="lv-LV"/>
              </w:rPr>
            </w:pPr>
          </w:p>
        </w:tc>
        <w:tc>
          <w:tcPr>
            <w:tcW w:w="2006" w:type="dxa"/>
          </w:tcPr>
          <w:p w14:paraId="50ECEF2A" w14:textId="74675031" w:rsidR="009C1024" w:rsidRDefault="009C1024" w:rsidP="00C17F51">
            <w:pPr>
              <w:pStyle w:val="Tablebody"/>
              <w:rPr>
                <w:i/>
                <w:lang w:eastAsia="lv-LV"/>
              </w:rPr>
            </w:pPr>
          </w:p>
        </w:tc>
        <w:tc>
          <w:tcPr>
            <w:tcW w:w="3963" w:type="dxa"/>
          </w:tcPr>
          <w:p w14:paraId="2CA00CB4" w14:textId="3A7C563F" w:rsidR="009C1024" w:rsidRDefault="009C1024" w:rsidP="008E4445">
            <w:pPr>
              <w:pStyle w:val="Tablebody"/>
              <w:rPr>
                <w:lang w:eastAsia="lv-LV"/>
              </w:rPr>
            </w:pPr>
          </w:p>
        </w:tc>
      </w:tr>
      <w:tr w:rsidR="009C1024" w14:paraId="677EDF6B" w14:textId="77777777" w:rsidTr="00B80B7E">
        <w:tc>
          <w:tcPr>
            <w:tcW w:w="2632" w:type="dxa"/>
            <w:hideMark/>
          </w:tcPr>
          <w:p w14:paraId="06E38D70" w14:textId="2B47F7C9" w:rsidR="009C1024" w:rsidRPr="0071678F" w:rsidRDefault="009C1024" w:rsidP="00C17F51">
            <w:pPr>
              <w:pStyle w:val="Tablebody"/>
            </w:pPr>
            <w:r w:rsidRPr="0071678F">
              <w:t>Iestādes darbinieks (</w:t>
            </w:r>
            <w:r>
              <w:t xml:space="preserve">izmantojot VISS </w:t>
            </w:r>
            <w:proofErr w:type="spellStart"/>
            <w:r>
              <w:t>iestāži</w:t>
            </w:r>
            <w:proofErr w:type="spellEnd"/>
            <w:r>
              <w:t xml:space="preserve"> </w:t>
            </w:r>
            <w:r w:rsidRPr="0071678F">
              <w:t>klasifikator</w:t>
            </w:r>
            <w:r>
              <w:t>s</w:t>
            </w:r>
            <w:r w:rsidRPr="0071678F">
              <w:t>)</w:t>
            </w:r>
          </w:p>
        </w:tc>
        <w:tc>
          <w:tcPr>
            <w:tcW w:w="1037" w:type="dxa"/>
          </w:tcPr>
          <w:p w14:paraId="0DF47455" w14:textId="77777777" w:rsidR="009C1024" w:rsidRDefault="009C1024" w:rsidP="008E4445">
            <w:pPr>
              <w:pStyle w:val="Tablebody"/>
              <w:rPr>
                <w:i/>
                <w:lang w:eastAsia="lv-LV"/>
              </w:rPr>
            </w:pPr>
          </w:p>
        </w:tc>
        <w:tc>
          <w:tcPr>
            <w:tcW w:w="2006" w:type="dxa"/>
            <w:hideMark/>
          </w:tcPr>
          <w:p w14:paraId="62B5C3D9" w14:textId="7754DECE" w:rsidR="009C1024" w:rsidRDefault="009C1024" w:rsidP="008E4445">
            <w:pPr>
              <w:pStyle w:val="Tablebody"/>
              <w:rPr>
                <w:lang w:eastAsia="lv-LV"/>
              </w:rPr>
            </w:pPr>
            <w:r>
              <w:rPr>
                <w:i/>
                <w:lang w:eastAsia="lv-LV"/>
              </w:rPr>
              <w:t>AU:100001-PK:10098610000</w:t>
            </w:r>
          </w:p>
        </w:tc>
        <w:tc>
          <w:tcPr>
            <w:tcW w:w="3963" w:type="dxa"/>
            <w:hideMark/>
          </w:tcPr>
          <w:p w14:paraId="72274494" w14:textId="77777777" w:rsidR="009C1024" w:rsidRDefault="009C1024" w:rsidP="008E4445">
            <w:pPr>
              <w:pStyle w:val="Tablebody"/>
              <w:rPr>
                <w:lang w:eastAsia="lv-LV"/>
              </w:rPr>
            </w:pPr>
            <w:r>
              <w:rPr>
                <w:lang w:eastAsia="lv-LV"/>
              </w:rPr>
              <w:t>urn:ivis:100001:name.id-viss</w:t>
            </w:r>
          </w:p>
        </w:tc>
      </w:tr>
      <w:tr w:rsidR="009C1024" w14:paraId="48C547D3" w14:textId="77777777" w:rsidTr="00B80B7E">
        <w:tc>
          <w:tcPr>
            <w:tcW w:w="2632" w:type="dxa"/>
            <w:hideMark/>
          </w:tcPr>
          <w:p w14:paraId="094DFD3E" w14:textId="77777777" w:rsidR="009C1024" w:rsidRPr="0071678F" w:rsidRDefault="009C1024" w:rsidP="008E4445">
            <w:pPr>
              <w:pStyle w:val="Tablebody"/>
              <w:ind w:left="283" w:hanging="283"/>
              <w:contextualSpacing/>
            </w:pPr>
            <w:r>
              <w:t xml:space="preserve">Uzņēmuma </w:t>
            </w:r>
            <w:proofErr w:type="spellStart"/>
            <w:r>
              <w:t>paraksttiesīgā</w:t>
            </w:r>
            <w:proofErr w:type="spellEnd"/>
            <w:r>
              <w:t xml:space="preserve"> persona </w:t>
            </w:r>
            <w:r w:rsidRPr="0071678F">
              <w:t>(Uzņēmumu reģistra DB)</w:t>
            </w:r>
          </w:p>
        </w:tc>
        <w:tc>
          <w:tcPr>
            <w:tcW w:w="1037" w:type="dxa"/>
          </w:tcPr>
          <w:p w14:paraId="3629261C" w14:textId="7DE0DECA" w:rsidR="009C1024" w:rsidRPr="00B80B7E" w:rsidRDefault="002F7C88" w:rsidP="008E4445">
            <w:pPr>
              <w:pStyle w:val="Tablebody"/>
              <w:rPr>
                <w:iCs/>
                <w:lang w:eastAsia="lv-LV"/>
              </w:rPr>
            </w:pPr>
            <w:r w:rsidRPr="00B80B7E">
              <w:rPr>
                <w:iCs/>
                <w:lang w:eastAsia="lv-LV"/>
              </w:rPr>
              <w:t>X</w:t>
            </w:r>
          </w:p>
        </w:tc>
        <w:tc>
          <w:tcPr>
            <w:tcW w:w="2006" w:type="dxa"/>
            <w:hideMark/>
          </w:tcPr>
          <w:p w14:paraId="0FF8E02F" w14:textId="761F9F24" w:rsidR="009C1024" w:rsidRDefault="009C1024" w:rsidP="008E4445">
            <w:pPr>
              <w:pStyle w:val="Tablebody"/>
              <w:rPr>
                <w:lang w:eastAsia="lv-LV"/>
              </w:rPr>
            </w:pPr>
            <w:r>
              <w:rPr>
                <w:i/>
                <w:lang w:eastAsia="lv-LV"/>
              </w:rPr>
              <w:t>PK:07017010000-UR:40003627089</w:t>
            </w:r>
          </w:p>
        </w:tc>
        <w:tc>
          <w:tcPr>
            <w:tcW w:w="3963" w:type="dxa"/>
            <w:hideMark/>
          </w:tcPr>
          <w:p w14:paraId="59BD2870" w14:textId="77777777" w:rsidR="009C1024" w:rsidRDefault="009C1024" w:rsidP="008E4445">
            <w:pPr>
              <w:pStyle w:val="Tablebody"/>
              <w:rPr>
                <w:lang w:eastAsia="lv-LV"/>
              </w:rPr>
            </w:pPr>
            <w:r>
              <w:rPr>
                <w:lang w:eastAsia="lv-LV"/>
              </w:rPr>
              <w:t>urn:ivis:100001:name.id-viss</w:t>
            </w:r>
          </w:p>
        </w:tc>
      </w:tr>
      <w:tr w:rsidR="009C1024" w14:paraId="39714931" w14:textId="77777777" w:rsidTr="00B80B7E">
        <w:tc>
          <w:tcPr>
            <w:tcW w:w="2632" w:type="dxa"/>
            <w:hideMark/>
          </w:tcPr>
          <w:p w14:paraId="53613C26" w14:textId="77777777" w:rsidR="009C1024" w:rsidRPr="0071678F" w:rsidRDefault="009C1024" w:rsidP="008E4445">
            <w:pPr>
              <w:pStyle w:val="Tablebody"/>
            </w:pPr>
            <w:r w:rsidRPr="0071678F">
              <w:t>Sistēma</w:t>
            </w:r>
          </w:p>
        </w:tc>
        <w:tc>
          <w:tcPr>
            <w:tcW w:w="1037" w:type="dxa"/>
          </w:tcPr>
          <w:p w14:paraId="36A61651" w14:textId="77777777" w:rsidR="009C1024" w:rsidRDefault="009C1024" w:rsidP="008E4445">
            <w:pPr>
              <w:pStyle w:val="Tablebody"/>
              <w:rPr>
                <w:i/>
                <w:lang w:eastAsia="lv-LV"/>
              </w:rPr>
            </w:pPr>
          </w:p>
        </w:tc>
        <w:tc>
          <w:tcPr>
            <w:tcW w:w="2006" w:type="dxa"/>
            <w:hideMark/>
          </w:tcPr>
          <w:p w14:paraId="544D571E" w14:textId="63A7C7BA" w:rsidR="009C1024" w:rsidRDefault="009C1024" w:rsidP="008E4445">
            <w:pPr>
              <w:pStyle w:val="Tablebody"/>
              <w:rPr>
                <w:lang w:eastAsia="lv-LV"/>
              </w:rPr>
            </w:pPr>
            <w:r>
              <w:rPr>
                <w:i/>
                <w:lang w:eastAsia="lv-LV"/>
              </w:rPr>
              <w:t>AU:100001</w:t>
            </w:r>
          </w:p>
        </w:tc>
        <w:tc>
          <w:tcPr>
            <w:tcW w:w="3963" w:type="dxa"/>
            <w:hideMark/>
          </w:tcPr>
          <w:p w14:paraId="36140785" w14:textId="77777777" w:rsidR="009C1024" w:rsidRDefault="009C1024" w:rsidP="008E4445">
            <w:pPr>
              <w:pStyle w:val="Tablebody"/>
              <w:rPr>
                <w:lang w:eastAsia="lv-LV"/>
              </w:rPr>
            </w:pPr>
            <w:r>
              <w:rPr>
                <w:lang w:eastAsia="lv-LV"/>
              </w:rPr>
              <w:t>urn:ivis:100001:name.id-viss</w:t>
            </w:r>
          </w:p>
        </w:tc>
      </w:tr>
      <w:tr w:rsidR="009C1024" w14:paraId="136519C0" w14:textId="77777777" w:rsidTr="00B80B7E">
        <w:tc>
          <w:tcPr>
            <w:tcW w:w="2632" w:type="dxa"/>
          </w:tcPr>
          <w:p w14:paraId="4A11A867" w14:textId="77777777" w:rsidR="009C1024" w:rsidRDefault="009C1024" w:rsidP="008E4445">
            <w:pPr>
              <w:pStyle w:val="Tablebody"/>
              <w:jc w:val="left"/>
            </w:pPr>
            <w:r>
              <w:t xml:space="preserve">Iedzīvotājs, </w:t>
            </w:r>
            <w:r w:rsidRPr="0029523C">
              <w:t>kuru</w:t>
            </w:r>
          </w:p>
          <w:p w14:paraId="22765BD3" w14:textId="77777777" w:rsidR="009C1024" w:rsidRDefault="009C1024" w:rsidP="008E4445">
            <w:pPr>
              <w:pStyle w:val="TableListBullet"/>
            </w:pPr>
            <w:r w:rsidRPr="0029523C">
              <w:lastRenderedPageBreak/>
              <w:t>pilnvarojis cits iedzīvotājs</w:t>
            </w:r>
          </w:p>
          <w:p w14:paraId="31AD706A" w14:textId="77777777" w:rsidR="009C1024" w:rsidRDefault="009C1024" w:rsidP="008E4445">
            <w:pPr>
              <w:pStyle w:val="TableListBullet"/>
              <w:numPr>
                <w:ilvl w:val="0"/>
                <w:numId w:val="0"/>
              </w:numPr>
              <w:ind w:left="488"/>
            </w:pPr>
          </w:p>
          <w:p w14:paraId="65BE6647" w14:textId="77777777" w:rsidR="009C1024" w:rsidRDefault="009C1024" w:rsidP="008E4445">
            <w:pPr>
              <w:pStyle w:val="TableListBullet"/>
            </w:pPr>
            <w:r>
              <w:t>pilnvarojis uzņēmums</w:t>
            </w:r>
          </w:p>
          <w:p w14:paraId="3854E942" w14:textId="77777777" w:rsidR="00212425" w:rsidRDefault="00212425" w:rsidP="009352FC">
            <w:pPr>
              <w:pStyle w:val="ListParagraph"/>
            </w:pPr>
          </w:p>
          <w:p w14:paraId="54668E7A" w14:textId="77777777" w:rsidR="009C1024" w:rsidRDefault="009C1024" w:rsidP="008E4445">
            <w:pPr>
              <w:pStyle w:val="TableListBullet"/>
              <w:numPr>
                <w:ilvl w:val="0"/>
                <w:numId w:val="0"/>
              </w:numPr>
              <w:ind w:left="488"/>
            </w:pPr>
          </w:p>
          <w:p w14:paraId="7D74D29B" w14:textId="77777777" w:rsidR="009C1024" w:rsidRDefault="009C1024" w:rsidP="008E4445">
            <w:pPr>
              <w:pStyle w:val="TableListBullet"/>
              <w:numPr>
                <w:ilvl w:val="0"/>
                <w:numId w:val="0"/>
              </w:numPr>
              <w:ind w:left="488"/>
            </w:pPr>
          </w:p>
          <w:p w14:paraId="05C080EB" w14:textId="77777777" w:rsidR="009C1024" w:rsidRPr="0071678F" w:rsidRDefault="009C1024" w:rsidP="008E4445">
            <w:pPr>
              <w:pStyle w:val="TableListBullet"/>
            </w:pPr>
            <w:r>
              <w:t>pilnvarojusi valsts iestāde</w:t>
            </w:r>
          </w:p>
        </w:tc>
        <w:tc>
          <w:tcPr>
            <w:tcW w:w="1037" w:type="dxa"/>
          </w:tcPr>
          <w:p w14:paraId="2A89F42C" w14:textId="77777777" w:rsidR="002F7C88" w:rsidRDefault="002F7C88" w:rsidP="008E4445">
            <w:pPr>
              <w:pStyle w:val="Tablebody"/>
              <w:rPr>
                <w:i/>
                <w:lang w:eastAsia="lv-LV"/>
              </w:rPr>
            </w:pPr>
          </w:p>
          <w:p w14:paraId="39D85E7F" w14:textId="7C1A55E1" w:rsidR="002F7C88" w:rsidRDefault="002F7C88" w:rsidP="008E4445">
            <w:pPr>
              <w:pStyle w:val="Tablebody"/>
              <w:rPr>
                <w:iCs/>
                <w:lang w:eastAsia="lv-LV"/>
              </w:rPr>
            </w:pPr>
            <w:r>
              <w:rPr>
                <w:iCs/>
                <w:lang w:eastAsia="lv-LV"/>
              </w:rPr>
              <w:t>X</w:t>
            </w:r>
          </w:p>
          <w:p w14:paraId="79C5A6E3" w14:textId="77777777" w:rsidR="002F7C88" w:rsidRDefault="002F7C88" w:rsidP="008E4445">
            <w:pPr>
              <w:pStyle w:val="Tablebody"/>
              <w:rPr>
                <w:iCs/>
                <w:lang w:eastAsia="lv-LV"/>
              </w:rPr>
            </w:pPr>
          </w:p>
          <w:p w14:paraId="5825B524" w14:textId="77777777" w:rsidR="002F7C88" w:rsidRDefault="002F7C88" w:rsidP="008E4445">
            <w:pPr>
              <w:pStyle w:val="Tablebody"/>
              <w:rPr>
                <w:iCs/>
                <w:lang w:eastAsia="lv-LV"/>
              </w:rPr>
            </w:pPr>
          </w:p>
          <w:p w14:paraId="5420CFC3" w14:textId="39A31652" w:rsidR="009C1024" w:rsidRPr="00B80B7E" w:rsidRDefault="002F7C88" w:rsidP="008E4445">
            <w:pPr>
              <w:pStyle w:val="Tablebody"/>
              <w:rPr>
                <w:iCs/>
                <w:lang w:eastAsia="lv-LV"/>
              </w:rPr>
            </w:pPr>
            <w:r w:rsidRPr="00B80B7E">
              <w:rPr>
                <w:iCs/>
                <w:lang w:eastAsia="lv-LV"/>
              </w:rPr>
              <w:t>X</w:t>
            </w:r>
          </w:p>
          <w:p w14:paraId="728B1508" w14:textId="4152A8B2" w:rsidR="002F7C88" w:rsidRDefault="002F7C88" w:rsidP="008E4445">
            <w:pPr>
              <w:pStyle w:val="Tablebody"/>
              <w:rPr>
                <w:i/>
                <w:lang w:eastAsia="lv-LV"/>
              </w:rPr>
            </w:pPr>
          </w:p>
          <w:p w14:paraId="1B1E7FD2" w14:textId="77777777" w:rsidR="002F7C88" w:rsidRDefault="002F7C88" w:rsidP="008E4445">
            <w:pPr>
              <w:pStyle w:val="Tablebody"/>
              <w:rPr>
                <w:i/>
                <w:lang w:eastAsia="lv-LV"/>
              </w:rPr>
            </w:pPr>
          </w:p>
          <w:p w14:paraId="51CB1B93" w14:textId="77777777" w:rsidR="002F7C88" w:rsidRDefault="002F7C88" w:rsidP="008E4445">
            <w:pPr>
              <w:pStyle w:val="Tablebody"/>
              <w:rPr>
                <w:i/>
                <w:lang w:eastAsia="lv-LV"/>
              </w:rPr>
            </w:pPr>
          </w:p>
          <w:p w14:paraId="1A836430" w14:textId="06F72DC0" w:rsidR="002F7C88" w:rsidRPr="00B80B7E" w:rsidRDefault="002F7C88" w:rsidP="008E4445">
            <w:pPr>
              <w:pStyle w:val="Tablebody"/>
              <w:rPr>
                <w:iCs/>
                <w:lang w:eastAsia="lv-LV"/>
              </w:rPr>
            </w:pPr>
            <w:r w:rsidRPr="00B80B7E">
              <w:rPr>
                <w:iCs/>
                <w:lang w:eastAsia="lv-LV"/>
              </w:rPr>
              <w:t>X</w:t>
            </w:r>
          </w:p>
        </w:tc>
        <w:tc>
          <w:tcPr>
            <w:tcW w:w="2006" w:type="dxa"/>
          </w:tcPr>
          <w:p w14:paraId="451E6D8B" w14:textId="1CB302E9" w:rsidR="009C1024" w:rsidRDefault="009C1024" w:rsidP="008E4445">
            <w:pPr>
              <w:pStyle w:val="Tablebody"/>
              <w:rPr>
                <w:i/>
                <w:lang w:eastAsia="lv-LV"/>
              </w:rPr>
            </w:pPr>
            <w:r>
              <w:rPr>
                <w:i/>
                <w:lang w:eastAsia="lv-LV"/>
              </w:rPr>
              <w:lastRenderedPageBreak/>
              <w:t>DP:01127612344-</w:t>
            </w:r>
          </w:p>
          <w:p w14:paraId="3B5D53D9" w14:textId="77777777" w:rsidR="009C1024" w:rsidRDefault="009C1024" w:rsidP="008E4445">
            <w:pPr>
              <w:pStyle w:val="Tablebody"/>
              <w:rPr>
                <w:i/>
                <w:lang w:eastAsia="lv-LV"/>
              </w:rPr>
            </w:pPr>
            <w:r>
              <w:rPr>
                <w:i/>
                <w:lang w:eastAsia="lv-LV"/>
              </w:rPr>
              <w:t>PK:07017010000</w:t>
            </w:r>
          </w:p>
          <w:p w14:paraId="06668A52" w14:textId="77777777" w:rsidR="009C1024" w:rsidRDefault="009C1024" w:rsidP="008E4445">
            <w:pPr>
              <w:pStyle w:val="Tablebody"/>
              <w:rPr>
                <w:i/>
                <w:lang w:eastAsia="lv-LV"/>
              </w:rPr>
            </w:pPr>
          </w:p>
          <w:p w14:paraId="26D52124" w14:textId="77777777" w:rsidR="009C1024" w:rsidRDefault="009C1024" w:rsidP="008E4445">
            <w:pPr>
              <w:pStyle w:val="Tablebody"/>
              <w:rPr>
                <w:i/>
                <w:lang w:eastAsia="lv-LV"/>
              </w:rPr>
            </w:pPr>
            <w:r>
              <w:rPr>
                <w:i/>
                <w:lang w:eastAsia="lv-LV"/>
              </w:rPr>
              <w:t>DP:40003627089-</w:t>
            </w:r>
          </w:p>
          <w:p w14:paraId="59652224" w14:textId="77777777" w:rsidR="009C1024" w:rsidRDefault="009C1024" w:rsidP="008E4445">
            <w:pPr>
              <w:pStyle w:val="Tablebody"/>
              <w:rPr>
                <w:i/>
                <w:lang w:eastAsia="lv-LV"/>
              </w:rPr>
            </w:pPr>
            <w:r>
              <w:rPr>
                <w:i/>
                <w:lang w:eastAsia="lv-LV"/>
              </w:rPr>
              <w:t>PK:07017010000</w:t>
            </w:r>
          </w:p>
          <w:p w14:paraId="17DBA489" w14:textId="77777777" w:rsidR="009C1024" w:rsidRDefault="009C1024" w:rsidP="008E4445">
            <w:pPr>
              <w:pStyle w:val="Tablebody"/>
              <w:rPr>
                <w:i/>
                <w:lang w:eastAsia="lv-LV"/>
              </w:rPr>
            </w:pPr>
          </w:p>
          <w:p w14:paraId="6043CCFF" w14:textId="77777777" w:rsidR="009C1024" w:rsidRDefault="009C1024" w:rsidP="008E4445">
            <w:pPr>
              <w:pStyle w:val="Tablebody"/>
              <w:rPr>
                <w:i/>
                <w:lang w:eastAsia="lv-LV"/>
              </w:rPr>
            </w:pPr>
            <w:r>
              <w:rPr>
                <w:i/>
                <w:lang w:eastAsia="lv-LV"/>
              </w:rPr>
              <w:t>DP:100001-</w:t>
            </w:r>
          </w:p>
          <w:p w14:paraId="241C3971" w14:textId="77777777" w:rsidR="009C1024" w:rsidRDefault="009C1024" w:rsidP="008E4445">
            <w:pPr>
              <w:pStyle w:val="Tablebody"/>
              <w:rPr>
                <w:i/>
                <w:lang w:eastAsia="lv-LV"/>
              </w:rPr>
            </w:pPr>
            <w:r>
              <w:rPr>
                <w:i/>
                <w:lang w:eastAsia="lv-LV"/>
              </w:rPr>
              <w:t>PK:07017010000</w:t>
            </w:r>
          </w:p>
        </w:tc>
        <w:tc>
          <w:tcPr>
            <w:tcW w:w="3963" w:type="dxa"/>
          </w:tcPr>
          <w:p w14:paraId="69D45F9E" w14:textId="77777777" w:rsidR="009C1024" w:rsidRDefault="009C1024" w:rsidP="008E4445">
            <w:pPr>
              <w:pStyle w:val="Tablebody"/>
              <w:rPr>
                <w:lang w:eastAsia="lv-LV"/>
              </w:rPr>
            </w:pPr>
            <w:r>
              <w:rPr>
                <w:lang w:eastAsia="lv-LV"/>
              </w:rPr>
              <w:lastRenderedPageBreak/>
              <w:t>urn:ivis:100001:name.id-viss</w:t>
            </w:r>
          </w:p>
        </w:tc>
      </w:tr>
      <w:bookmarkEnd w:id="618"/>
      <w:bookmarkEnd w:id="619"/>
    </w:tbl>
    <w:p w14:paraId="50FB60AA" w14:textId="7DF72267" w:rsidR="00444198" w:rsidRPr="0047186F" w:rsidRDefault="00444198" w:rsidP="002D3723"/>
    <w:p w14:paraId="0B4AD40B" w14:textId="543A28EC" w:rsidR="00CE4B39" w:rsidRPr="0047186F" w:rsidRDefault="00CE4B39" w:rsidP="00CE4B39">
      <w:pPr>
        <w:pStyle w:val="Heading1"/>
      </w:pPr>
      <w:bookmarkStart w:id="624" w:name="_Toc159513601"/>
      <w:r w:rsidRPr="0047186F">
        <w:lastRenderedPageBreak/>
        <w:t>Izmantojamās tehnoloģijas</w:t>
      </w:r>
      <w:r w:rsidR="00D455FF">
        <w:t xml:space="preserve"> un standarti</w:t>
      </w:r>
      <w:bookmarkEnd w:id="624"/>
    </w:p>
    <w:p w14:paraId="0B4AD40C" w14:textId="77777777" w:rsidR="00CE4B39" w:rsidRPr="0047186F" w:rsidRDefault="00CE4B39" w:rsidP="00CE4B39">
      <w:pPr>
        <w:pStyle w:val="Heading2"/>
      </w:pPr>
      <w:bookmarkStart w:id="625" w:name="_Toc136869985"/>
      <w:bookmarkStart w:id="626" w:name="_Toc302140082"/>
      <w:bookmarkStart w:id="627" w:name="_Toc303860165"/>
      <w:bookmarkStart w:id="628" w:name="_Toc159513602"/>
      <w:r w:rsidRPr="0047186F">
        <w:t>XML shēmas</w:t>
      </w:r>
      <w:bookmarkEnd w:id="625"/>
      <w:bookmarkEnd w:id="626"/>
      <w:bookmarkEnd w:id="627"/>
      <w:bookmarkEnd w:id="628"/>
    </w:p>
    <w:p w14:paraId="0B4AD40D" w14:textId="05005028" w:rsidR="00CE4B39" w:rsidRPr="0047186F" w:rsidRDefault="00CE4B39" w:rsidP="00CE4B39">
      <w:bookmarkStart w:id="629" w:name="_Toc136869986"/>
      <w:r w:rsidRPr="0047186F">
        <w:t>W3C XML shēma (</w:t>
      </w:r>
      <w:r w:rsidRPr="0047186F">
        <w:rPr>
          <w:i/>
        </w:rPr>
        <w:t xml:space="preserve">XML </w:t>
      </w:r>
      <w:proofErr w:type="spellStart"/>
      <w:r w:rsidRPr="0047186F">
        <w:rPr>
          <w:i/>
        </w:rPr>
        <w:t>Schema</w:t>
      </w:r>
      <w:proofErr w:type="spellEnd"/>
      <w:r w:rsidRPr="0047186F">
        <w:t>) ir primārā shēmu valoda XML dokumentu aprakstīšanai. W3C XML shēmu valoda ir izvēlēta par VI</w:t>
      </w:r>
      <w:r w:rsidR="00576383" w:rsidRPr="0047186F">
        <w:t>S</w:t>
      </w:r>
      <w:r w:rsidRPr="0047186F">
        <w:t xml:space="preserve">S XML dokumentu aprakstīšanas pamatvalodu, jo atbalsta </w:t>
      </w:r>
      <w:proofErr w:type="spellStart"/>
      <w:r w:rsidRPr="0047186F">
        <w:t>vārdtelpas</w:t>
      </w:r>
      <w:proofErr w:type="spellEnd"/>
      <w:r w:rsidRPr="0047186F">
        <w:t xml:space="preserve"> (</w:t>
      </w:r>
      <w:proofErr w:type="spellStart"/>
      <w:r w:rsidRPr="0047186F">
        <w:rPr>
          <w:i/>
        </w:rPr>
        <w:t>namespace</w:t>
      </w:r>
      <w:proofErr w:type="spellEnd"/>
      <w:r w:rsidRPr="0047186F">
        <w:t xml:space="preserve">) datu tipa definēšanu un </w:t>
      </w:r>
      <w:proofErr w:type="spellStart"/>
      <w:r w:rsidRPr="0047186F">
        <w:t>moduļshēmu</w:t>
      </w:r>
      <w:proofErr w:type="spellEnd"/>
      <w:r w:rsidRPr="0047186F">
        <w:t xml:space="preserve"> projektēšanu. Visām XML shēmām jāizmanto UTF8 kodējums.</w:t>
      </w:r>
    </w:p>
    <w:p w14:paraId="0B4AD40E" w14:textId="0516C5FC" w:rsidR="00CE4B39" w:rsidRPr="0047186F" w:rsidRDefault="00CE4B39" w:rsidP="00CE4B39">
      <w:pPr>
        <w:rPr>
          <w:b/>
        </w:rPr>
      </w:pPr>
      <w:r w:rsidRPr="0047186F">
        <w:t xml:space="preserve">XML shēmas jāizstrādā saskaņā ar dokumenta </w:t>
      </w:r>
      <w:r w:rsidR="00BB2A57">
        <w:fldChar w:fldCharType="begin"/>
      </w:r>
      <w:r w:rsidR="00BB2A57">
        <w:instrText xml:space="preserve"> REF _Ref370203873 \n \h </w:instrText>
      </w:r>
      <w:r w:rsidR="00BB2A57">
        <w:fldChar w:fldCharType="separate"/>
      </w:r>
      <w:r w:rsidR="00255CA0">
        <w:t>[2]</w:t>
      </w:r>
      <w:r w:rsidR="00BB2A57">
        <w:fldChar w:fldCharType="end"/>
      </w:r>
      <w:r w:rsidR="00C17F51">
        <w:t xml:space="preserve"> </w:t>
      </w:r>
      <w:r w:rsidRPr="0047186F">
        <w:t xml:space="preserve">vadlīnijām. </w:t>
      </w:r>
    </w:p>
    <w:p w14:paraId="5BA8A232" w14:textId="63538A52" w:rsidR="0006279B" w:rsidRPr="0047186F" w:rsidRDefault="0006279B" w:rsidP="0006279B">
      <w:pPr>
        <w:pStyle w:val="Heading2"/>
      </w:pPr>
      <w:bookmarkStart w:id="630" w:name="_Toc51760210"/>
      <w:bookmarkStart w:id="631" w:name="_Toc51760791"/>
      <w:bookmarkStart w:id="632" w:name="_Toc51761370"/>
      <w:bookmarkStart w:id="633" w:name="_Toc51765596"/>
      <w:bookmarkStart w:id="634" w:name="_Toc51769574"/>
      <w:bookmarkStart w:id="635" w:name="_Toc51770153"/>
      <w:bookmarkStart w:id="636" w:name="_Toc51770732"/>
      <w:bookmarkStart w:id="637" w:name="_Toc51771311"/>
      <w:bookmarkStart w:id="638" w:name="_Toc51771890"/>
      <w:bookmarkStart w:id="639" w:name="_Toc159513603"/>
      <w:bookmarkStart w:id="640" w:name="_Toc136869987"/>
      <w:bookmarkStart w:id="641" w:name="_Toc302140083"/>
      <w:bookmarkStart w:id="642" w:name="_Toc303860166"/>
      <w:bookmarkEnd w:id="629"/>
      <w:bookmarkEnd w:id="630"/>
      <w:bookmarkEnd w:id="631"/>
      <w:bookmarkEnd w:id="632"/>
      <w:bookmarkEnd w:id="633"/>
      <w:bookmarkEnd w:id="634"/>
      <w:bookmarkEnd w:id="635"/>
      <w:bookmarkEnd w:id="636"/>
      <w:bookmarkEnd w:id="637"/>
      <w:bookmarkEnd w:id="638"/>
      <w:r>
        <w:t xml:space="preserve">JSON </w:t>
      </w:r>
      <w:r w:rsidRPr="0047186F">
        <w:t>REST servisi</w:t>
      </w:r>
      <w:bookmarkEnd w:id="639"/>
    </w:p>
    <w:p w14:paraId="05BB68CE" w14:textId="0021A3B2" w:rsidR="00BE26A8" w:rsidRDefault="0006279B" w:rsidP="0006279B">
      <w:r>
        <w:t xml:space="preserve">Primāri datu apmaiņa tiek </w:t>
      </w:r>
      <w:proofErr w:type="spellStart"/>
      <w:r>
        <w:t>nodrošīnāta</w:t>
      </w:r>
      <w:proofErr w:type="spellEnd"/>
      <w:r>
        <w:t xml:space="preserve"> izmantojot JSON REST servis</w:t>
      </w:r>
      <w:r w:rsidR="00372EC2">
        <w:t>us</w:t>
      </w:r>
      <w:r>
        <w:t>.</w:t>
      </w:r>
      <w:r w:rsidRPr="0047186F">
        <w:t xml:space="preserve"> </w:t>
      </w:r>
      <w:r w:rsidR="00BE26A8">
        <w:t>Tiek izdalīti šādi servisi pēc to lietošanas veida:</w:t>
      </w:r>
    </w:p>
    <w:p w14:paraId="2E1965FF" w14:textId="44C30FD1" w:rsidR="00BE26A8" w:rsidRDefault="00BE26A8" w:rsidP="00073215">
      <w:pPr>
        <w:pStyle w:val="ListParagraph"/>
        <w:numPr>
          <w:ilvl w:val="0"/>
          <w:numId w:val="59"/>
        </w:numPr>
      </w:pPr>
      <w:r>
        <w:t>E-pakalpojumu BFF vai citi ar e-pakalpojumu biznesa loģiku saistīti servisi</w:t>
      </w:r>
      <w:r w:rsidR="00B23DD8">
        <w:t xml:space="preserve"> un tiek veidoti atbilstoši </w:t>
      </w:r>
      <w:r w:rsidR="00B23DD8">
        <w:fldChar w:fldCharType="begin"/>
      </w:r>
      <w:r w:rsidR="00B23DD8">
        <w:instrText xml:space="preserve"> REF _Ref51499775 \n \h </w:instrText>
      </w:r>
      <w:r w:rsidR="00B23DD8">
        <w:fldChar w:fldCharType="separate"/>
      </w:r>
      <w:r w:rsidR="00255CA0">
        <w:t>[15]</w:t>
      </w:r>
      <w:r w:rsidR="00B23DD8">
        <w:fldChar w:fldCharType="end"/>
      </w:r>
      <w:r>
        <w:t xml:space="preserve">. </w:t>
      </w:r>
      <w:r w:rsidR="00B23DD8">
        <w:t>Šādi servisi t</w:t>
      </w:r>
      <w:r>
        <w:t xml:space="preserve">iek darbināti </w:t>
      </w:r>
      <w:proofErr w:type="spellStart"/>
      <w:r w:rsidR="00B23DD8">
        <w:t>docker</w:t>
      </w:r>
      <w:proofErr w:type="spellEnd"/>
      <w:r w:rsidR="00B23DD8">
        <w:t xml:space="preserve"> veidā </w:t>
      </w:r>
      <w:r>
        <w:t xml:space="preserve">e-pakalpojumu platformā uz </w:t>
      </w:r>
      <w:proofErr w:type="spellStart"/>
      <w:r>
        <w:t>Kubernetes</w:t>
      </w:r>
      <w:proofErr w:type="spellEnd"/>
      <w:r>
        <w:t xml:space="preserve"> pamata</w:t>
      </w:r>
      <w:r w:rsidR="00B23DD8">
        <w:t xml:space="preserve">. Nav ierobežojumu uz realizācijas tehnoloģiju, bet </w:t>
      </w:r>
      <w:proofErr w:type="spellStart"/>
      <w:r w:rsidR="00B23DD8">
        <w:t>konteinirezācijai</w:t>
      </w:r>
      <w:proofErr w:type="spellEnd"/>
      <w:r w:rsidR="00B23DD8">
        <w:t xml:space="preserve"> jāizmanto </w:t>
      </w:r>
      <w:proofErr w:type="spellStart"/>
      <w:r w:rsidR="00B23DD8">
        <w:t>docker</w:t>
      </w:r>
      <w:proofErr w:type="spellEnd"/>
      <w:r w:rsidR="00B23DD8">
        <w:t xml:space="preserve">, kas tiktu darbināts uz </w:t>
      </w:r>
      <w:proofErr w:type="spellStart"/>
      <w:r w:rsidR="00B23DD8">
        <w:t>Linux</w:t>
      </w:r>
      <w:proofErr w:type="spellEnd"/>
      <w:r w:rsidR="00B23DD8">
        <w:t xml:space="preserve"> pamatā. Visiem BFF jābūt aizsargātiem izmantojot </w:t>
      </w:r>
      <w:proofErr w:type="spellStart"/>
      <w:r w:rsidR="00B23DD8">
        <w:t>OAuth</w:t>
      </w:r>
      <w:proofErr w:type="spellEnd"/>
      <w:r w:rsidR="00FC1FEC">
        <w:rPr>
          <w:lang w:val="ru-RU"/>
        </w:rPr>
        <w:t xml:space="preserve"> </w:t>
      </w:r>
      <w:r w:rsidR="00B23DD8">
        <w:t>2</w:t>
      </w:r>
      <w:r w:rsidR="00FC1FEC">
        <w:rPr>
          <w:lang w:val="ru-RU"/>
        </w:rPr>
        <w:t>.0</w:t>
      </w:r>
      <w:r w:rsidR="00B23DD8">
        <w:t xml:space="preserve"> standart</w:t>
      </w:r>
      <w:r w:rsidR="00FD2269">
        <w:t>u</w:t>
      </w:r>
      <w:r w:rsidR="00B23DD8">
        <w:t>.</w:t>
      </w:r>
    </w:p>
    <w:p w14:paraId="6F633094" w14:textId="36E8ECDC" w:rsidR="0006279B" w:rsidRDefault="00BE26A8" w:rsidP="00073215">
      <w:pPr>
        <w:pStyle w:val="ListParagraph"/>
        <w:numPr>
          <w:ilvl w:val="0"/>
          <w:numId w:val="59"/>
        </w:numPr>
      </w:pPr>
      <w:r>
        <w:t xml:space="preserve">Datu apmaiņas servisi. Parasti tiek eksponēti no Valsts reģistru IS puses un </w:t>
      </w:r>
      <w:r w:rsidR="00B23DD8">
        <w:t xml:space="preserve">realizē nepieciešamo API pieejai reģistra IS datiem atbilstoši e-pakalpojumu loģikai. </w:t>
      </w:r>
      <w:r w:rsidR="0006279B">
        <w:t xml:space="preserve">Visiem datu apmaiņas servisiem jābūt </w:t>
      </w:r>
      <w:proofErr w:type="spellStart"/>
      <w:r w:rsidR="0006279B">
        <w:t>publicetājiem</w:t>
      </w:r>
      <w:proofErr w:type="spellEnd"/>
      <w:r w:rsidR="0006279B">
        <w:t xml:space="preserve"> API </w:t>
      </w:r>
      <w:proofErr w:type="spellStart"/>
      <w:r w:rsidR="0006279B">
        <w:t>pārvadniek</w:t>
      </w:r>
      <w:r w:rsidR="00B974DC">
        <w:t>ā</w:t>
      </w:r>
      <w:proofErr w:type="spellEnd"/>
      <w:r w:rsidR="0006279B">
        <w:t xml:space="preserve">. </w:t>
      </w:r>
      <w:r w:rsidR="00B974DC">
        <w:t xml:space="preserve">Servisiem jābūt aizsargātiem izmantojot </w:t>
      </w:r>
      <w:proofErr w:type="spellStart"/>
      <w:r w:rsidR="00B974DC">
        <w:t>OAuth</w:t>
      </w:r>
      <w:proofErr w:type="spellEnd"/>
      <w:r w:rsidR="00B974DC">
        <w:t xml:space="preserve"> 2</w:t>
      </w:r>
      <w:r w:rsidR="00FC1FEC" w:rsidRPr="00B80B7E">
        <w:t>.</w:t>
      </w:r>
      <w:r w:rsidR="00FC1FEC" w:rsidRPr="00202C08">
        <w:t>0</w:t>
      </w:r>
      <w:r w:rsidR="00B974DC">
        <w:t xml:space="preserve"> standart</w:t>
      </w:r>
      <w:r w:rsidR="00E10F49">
        <w:t>u un</w:t>
      </w:r>
      <w:r w:rsidR="00DD5825">
        <w:t xml:space="preserve"> aprakstītiem</w:t>
      </w:r>
      <w:r w:rsidR="0007333B">
        <w:t>, izmantojot</w:t>
      </w:r>
      <w:r w:rsidR="00DD5825">
        <w:t xml:space="preserve"> </w:t>
      </w:r>
      <w:r w:rsidR="0007333B">
        <w:t xml:space="preserve"> </w:t>
      </w:r>
      <w:proofErr w:type="spellStart"/>
      <w:r w:rsidR="0007333B" w:rsidRPr="006A7B92">
        <w:t>Open</w:t>
      </w:r>
      <w:proofErr w:type="spellEnd"/>
      <w:r w:rsidR="0007333B">
        <w:t xml:space="preserve"> </w:t>
      </w:r>
      <w:r w:rsidR="0007333B" w:rsidRPr="006A7B92">
        <w:t xml:space="preserve">API </w:t>
      </w:r>
      <w:r w:rsidR="0007333B">
        <w:t xml:space="preserve">2.0 vai </w:t>
      </w:r>
      <w:proofErr w:type="spellStart"/>
      <w:r w:rsidR="0007333B" w:rsidRPr="006A7B92">
        <w:t>Open</w:t>
      </w:r>
      <w:proofErr w:type="spellEnd"/>
      <w:r w:rsidR="0007333B">
        <w:t xml:space="preserve"> </w:t>
      </w:r>
      <w:r w:rsidR="0007333B" w:rsidRPr="006A7B92">
        <w:t>API</w:t>
      </w:r>
      <w:r w:rsidR="0007333B">
        <w:t xml:space="preserve"> 3.0 specifikāciju </w:t>
      </w:r>
      <w:r w:rsidR="00B00539">
        <w:t xml:space="preserve">(skat. </w:t>
      </w:r>
      <w:r w:rsidR="00B00539">
        <w:fldChar w:fldCharType="begin"/>
      </w:r>
      <w:r w:rsidR="00B00539">
        <w:instrText xml:space="preserve"> REF _Ref51508797 \n \h </w:instrText>
      </w:r>
      <w:r w:rsidR="00B00539">
        <w:fldChar w:fldCharType="separate"/>
      </w:r>
      <w:r w:rsidR="00255CA0">
        <w:t>[17]</w:t>
      </w:r>
      <w:r w:rsidR="00B00539">
        <w:fldChar w:fldCharType="end"/>
      </w:r>
      <w:r w:rsidR="00B00539">
        <w:t>)</w:t>
      </w:r>
      <w:r w:rsidR="0006279B" w:rsidRPr="0047186F">
        <w:t xml:space="preserve">. </w:t>
      </w:r>
      <w:r w:rsidR="00B23DD8">
        <w:t>Nav ierobežojumu uz realizācijas tehnoloģiju.</w:t>
      </w:r>
    </w:p>
    <w:p w14:paraId="0B4AD40F" w14:textId="1E089414" w:rsidR="00CE4B39" w:rsidRPr="0047186F" w:rsidRDefault="0006279B" w:rsidP="00CE4B39">
      <w:pPr>
        <w:pStyle w:val="Heading2"/>
      </w:pPr>
      <w:bookmarkStart w:id="643" w:name="_Toc159513604"/>
      <w:r>
        <w:t xml:space="preserve">XML </w:t>
      </w:r>
      <w:r w:rsidR="00F95A7B" w:rsidRPr="0047186F">
        <w:t xml:space="preserve">SOAP </w:t>
      </w:r>
      <w:proofErr w:type="spellStart"/>
      <w:r w:rsidR="00F95A7B" w:rsidRPr="0047186F">
        <w:t>w</w:t>
      </w:r>
      <w:r w:rsidR="00CE4B39" w:rsidRPr="0047186F">
        <w:t>eb</w:t>
      </w:r>
      <w:proofErr w:type="spellEnd"/>
      <w:r w:rsidR="00CE4B39" w:rsidRPr="0047186F">
        <w:t xml:space="preserve"> servis</w:t>
      </w:r>
      <w:bookmarkEnd w:id="640"/>
      <w:r w:rsidR="00CE4B39" w:rsidRPr="0047186F">
        <w:t>i</w:t>
      </w:r>
      <w:bookmarkEnd w:id="641"/>
      <w:bookmarkEnd w:id="642"/>
      <w:bookmarkEnd w:id="643"/>
    </w:p>
    <w:p w14:paraId="0B4AD410" w14:textId="706232F5" w:rsidR="00CE4B39" w:rsidRPr="0047186F" w:rsidRDefault="0006279B" w:rsidP="00CE4B39">
      <w:r>
        <w:t xml:space="preserve">Primāri datu apmaiņa tiek </w:t>
      </w:r>
      <w:proofErr w:type="spellStart"/>
      <w:r>
        <w:t>nodrošīnāta</w:t>
      </w:r>
      <w:proofErr w:type="spellEnd"/>
      <w:r>
        <w:t xml:space="preserve"> izmantojot JSON REST servis</w:t>
      </w:r>
      <w:r w:rsidR="009F4635">
        <w:t>us</w:t>
      </w:r>
      <w:r>
        <w:t xml:space="preserve">, bet </w:t>
      </w:r>
      <w:proofErr w:type="spellStart"/>
      <w:r>
        <w:t>tapat</w:t>
      </w:r>
      <w:proofErr w:type="spellEnd"/>
      <w:r>
        <w:t xml:space="preserve"> tiek </w:t>
      </w:r>
      <w:proofErr w:type="spellStart"/>
      <w:r>
        <w:t>nodrošīnāta</w:t>
      </w:r>
      <w:proofErr w:type="spellEnd"/>
      <w:r>
        <w:t xml:space="preserve"> iespēja izmantot XML SOAP b</w:t>
      </w:r>
      <w:r w:rsidR="00625A0B">
        <w:t xml:space="preserve">iznesa un Integrācijas </w:t>
      </w:r>
      <w:r w:rsidR="00CE4B39" w:rsidRPr="0047186F">
        <w:t>IS servis</w:t>
      </w:r>
      <w:r w:rsidR="009F4635">
        <w:t>us</w:t>
      </w:r>
      <w:r>
        <w:t xml:space="preserve"> (sk</w:t>
      </w:r>
      <w:r w:rsidR="00DF22E0">
        <w:t>at</w:t>
      </w:r>
      <w:r>
        <w:t xml:space="preserve">. </w:t>
      </w:r>
      <w:r w:rsidR="00625A0B" w:rsidRPr="0047186F">
        <w:fldChar w:fldCharType="begin"/>
      </w:r>
      <w:r w:rsidR="00625A0B" w:rsidRPr="0047186F">
        <w:instrText xml:space="preserve"> REF _Ref370203873 \n \h  \* MERGEFORMAT </w:instrText>
      </w:r>
      <w:r w:rsidR="00625A0B" w:rsidRPr="0047186F">
        <w:fldChar w:fldCharType="separate"/>
      </w:r>
      <w:r w:rsidR="00255CA0">
        <w:t>[2]</w:t>
      </w:r>
      <w:r w:rsidR="00625A0B" w:rsidRPr="0047186F">
        <w:fldChar w:fldCharType="end"/>
      </w:r>
      <w:r w:rsidR="00625A0B" w:rsidRPr="0047186F">
        <w:t xml:space="preserve"> vadlīnij</w:t>
      </w:r>
      <w:r w:rsidR="00DF22E0">
        <w:t>a</w:t>
      </w:r>
      <w:r>
        <w:t>s)</w:t>
      </w:r>
      <w:r w:rsidR="00625A0B">
        <w:t xml:space="preserve">. </w:t>
      </w:r>
      <w:r w:rsidR="00CE4B39" w:rsidRPr="0047186F">
        <w:t>Visi</w:t>
      </w:r>
      <w:r>
        <w:t xml:space="preserve"> </w:t>
      </w:r>
      <w:r w:rsidR="00CE4B39" w:rsidRPr="0047186F">
        <w:t xml:space="preserve"> </w:t>
      </w:r>
      <w:r>
        <w:t xml:space="preserve">XML SOAP </w:t>
      </w:r>
      <w:proofErr w:type="spellStart"/>
      <w:r w:rsidR="00CE4B39" w:rsidRPr="0047186F">
        <w:t>Web</w:t>
      </w:r>
      <w:proofErr w:type="spellEnd"/>
      <w:r w:rsidR="00CE4B39" w:rsidRPr="0047186F">
        <w:t xml:space="preserve"> servisi saņem un atgriež informāciju XML ziņojuma veidā atbilstoši konkrētās XML shēmas tipam, kas ir iekodēts ar </w:t>
      </w:r>
      <w:proofErr w:type="spellStart"/>
      <w:r w:rsidR="00CE4B39" w:rsidRPr="0047186F">
        <w:t>Web</w:t>
      </w:r>
      <w:proofErr w:type="spellEnd"/>
      <w:r w:rsidR="00CE4B39" w:rsidRPr="0047186F">
        <w:t xml:space="preserve"> servisa WSDL (citiem vārdiem, ieejas un izejas parametriem jābūt tipizētiem):</w:t>
      </w:r>
    </w:p>
    <w:p w14:paraId="0B4AD411" w14:textId="77777777" w:rsidR="00CE4B39" w:rsidRPr="0047186F" w:rsidRDefault="00CE4B39" w:rsidP="00CE4B39">
      <w:pPr>
        <w:pStyle w:val="CodeBlock"/>
        <w:rPr>
          <w:lang w:val="lv-LV"/>
        </w:rPr>
      </w:pPr>
      <w:r w:rsidRPr="0047186F">
        <w:rPr>
          <w:lang w:val="lv-LV"/>
        </w:rPr>
        <w:lastRenderedPageBreak/>
        <w:t>HTTP/1.1 200 OK</w:t>
      </w:r>
    </w:p>
    <w:p w14:paraId="0B4AD412" w14:textId="77777777" w:rsidR="00CE4B39" w:rsidRPr="0047186F" w:rsidRDefault="00CE4B39" w:rsidP="00CE4B39">
      <w:pPr>
        <w:pStyle w:val="CodeBlock"/>
        <w:rPr>
          <w:lang w:val="lv-LV"/>
        </w:rPr>
      </w:pPr>
      <w:proofErr w:type="spellStart"/>
      <w:r w:rsidRPr="0047186F">
        <w:rPr>
          <w:lang w:val="lv-LV"/>
        </w:rPr>
        <w:t>Content-Type</w:t>
      </w:r>
      <w:proofErr w:type="spellEnd"/>
      <w:r w:rsidRPr="0047186F">
        <w:rPr>
          <w:lang w:val="lv-LV"/>
        </w:rPr>
        <w:t xml:space="preserve">: </w:t>
      </w:r>
      <w:proofErr w:type="spellStart"/>
      <w:r w:rsidRPr="0047186F">
        <w:rPr>
          <w:lang w:val="lv-LV"/>
        </w:rPr>
        <w:t>text</w:t>
      </w:r>
      <w:proofErr w:type="spellEnd"/>
      <w:r w:rsidRPr="0047186F">
        <w:rPr>
          <w:lang w:val="lv-LV"/>
        </w:rPr>
        <w:t>/</w:t>
      </w:r>
      <w:proofErr w:type="spellStart"/>
      <w:r w:rsidRPr="0047186F">
        <w:rPr>
          <w:lang w:val="lv-LV"/>
        </w:rPr>
        <w:t>xml</w:t>
      </w:r>
      <w:proofErr w:type="spellEnd"/>
      <w:r w:rsidRPr="0047186F">
        <w:rPr>
          <w:lang w:val="lv-LV"/>
        </w:rPr>
        <w:t xml:space="preserve">; </w:t>
      </w:r>
      <w:proofErr w:type="spellStart"/>
      <w:r w:rsidRPr="0047186F">
        <w:rPr>
          <w:lang w:val="lv-LV"/>
        </w:rPr>
        <w:t>charset</w:t>
      </w:r>
      <w:proofErr w:type="spellEnd"/>
      <w:r w:rsidRPr="0047186F">
        <w:rPr>
          <w:lang w:val="lv-LV"/>
        </w:rPr>
        <w:t>=utf-8</w:t>
      </w:r>
    </w:p>
    <w:p w14:paraId="0B4AD413" w14:textId="77777777" w:rsidR="00CE4B39" w:rsidRPr="0047186F" w:rsidRDefault="00CE4B39" w:rsidP="00CE4B39">
      <w:pPr>
        <w:pStyle w:val="CodeBlock"/>
        <w:rPr>
          <w:lang w:val="lv-LV"/>
        </w:rPr>
      </w:pPr>
      <w:proofErr w:type="spellStart"/>
      <w:r w:rsidRPr="0047186F">
        <w:rPr>
          <w:lang w:val="lv-LV"/>
        </w:rPr>
        <w:t>Content-Length</w:t>
      </w:r>
      <w:proofErr w:type="spellEnd"/>
      <w:r w:rsidRPr="0047186F">
        <w:rPr>
          <w:lang w:val="lv-LV"/>
        </w:rPr>
        <w:t xml:space="preserve">: </w:t>
      </w:r>
      <w:proofErr w:type="spellStart"/>
      <w:r w:rsidRPr="0047186F">
        <w:rPr>
          <w:lang w:val="lv-LV"/>
        </w:rPr>
        <w:t>length</w:t>
      </w:r>
      <w:proofErr w:type="spellEnd"/>
    </w:p>
    <w:p w14:paraId="0B4AD414" w14:textId="77777777" w:rsidR="00CE4B39" w:rsidRPr="0047186F" w:rsidRDefault="00CE4B39" w:rsidP="00CE4B39">
      <w:pPr>
        <w:pStyle w:val="CodeBlock"/>
        <w:rPr>
          <w:lang w:val="lv-LV"/>
        </w:rPr>
      </w:pPr>
    </w:p>
    <w:p w14:paraId="0B4AD415" w14:textId="77777777" w:rsidR="00CE4B39" w:rsidRPr="0047186F" w:rsidRDefault="00CE4B39" w:rsidP="00CE4B39">
      <w:pPr>
        <w:pStyle w:val="CodeBlock"/>
        <w:rPr>
          <w:lang w:val="lv-LV"/>
        </w:rPr>
      </w:pPr>
      <w:r w:rsidRPr="0047186F">
        <w:rPr>
          <w:lang w:val="lv-LV"/>
        </w:rPr>
        <w:t>&lt;?</w:t>
      </w:r>
      <w:proofErr w:type="spellStart"/>
      <w:r w:rsidRPr="0047186F">
        <w:rPr>
          <w:lang w:val="lv-LV"/>
        </w:rPr>
        <w:t>xml</w:t>
      </w:r>
      <w:proofErr w:type="spellEnd"/>
      <w:r w:rsidRPr="0047186F">
        <w:rPr>
          <w:lang w:val="lv-LV"/>
        </w:rPr>
        <w:t xml:space="preserve"> </w:t>
      </w:r>
      <w:proofErr w:type="spellStart"/>
      <w:r w:rsidRPr="0047186F">
        <w:rPr>
          <w:lang w:val="lv-LV"/>
        </w:rPr>
        <w:t>version</w:t>
      </w:r>
      <w:proofErr w:type="spellEnd"/>
      <w:r w:rsidRPr="0047186F">
        <w:rPr>
          <w:lang w:val="lv-LV"/>
        </w:rPr>
        <w:t xml:space="preserve">="1.0" </w:t>
      </w:r>
      <w:proofErr w:type="spellStart"/>
      <w:r w:rsidRPr="0047186F">
        <w:rPr>
          <w:lang w:val="lv-LV"/>
        </w:rPr>
        <w:t>encoding</w:t>
      </w:r>
      <w:proofErr w:type="spellEnd"/>
      <w:r w:rsidRPr="0047186F">
        <w:rPr>
          <w:lang w:val="lv-LV"/>
        </w:rPr>
        <w:t>="utf-8"?&gt;</w:t>
      </w:r>
    </w:p>
    <w:p w14:paraId="0B4AD416" w14:textId="77777777" w:rsidR="00CE4B39" w:rsidRPr="0047186F" w:rsidRDefault="00CE4B39" w:rsidP="00CE4B39">
      <w:pPr>
        <w:pStyle w:val="CodeBlock"/>
        <w:rPr>
          <w:lang w:val="lv-LV"/>
        </w:rPr>
      </w:pPr>
      <w:r w:rsidRPr="0047186F">
        <w:rPr>
          <w:lang w:val="lv-LV"/>
        </w:rPr>
        <w:t>&lt;</w:t>
      </w:r>
      <w:proofErr w:type="spellStart"/>
      <w:r w:rsidRPr="0047186F">
        <w:rPr>
          <w:lang w:val="lv-LV"/>
        </w:rPr>
        <w:t>soap:Envelope</w:t>
      </w:r>
      <w:proofErr w:type="spellEnd"/>
      <w:r w:rsidRPr="0047186F">
        <w:rPr>
          <w:lang w:val="lv-LV"/>
        </w:rPr>
        <w:t xml:space="preserve"> </w:t>
      </w:r>
      <w:proofErr w:type="spellStart"/>
      <w:r w:rsidRPr="0047186F">
        <w:rPr>
          <w:lang w:val="lv-LV"/>
        </w:rPr>
        <w:t>xmlns:xsi</w:t>
      </w:r>
      <w:proofErr w:type="spellEnd"/>
      <w:r w:rsidRPr="0047186F">
        <w:rPr>
          <w:lang w:val="lv-LV"/>
        </w:rPr>
        <w:t xml:space="preserve">="http://www.w3.org/2001/XMLSchema-instance" </w:t>
      </w:r>
      <w:proofErr w:type="spellStart"/>
      <w:r w:rsidRPr="0047186F">
        <w:rPr>
          <w:lang w:val="lv-LV"/>
        </w:rPr>
        <w:t>xmlns:xsd</w:t>
      </w:r>
      <w:proofErr w:type="spellEnd"/>
      <w:r w:rsidRPr="0047186F">
        <w:rPr>
          <w:lang w:val="lv-LV"/>
        </w:rPr>
        <w:t xml:space="preserve">="http://www.w3.org/2001/XMLSchema" </w:t>
      </w:r>
      <w:proofErr w:type="spellStart"/>
      <w:r w:rsidRPr="0047186F">
        <w:rPr>
          <w:lang w:val="lv-LV"/>
        </w:rPr>
        <w:t>xmlns:soap</w:t>
      </w:r>
      <w:proofErr w:type="spellEnd"/>
      <w:r w:rsidRPr="0047186F">
        <w:rPr>
          <w:lang w:val="lv-LV"/>
        </w:rPr>
        <w:t>="http://schemas.xmlsoap.org/soap/envelope/"&gt;</w:t>
      </w:r>
    </w:p>
    <w:p w14:paraId="0B4AD417"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soap:Body</w:t>
      </w:r>
      <w:proofErr w:type="spellEnd"/>
      <w:r w:rsidRPr="0047186F">
        <w:rPr>
          <w:lang w:val="lv-LV"/>
        </w:rPr>
        <w:t>&gt;</w:t>
      </w:r>
    </w:p>
    <w:p w14:paraId="0B4AD418"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GetAuthorityInfoByIDResponse</w:t>
      </w:r>
      <w:proofErr w:type="spellEnd"/>
      <w:r w:rsidRPr="0047186F">
        <w:rPr>
          <w:lang w:val="lv-LV"/>
        </w:rPr>
        <w:t xml:space="preserve"> </w:t>
      </w:r>
      <w:proofErr w:type="spellStart"/>
      <w:r w:rsidRPr="0047186F">
        <w:rPr>
          <w:lang w:val="lv-LV"/>
        </w:rPr>
        <w:t>xmlns</w:t>
      </w:r>
      <w:proofErr w:type="spellEnd"/>
      <w:r w:rsidRPr="0047186F">
        <w:rPr>
          <w:lang w:val="lv-LV"/>
        </w:rPr>
        <w:t>="http://ivis.eps.gov.lv/ISS/ClassificatorInfo/v1-0"&gt;</w:t>
      </w:r>
    </w:p>
    <w:p w14:paraId="0B4AD419"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AuthorityInfo</w:t>
      </w:r>
      <w:proofErr w:type="spellEnd"/>
      <w:r w:rsidRPr="0047186F">
        <w:rPr>
          <w:lang w:val="lv-LV"/>
        </w:rPr>
        <w:t xml:space="preserve"> </w:t>
      </w:r>
      <w:proofErr w:type="spellStart"/>
      <w:r w:rsidRPr="0047186F">
        <w:rPr>
          <w:lang w:val="lv-LV"/>
        </w:rPr>
        <w:t>xmlns</w:t>
      </w:r>
      <w:proofErr w:type="spellEnd"/>
      <w:r w:rsidRPr="0047186F">
        <w:rPr>
          <w:lang w:val="lv-LV"/>
        </w:rPr>
        <w:t>="http://ivis.eps.gov.lv/XMLSchemas/100001/IVIS/v1-0"&gt;</w:t>
      </w:r>
    </w:p>
    <w:p w14:paraId="0B4AD41A"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AuthorityID</w:t>
      </w:r>
      <w:proofErr w:type="spellEnd"/>
      <w:r w:rsidRPr="0047186F">
        <w:rPr>
          <w:lang w:val="lv-LV"/>
        </w:rPr>
        <w:t>&gt;</w:t>
      </w:r>
      <w:proofErr w:type="spellStart"/>
      <w:r w:rsidRPr="0047186F">
        <w:rPr>
          <w:lang w:val="lv-LV"/>
        </w:rPr>
        <w:t>string</w:t>
      </w:r>
      <w:proofErr w:type="spellEnd"/>
      <w:r w:rsidRPr="0047186F">
        <w:rPr>
          <w:lang w:val="lv-LV"/>
        </w:rPr>
        <w:t>&lt;/</w:t>
      </w:r>
      <w:proofErr w:type="spellStart"/>
      <w:r w:rsidRPr="0047186F">
        <w:rPr>
          <w:lang w:val="lv-LV"/>
        </w:rPr>
        <w:t>AuthorityID</w:t>
      </w:r>
      <w:proofErr w:type="spellEnd"/>
      <w:r w:rsidRPr="0047186F">
        <w:rPr>
          <w:lang w:val="lv-LV"/>
        </w:rPr>
        <w:t>&gt;</w:t>
      </w:r>
    </w:p>
    <w:p w14:paraId="0B4AD41B"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Name</w:t>
      </w:r>
      <w:proofErr w:type="spellEnd"/>
      <w:r w:rsidRPr="0047186F">
        <w:rPr>
          <w:lang w:val="lv-LV"/>
        </w:rPr>
        <w:t>&gt;</w:t>
      </w:r>
      <w:proofErr w:type="spellStart"/>
      <w:r w:rsidRPr="0047186F">
        <w:rPr>
          <w:lang w:val="lv-LV"/>
        </w:rPr>
        <w:t>normalizedString</w:t>
      </w:r>
      <w:proofErr w:type="spellEnd"/>
      <w:r w:rsidRPr="0047186F">
        <w:rPr>
          <w:lang w:val="lv-LV"/>
        </w:rPr>
        <w:t>&lt;/</w:t>
      </w:r>
      <w:proofErr w:type="spellStart"/>
      <w:r w:rsidRPr="0047186F">
        <w:rPr>
          <w:lang w:val="lv-LV"/>
        </w:rPr>
        <w:t>Name</w:t>
      </w:r>
      <w:proofErr w:type="spellEnd"/>
      <w:r w:rsidRPr="0047186F">
        <w:rPr>
          <w:lang w:val="lv-LV"/>
        </w:rPr>
        <w:t>&gt;</w:t>
      </w:r>
    </w:p>
    <w:p w14:paraId="0B4AD41C"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ShortName</w:t>
      </w:r>
      <w:proofErr w:type="spellEnd"/>
      <w:r w:rsidRPr="0047186F">
        <w:rPr>
          <w:lang w:val="lv-LV"/>
        </w:rPr>
        <w:t>&gt;</w:t>
      </w:r>
      <w:proofErr w:type="spellStart"/>
      <w:r w:rsidRPr="0047186F">
        <w:rPr>
          <w:lang w:val="lv-LV"/>
        </w:rPr>
        <w:t>normalizedString</w:t>
      </w:r>
      <w:proofErr w:type="spellEnd"/>
      <w:r w:rsidRPr="0047186F">
        <w:rPr>
          <w:lang w:val="lv-LV"/>
        </w:rPr>
        <w:t>&lt;/</w:t>
      </w:r>
      <w:proofErr w:type="spellStart"/>
      <w:r w:rsidRPr="0047186F">
        <w:rPr>
          <w:lang w:val="lv-LV"/>
        </w:rPr>
        <w:t>ShortName</w:t>
      </w:r>
      <w:proofErr w:type="spellEnd"/>
      <w:r w:rsidRPr="0047186F">
        <w:rPr>
          <w:lang w:val="lv-LV"/>
        </w:rPr>
        <w:t>&gt;</w:t>
      </w:r>
    </w:p>
    <w:p w14:paraId="0B4AD41D"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Description</w:t>
      </w:r>
      <w:proofErr w:type="spellEnd"/>
      <w:r w:rsidRPr="0047186F">
        <w:rPr>
          <w:lang w:val="lv-LV"/>
        </w:rPr>
        <w:t>&gt;</w:t>
      </w:r>
      <w:proofErr w:type="spellStart"/>
      <w:r w:rsidRPr="0047186F">
        <w:rPr>
          <w:lang w:val="lv-LV"/>
        </w:rPr>
        <w:t>normalizedString</w:t>
      </w:r>
      <w:proofErr w:type="spellEnd"/>
      <w:r w:rsidRPr="0047186F">
        <w:rPr>
          <w:lang w:val="lv-LV"/>
        </w:rPr>
        <w:t>&lt;/</w:t>
      </w:r>
      <w:proofErr w:type="spellStart"/>
      <w:r w:rsidRPr="0047186F">
        <w:rPr>
          <w:lang w:val="lv-LV"/>
        </w:rPr>
        <w:t>Description</w:t>
      </w:r>
      <w:proofErr w:type="spellEnd"/>
      <w:r w:rsidRPr="0047186F">
        <w:rPr>
          <w:lang w:val="lv-LV"/>
        </w:rPr>
        <w:t>&gt;</w:t>
      </w:r>
    </w:p>
    <w:p w14:paraId="0B4AD41E"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RegCode</w:t>
      </w:r>
      <w:proofErr w:type="spellEnd"/>
      <w:r w:rsidRPr="0047186F">
        <w:rPr>
          <w:lang w:val="lv-LV"/>
        </w:rPr>
        <w:t>&gt;</w:t>
      </w:r>
      <w:proofErr w:type="spellStart"/>
      <w:r w:rsidRPr="0047186F">
        <w:rPr>
          <w:lang w:val="lv-LV"/>
        </w:rPr>
        <w:t>normalizedString</w:t>
      </w:r>
      <w:proofErr w:type="spellEnd"/>
      <w:r w:rsidRPr="0047186F">
        <w:rPr>
          <w:lang w:val="lv-LV"/>
        </w:rPr>
        <w:t>&lt;/</w:t>
      </w:r>
      <w:proofErr w:type="spellStart"/>
      <w:r w:rsidRPr="0047186F">
        <w:rPr>
          <w:lang w:val="lv-LV"/>
        </w:rPr>
        <w:t>RegCode</w:t>
      </w:r>
      <w:proofErr w:type="spellEnd"/>
      <w:r w:rsidRPr="0047186F">
        <w:rPr>
          <w:lang w:val="lv-LV"/>
        </w:rPr>
        <w:t>&gt;</w:t>
      </w:r>
    </w:p>
    <w:p w14:paraId="0B4AD41F" w14:textId="77777777" w:rsidR="00CE4B39" w:rsidRPr="0047186F" w:rsidRDefault="00CE4B39" w:rsidP="00CE4B39">
      <w:pPr>
        <w:pStyle w:val="CodeBlock"/>
        <w:rPr>
          <w:lang w:val="lv-LV"/>
        </w:rPr>
      </w:pPr>
      <w:r w:rsidRPr="0047186F">
        <w:rPr>
          <w:lang w:val="lv-LV"/>
        </w:rPr>
        <w:t xml:space="preserve">        &lt;URL&gt;</w:t>
      </w:r>
      <w:proofErr w:type="spellStart"/>
      <w:r w:rsidRPr="0047186F">
        <w:rPr>
          <w:lang w:val="lv-LV"/>
        </w:rPr>
        <w:t>anyURI</w:t>
      </w:r>
      <w:proofErr w:type="spellEnd"/>
      <w:r w:rsidRPr="0047186F">
        <w:rPr>
          <w:lang w:val="lv-LV"/>
        </w:rPr>
        <w:t>&lt;/URL&gt;</w:t>
      </w:r>
    </w:p>
    <w:p w14:paraId="0B4AD420"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Deleted</w:t>
      </w:r>
      <w:proofErr w:type="spellEnd"/>
      <w:r w:rsidRPr="0047186F">
        <w:rPr>
          <w:lang w:val="lv-LV"/>
        </w:rPr>
        <w:t>&gt;</w:t>
      </w:r>
      <w:proofErr w:type="spellStart"/>
      <w:r w:rsidRPr="0047186F">
        <w:rPr>
          <w:lang w:val="lv-LV"/>
        </w:rPr>
        <w:t>boolean</w:t>
      </w:r>
      <w:proofErr w:type="spellEnd"/>
      <w:r w:rsidRPr="0047186F">
        <w:rPr>
          <w:lang w:val="lv-LV"/>
        </w:rPr>
        <w:t>&lt;/</w:t>
      </w:r>
      <w:proofErr w:type="spellStart"/>
      <w:r w:rsidRPr="0047186F">
        <w:rPr>
          <w:lang w:val="lv-LV"/>
        </w:rPr>
        <w:t>Deleted</w:t>
      </w:r>
      <w:proofErr w:type="spellEnd"/>
      <w:r w:rsidRPr="0047186F">
        <w:rPr>
          <w:lang w:val="lv-LV"/>
        </w:rPr>
        <w:t>&gt;</w:t>
      </w:r>
    </w:p>
    <w:p w14:paraId="0B4AD421"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TypeID</w:t>
      </w:r>
      <w:proofErr w:type="spellEnd"/>
      <w:r w:rsidRPr="0047186F">
        <w:rPr>
          <w:lang w:val="lv-LV"/>
        </w:rPr>
        <w:t>&gt;</w:t>
      </w:r>
      <w:proofErr w:type="spellStart"/>
      <w:r w:rsidRPr="0047186F">
        <w:rPr>
          <w:lang w:val="lv-LV"/>
        </w:rPr>
        <w:t>integer</w:t>
      </w:r>
      <w:proofErr w:type="spellEnd"/>
      <w:r w:rsidRPr="0047186F">
        <w:rPr>
          <w:lang w:val="lv-LV"/>
        </w:rPr>
        <w:t>&lt;/</w:t>
      </w:r>
      <w:proofErr w:type="spellStart"/>
      <w:r w:rsidRPr="0047186F">
        <w:rPr>
          <w:lang w:val="lv-LV"/>
        </w:rPr>
        <w:t>TypeID</w:t>
      </w:r>
      <w:proofErr w:type="spellEnd"/>
      <w:r w:rsidRPr="0047186F">
        <w:rPr>
          <w:lang w:val="lv-LV"/>
        </w:rPr>
        <w:t>&gt;</w:t>
      </w:r>
    </w:p>
    <w:p w14:paraId="0B4AD422"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Type</w:t>
      </w:r>
      <w:proofErr w:type="spellEnd"/>
      <w:r w:rsidRPr="0047186F">
        <w:rPr>
          <w:lang w:val="lv-LV"/>
        </w:rPr>
        <w:t>&gt;</w:t>
      </w:r>
      <w:proofErr w:type="spellStart"/>
      <w:r w:rsidRPr="0047186F">
        <w:rPr>
          <w:lang w:val="lv-LV"/>
        </w:rPr>
        <w:t>normalizedString</w:t>
      </w:r>
      <w:proofErr w:type="spellEnd"/>
      <w:r w:rsidRPr="0047186F">
        <w:rPr>
          <w:lang w:val="lv-LV"/>
        </w:rPr>
        <w:t>&lt;/</w:t>
      </w:r>
      <w:proofErr w:type="spellStart"/>
      <w:r w:rsidRPr="0047186F">
        <w:rPr>
          <w:lang w:val="lv-LV"/>
        </w:rPr>
        <w:t>Type</w:t>
      </w:r>
      <w:proofErr w:type="spellEnd"/>
      <w:r w:rsidRPr="0047186F">
        <w:rPr>
          <w:lang w:val="lv-LV"/>
        </w:rPr>
        <w:t>&gt;</w:t>
      </w:r>
    </w:p>
    <w:p w14:paraId="0B4AD423"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AuthorityInfo</w:t>
      </w:r>
      <w:proofErr w:type="spellEnd"/>
      <w:r w:rsidRPr="0047186F">
        <w:rPr>
          <w:lang w:val="lv-LV"/>
        </w:rPr>
        <w:t>&gt;</w:t>
      </w:r>
    </w:p>
    <w:p w14:paraId="0B4AD424"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GetAuthorityInfoByIDResponse</w:t>
      </w:r>
      <w:proofErr w:type="spellEnd"/>
      <w:r w:rsidRPr="0047186F">
        <w:rPr>
          <w:lang w:val="lv-LV"/>
        </w:rPr>
        <w:t>&gt;</w:t>
      </w:r>
    </w:p>
    <w:p w14:paraId="0B4AD425"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soap:Body</w:t>
      </w:r>
      <w:proofErr w:type="spellEnd"/>
      <w:r w:rsidRPr="0047186F">
        <w:rPr>
          <w:lang w:val="lv-LV"/>
        </w:rPr>
        <w:t>&gt;</w:t>
      </w:r>
    </w:p>
    <w:p w14:paraId="0B4AD426" w14:textId="77777777" w:rsidR="00CE4B39" w:rsidRPr="0047186F" w:rsidRDefault="00CE4B39" w:rsidP="00CE4B39">
      <w:pPr>
        <w:pStyle w:val="CodeBlock"/>
        <w:rPr>
          <w:lang w:val="lv-LV"/>
        </w:rPr>
      </w:pPr>
      <w:r w:rsidRPr="0047186F">
        <w:rPr>
          <w:lang w:val="lv-LV"/>
        </w:rPr>
        <w:t>&lt;/</w:t>
      </w:r>
      <w:proofErr w:type="spellStart"/>
      <w:r w:rsidRPr="0047186F">
        <w:rPr>
          <w:lang w:val="lv-LV"/>
        </w:rPr>
        <w:t>soap:Envelope</w:t>
      </w:r>
      <w:proofErr w:type="spellEnd"/>
      <w:r w:rsidRPr="0047186F">
        <w:rPr>
          <w:lang w:val="lv-LV"/>
        </w:rPr>
        <w:t>&gt;</w:t>
      </w:r>
    </w:p>
    <w:p w14:paraId="042C85D5" w14:textId="3A4DE92C" w:rsidR="00196387" w:rsidRDefault="0006279B" w:rsidP="00CE4B39">
      <w:r>
        <w:t>XML SOAP Integrācijas servisiem jābūt publicētiem API pārvaldniekā un tie tiks pieejami e</w:t>
      </w:r>
      <w:r w:rsidR="00196387" w:rsidRPr="0047186F">
        <w:t>-pakalpojum</w:t>
      </w:r>
      <w:r>
        <w:t>os ar Pieprasījumu API pal</w:t>
      </w:r>
      <w:r w:rsidR="00DF22E0">
        <w:t>ī</w:t>
      </w:r>
      <w:r>
        <w:t>dzību. D</w:t>
      </w:r>
      <w:r w:rsidR="00196387" w:rsidRPr="0047186F">
        <w:t>rošības slāņa realizācij</w:t>
      </w:r>
      <w:r>
        <w:t xml:space="preserve">a tiek </w:t>
      </w:r>
      <w:proofErr w:type="spellStart"/>
      <w:r>
        <w:t>nodrošīnāta</w:t>
      </w:r>
      <w:proofErr w:type="spellEnd"/>
      <w:r>
        <w:t xml:space="preserve"> ar API pārvaldnieka pal</w:t>
      </w:r>
      <w:r w:rsidR="00DF22E0">
        <w:t>ī</w:t>
      </w:r>
      <w:r>
        <w:t>dzību</w:t>
      </w:r>
      <w:r w:rsidR="00196387" w:rsidRPr="0047186F">
        <w:t xml:space="preserve">. </w:t>
      </w:r>
    </w:p>
    <w:p w14:paraId="2C1D53B6" w14:textId="72BE3192" w:rsidR="00BE26A8" w:rsidRDefault="00BE26A8" w:rsidP="00073215">
      <w:pPr>
        <w:pStyle w:val="Heading2"/>
      </w:pPr>
      <w:bookmarkStart w:id="644" w:name="_Toc159513605"/>
      <w:r>
        <w:t>E-pa</w:t>
      </w:r>
      <w:r w:rsidR="00B23DD8">
        <w:t>kalpojumu prezentācija</w:t>
      </w:r>
      <w:r w:rsidR="005F004B">
        <w:t>s</w:t>
      </w:r>
      <w:r w:rsidR="00B23DD8">
        <w:t xml:space="preserve"> </w:t>
      </w:r>
      <w:proofErr w:type="spellStart"/>
      <w:r w:rsidR="00B23DD8">
        <w:t>slaņa</w:t>
      </w:r>
      <w:proofErr w:type="spellEnd"/>
      <w:r w:rsidR="00B23DD8">
        <w:t xml:space="preserve"> realizācija</w:t>
      </w:r>
      <w:bookmarkEnd w:id="644"/>
    </w:p>
    <w:p w14:paraId="626AC1C3" w14:textId="62F07270" w:rsidR="005F004B" w:rsidRPr="00951F46" w:rsidRDefault="00B23DD8" w:rsidP="00073215">
      <w:pPr>
        <w:rPr>
          <w:rFonts w:cs="Arial"/>
        </w:rPr>
      </w:pPr>
      <w:r>
        <w:t xml:space="preserve">E-pakalpojumu prezentācija </w:t>
      </w:r>
      <w:proofErr w:type="spellStart"/>
      <w:r>
        <w:t>slaņa</w:t>
      </w:r>
      <w:proofErr w:type="spellEnd"/>
      <w:r>
        <w:t xml:space="preserve"> realizācija</w:t>
      </w:r>
      <w:r w:rsidR="008367C5">
        <w:t xml:space="preserve"> notiek izmantojot atv</w:t>
      </w:r>
      <w:r w:rsidR="00DF22E0">
        <w:t>ē</w:t>
      </w:r>
      <w:r w:rsidR="008367C5">
        <w:t>rto tehnoloģiju standart</w:t>
      </w:r>
      <w:r w:rsidR="00DF22E0">
        <w:t>u</w:t>
      </w:r>
      <w:r w:rsidR="00087001">
        <w:t>, sk</w:t>
      </w:r>
      <w:r w:rsidR="00DF22E0">
        <w:t>at</w:t>
      </w:r>
      <w:r w:rsidR="00087001">
        <w:t xml:space="preserve">. </w:t>
      </w:r>
      <w:r w:rsidR="00087001">
        <w:fldChar w:fldCharType="begin"/>
      </w:r>
      <w:r w:rsidR="00087001">
        <w:instrText xml:space="preserve"> REF _Ref51518205 \n \h </w:instrText>
      </w:r>
      <w:r w:rsidR="00087001">
        <w:fldChar w:fldCharType="separate"/>
      </w:r>
      <w:r w:rsidR="00255CA0">
        <w:t>4.6</w:t>
      </w:r>
      <w:r w:rsidR="00087001">
        <w:fldChar w:fldCharType="end"/>
      </w:r>
      <w:r w:rsidR="008367C5">
        <w:t>.</w:t>
      </w:r>
      <w:r w:rsidR="00DF22E0">
        <w:t>sadaļu.</w:t>
      </w:r>
    </w:p>
    <w:p w14:paraId="21005024" w14:textId="77777777" w:rsidR="00D455FF" w:rsidRPr="0047186F" w:rsidRDefault="00D455FF" w:rsidP="00D455FF">
      <w:pPr>
        <w:pStyle w:val="Heading2"/>
      </w:pPr>
      <w:bookmarkStart w:id="645" w:name="_Toc51760215"/>
      <w:bookmarkStart w:id="646" w:name="_Toc51760796"/>
      <w:bookmarkStart w:id="647" w:name="_Toc51761375"/>
      <w:bookmarkStart w:id="648" w:name="_Toc51765601"/>
      <w:bookmarkStart w:id="649" w:name="_Toc51769579"/>
      <w:bookmarkStart w:id="650" w:name="_Toc51770158"/>
      <w:bookmarkStart w:id="651" w:name="_Toc51770737"/>
      <w:bookmarkStart w:id="652" w:name="_Toc51771316"/>
      <w:bookmarkStart w:id="653" w:name="_Toc51771895"/>
      <w:bookmarkStart w:id="654" w:name="_Ref433226852"/>
      <w:bookmarkStart w:id="655" w:name="_Toc159513606"/>
      <w:bookmarkEnd w:id="645"/>
      <w:bookmarkEnd w:id="646"/>
      <w:bookmarkEnd w:id="647"/>
      <w:bookmarkEnd w:id="648"/>
      <w:bookmarkEnd w:id="649"/>
      <w:bookmarkEnd w:id="650"/>
      <w:bookmarkEnd w:id="651"/>
      <w:bookmarkEnd w:id="652"/>
      <w:bookmarkEnd w:id="653"/>
      <w:r w:rsidRPr="0047186F">
        <w:t>URN:IVIS lietošana</w:t>
      </w:r>
      <w:bookmarkEnd w:id="654"/>
      <w:bookmarkEnd w:id="655"/>
    </w:p>
    <w:p w14:paraId="240F2795" w14:textId="1C435B74" w:rsidR="00D455FF" w:rsidRPr="0047186F" w:rsidRDefault="00D455FF" w:rsidP="00D455FF">
      <w:r w:rsidRPr="0047186F">
        <w:t xml:space="preserve">VISS (IVIS) URN piešķiršanu un lietošanu regulē </w:t>
      </w:r>
      <w:r>
        <w:t xml:space="preserve">RFC4619, kas detalizēti ir aprakstīts </w:t>
      </w:r>
      <w:r w:rsidRPr="0047186F">
        <w:t xml:space="preserve">Metadatu un e-pakalpojumu identifikācijas standartā </w:t>
      </w:r>
      <w:r>
        <w:fldChar w:fldCharType="begin"/>
      </w:r>
      <w:r>
        <w:instrText xml:space="preserve"> REF _Ref370206187 \n \h </w:instrText>
      </w:r>
      <w:r>
        <w:fldChar w:fldCharType="separate"/>
      </w:r>
      <w:r w:rsidR="00255CA0">
        <w:t>[1]</w:t>
      </w:r>
      <w:r>
        <w:fldChar w:fldCharType="end"/>
      </w:r>
      <w:r w:rsidRPr="0047186F">
        <w:t>. VISS infrastruktūrā un E-pakalpojumu reģistrā (izņemot IDDV) visi URN tiek ģenerēti, lietojot VRAA pieņemto identifikatoru izdošanas shēmu.</w:t>
      </w:r>
    </w:p>
    <w:tbl>
      <w:tblPr>
        <w:tblW w:w="5000" w:type="pct"/>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098"/>
        <w:gridCol w:w="3976"/>
        <w:gridCol w:w="3564"/>
      </w:tblGrid>
      <w:tr w:rsidR="00D455FF" w:rsidRPr="0047186F" w14:paraId="7C9A9CD4" w14:textId="77777777" w:rsidTr="009352FC">
        <w:trPr>
          <w:tblHeader/>
        </w:trPr>
        <w:tc>
          <w:tcPr>
            <w:tcW w:w="2098" w:type="dxa"/>
            <w:shd w:val="clear" w:color="auto" w:fill="auto"/>
          </w:tcPr>
          <w:p w14:paraId="746E42F0" w14:textId="77777777" w:rsidR="00D455FF" w:rsidRPr="0047186F" w:rsidRDefault="00D455FF" w:rsidP="008E4445">
            <w:pPr>
              <w:pStyle w:val="Bold"/>
            </w:pPr>
            <w:r w:rsidRPr="0047186F">
              <w:t>Tips</w:t>
            </w:r>
          </w:p>
        </w:tc>
        <w:tc>
          <w:tcPr>
            <w:tcW w:w="3976" w:type="dxa"/>
            <w:shd w:val="clear" w:color="auto" w:fill="auto"/>
          </w:tcPr>
          <w:p w14:paraId="450AD9CA" w14:textId="77777777" w:rsidR="00D455FF" w:rsidRPr="0047186F" w:rsidRDefault="00D455FF" w:rsidP="008E4445">
            <w:pPr>
              <w:pStyle w:val="Bold"/>
            </w:pPr>
            <w:r w:rsidRPr="0047186F">
              <w:t>URN sintakse</w:t>
            </w:r>
          </w:p>
        </w:tc>
        <w:tc>
          <w:tcPr>
            <w:tcW w:w="3564" w:type="dxa"/>
            <w:shd w:val="clear" w:color="auto" w:fill="auto"/>
          </w:tcPr>
          <w:p w14:paraId="4C51E3BD" w14:textId="77777777" w:rsidR="00D455FF" w:rsidRPr="0047186F" w:rsidRDefault="00D455FF" w:rsidP="008E4445">
            <w:pPr>
              <w:pStyle w:val="Bold"/>
            </w:pPr>
            <w:r w:rsidRPr="0047186F">
              <w:t>Piemērs</w:t>
            </w:r>
          </w:p>
        </w:tc>
      </w:tr>
      <w:tr w:rsidR="00D455FF" w:rsidRPr="0047186F" w14:paraId="62B7D43F" w14:textId="77777777" w:rsidTr="009352FC">
        <w:tc>
          <w:tcPr>
            <w:tcW w:w="2098" w:type="dxa"/>
          </w:tcPr>
          <w:p w14:paraId="527F62AE" w14:textId="77777777" w:rsidR="00D455FF" w:rsidRPr="0047186F" w:rsidRDefault="00D455FF" w:rsidP="008E4445">
            <w:pPr>
              <w:pStyle w:val="Tablebody"/>
            </w:pPr>
            <w:r w:rsidRPr="0047186F">
              <w:t>URN nav zināms</w:t>
            </w:r>
          </w:p>
        </w:tc>
        <w:tc>
          <w:tcPr>
            <w:tcW w:w="3976" w:type="dxa"/>
          </w:tcPr>
          <w:p w14:paraId="7BF99C2D" w14:textId="77777777" w:rsidR="00D455FF" w:rsidRPr="0047186F" w:rsidRDefault="00D455FF" w:rsidP="008E4445">
            <w:pPr>
              <w:pStyle w:val="Tablebody"/>
            </w:pPr>
            <w:r w:rsidRPr="0047186F">
              <w:t>URN:IVIS:100001:&lt;</w:t>
            </w:r>
            <w:proofErr w:type="spellStart"/>
            <w:r w:rsidRPr="0047186F">
              <w:t>Object</w:t>
            </w:r>
            <w:proofErr w:type="spellEnd"/>
            <w:r w:rsidRPr="0047186F">
              <w:t>&gt;</w:t>
            </w:r>
          </w:p>
        </w:tc>
        <w:tc>
          <w:tcPr>
            <w:tcW w:w="3564" w:type="dxa"/>
          </w:tcPr>
          <w:p w14:paraId="31E96AED" w14:textId="77777777" w:rsidR="00D455FF" w:rsidRPr="0047186F" w:rsidRDefault="00D455FF" w:rsidP="008E4445">
            <w:pPr>
              <w:pStyle w:val="Tablebody"/>
            </w:pPr>
            <w:r w:rsidRPr="0047186F">
              <w:t>&lt;</w:t>
            </w:r>
            <w:proofErr w:type="spellStart"/>
            <w:r w:rsidRPr="0047186F">
              <w:t>Object</w:t>
            </w:r>
            <w:proofErr w:type="spellEnd"/>
            <w:r w:rsidRPr="0047186F">
              <w:t>&gt; - jebkādi dati saskaņā ar RFC 4617.</w:t>
            </w:r>
          </w:p>
        </w:tc>
      </w:tr>
      <w:tr w:rsidR="00D455FF" w:rsidRPr="0047186F" w14:paraId="1F887413" w14:textId="77777777" w:rsidTr="009352FC">
        <w:tc>
          <w:tcPr>
            <w:tcW w:w="2098" w:type="dxa"/>
          </w:tcPr>
          <w:p w14:paraId="41566009" w14:textId="77777777" w:rsidR="00D455FF" w:rsidRPr="0047186F" w:rsidRDefault="00D455FF" w:rsidP="008E4445">
            <w:pPr>
              <w:pStyle w:val="Tablebody"/>
            </w:pPr>
            <w:r w:rsidRPr="0047186F">
              <w:t>XML shēmas identifikators</w:t>
            </w:r>
          </w:p>
        </w:tc>
        <w:tc>
          <w:tcPr>
            <w:tcW w:w="3976" w:type="dxa"/>
          </w:tcPr>
          <w:p w14:paraId="29AF095F" w14:textId="77777777" w:rsidR="00D455FF" w:rsidRPr="0047186F" w:rsidRDefault="00D455FF" w:rsidP="008E4445">
            <w:pPr>
              <w:pStyle w:val="Tablebody"/>
            </w:pPr>
            <w:r w:rsidRPr="0047186F">
              <w:t>URN:IVIS:100001:XSD-&lt;</w:t>
            </w:r>
            <w:proofErr w:type="spellStart"/>
            <w:r w:rsidRPr="0047186F">
              <w:t>Namespace</w:t>
            </w:r>
            <w:proofErr w:type="spellEnd"/>
            <w:r w:rsidRPr="0047186F">
              <w:t>, garums 20 simboli&gt;-&lt;</w:t>
            </w:r>
            <w:proofErr w:type="spellStart"/>
            <w:r w:rsidRPr="0047186F">
              <w:t>ShortName</w:t>
            </w:r>
            <w:proofErr w:type="spellEnd"/>
            <w:r w:rsidRPr="0047186F">
              <w:t>, garums 40 simboli&gt;-v&lt;</w:t>
            </w:r>
            <w:proofErr w:type="spellStart"/>
            <w:r w:rsidRPr="0047186F">
              <w:t>Majorversion</w:t>
            </w:r>
            <w:proofErr w:type="spellEnd"/>
            <w:r w:rsidRPr="0047186F">
              <w:t>&gt;-&lt;</w:t>
            </w:r>
            <w:proofErr w:type="spellStart"/>
            <w:r w:rsidRPr="0047186F">
              <w:t>MinorVersion</w:t>
            </w:r>
            <w:proofErr w:type="spellEnd"/>
            <w:r w:rsidRPr="0047186F">
              <w:t>&gt;</w:t>
            </w:r>
          </w:p>
        </w:tc>
        <w:tc>
          <w:tcPr>
            <w:tcW w:w="3564" w:type="dxa"/>
          </w:tcPr>
          <w:p w14:paraId="3B073BA8" w14:textId="77777777" w:rsidR="00D455FF" w:rsidRPr="0047186F" w:rsidRDefault="00D455FF" w:rsidP="008E4445">
            <w:pPr>
              <w:pStyle w:val="Tablebody"/>
            </w:pPr>
            <w:r w:rsidRPr="0047186F">
              <w:t>URN:IVIS:100001:XSD-IVIS-Identification-v1-0</w:t>
            </w:r>
          </w:p>
        </w:tc>
      </w:tr>
      <w:tr w:rsidR="00D455FF" w:rsidRPr="0047186F" w14:paraId="3A7511E7" w14:textId="77777777" w:rsidTr="009352FC">
        <w:tc>
          <w:tcPr>
            <w:tcW w:w="2098" w:type="dxa"/>
          </w:tcPr>
          <w:p w14:paraId="50D9C0C9" w14:textId="77777777" w:rsidR="00D455FF" w:rsidRPr="0047186F" w:rsidRDefault="00D455FF" w:rsidP="008E4445">
            <w:pPr>
              <w:pStyle w:val="Tablebody"/>
            </w:pPr>
            <w:r w:rsidRPr="0047186F">
              <w:t>XML shēmas tipa identifikators</w:t>
            </w:r>
          </w:p>
        </w:tc>
        <w:tc>
          <w:tcPr>
            <w:tcW w:w="3976" w:type="dxa"/>
          </w:tcPr>
          <w:p w14:paraId="4CC5CE96" w14:textId="77777777" w:rsidR="00D455FF" w:rsidRPr="0047186F" w:rsidRDefault="00D455FF" w:rsidP="008E4445">
            <w:pPr>
              <w:pStyle w:val="Tablebody"/>
            </w:pPr>
            <w:r w:rsidRPr="0047186F">
              <w:t>URN:IVIS:100001:XSD-&lt;</w:t>
            </w:r>
            <w:proofErr w:type="spellStart"/>
            <w:r w:rsidRPr="0047186F">
              <w:t>Namespace</w:t>
            </w:r>
            <w:proofErr w:type="spellEnd"/>
            <w:r w:rsidRPr="0047186F">
              <w:t>, garums 20 simboli &gt;-&lt;</w:t>
            </w:r>
            <w:proofErr w:type="spellStart"/>
            <w:r w:rsidRPr="0047186F">
              <w:t>ShortName</w:t>
            </w:r>
            <w:proofErr w:type="spellEnd"/>
            <w:r w:rsidRPr="0047186F">
              <w:t>, garums 40 simboli&gt;-v&lt;</w:t>
            </w:r>
            <w:proofErr w:type="spellStart"/>
            <w:r w:rsidRPr="0047186F">
              <w:t>Majorversion</w:t>
            </w:r>
            <w:proofErr w:type="spellEnd"/>
            <w:r w:rsidRPr="0047186F">
              <w:t>&gt;-&lt;</w:t>
            </w:r>
            <w:proofErr w:type="spellStart"/>
            <w:r w:rsidRPr="0047186F">
              <w:t>MinorVersion</w:t>
            </w:r>
            <w:proofErr w:type="spellEnd"/>
            <w:r w:rsidRPr="0047186F">
              <w:t>&gt;-TYPE-&lt;</w:t>
            </w:r>
            <w:proofErr w:type="spellStart"/>
            <w:r w:rsidRPr="0047186F">
              <w:t>TypeName</w:t>
            </w:r>
            <w:proofErr w:type="spellEnd"/>
            <w:r w:rsidRPr="0047186F">
              <w:t>&gt;</w:t>
            </w:r>
          </w:p>
        </w:tc>
        <w:tc>
          <w:tcPr>
            <w:tcW w:w="3564" w:type="dxa"/>
          </w:tcPr>
          <w:p w14:paraId="5B933C16" w14:textId="77777777" w:rsidR="00D455FF" w:rsidRPr="0047186F" w:rsidRDefault="00D455FF" w:rsidP="008E4445">
            <w:pPr>
              <w:pStyle w:val="Tablebody"/>
            </w:pPr>
            <w:r w:rsidRPr="0047186F">
              <w:t>URN:IVIS:100001:XSD-LandRegister-LandRegister-v1-0-TYPE-RealEstateList</w:t>
            </w:r>
          </w:p>
        </w:tc>
      </w:tr>
      <w:tr w:rsidR="00D455FF" w:rsidRPr="0047186F" w14:paraId="19228286" w14:textId="77777777" w:rsidTr="009352FC">
        <w:tc>
          <w:tcPr>
            <w:tcW w:w="2098" w:type="dxa"/>
          </w:tcPr>
          <w:p w14:paraId="383C92B3" w14:textId="77777777" w:rsidR="00D455FF" w:rsidRPr="0047186F" w:rsidRDefault="00D455FF" w:rsidP="008E4445">
            <w:pPr>
              <w:pStyle w:val="Tablebody"/>
            </w:pPr>
            <w:r w:rsidRPr="0047186F">
              <w:lastRenderedPageBreak/>
              <w:t>XML shēmas transformācijas identifikators</w:t>
            </w:r>
          </w:p>
        </w:tc>
        <w:tc>
          <w:tcPr>
            <w:tcW w:w="3976" w:type="dxa"/>
          </w:tcPr>
          <w:p w14:paraId="06D4B752" w14:textId="77777777" w:rsidR="00D455FF" w:rsidRPr="0047186F" w:rsidRDefault="00D455FF" w:rsidP="008E4445">
            <w:pPr>
              <w:pStyle w:val="Tablebody"/>
            </w:pPr>
            <w:r w:rsidRPr="0047186F">
              <w:t>URN:IVIS:100001:XSD-&lt;</w:t>
            </w:r>
            <w:proofErr w:type="spellStart"/>
            <w:r w:rsidRPr="0047186F">
              <w:t>Namespace</w:t>
            </w:r>
            <w:proofErr w:type="spellEnd"/>
            <w:r w:rsidRPr="0047186F">
              <w:t>, garums 20 simboli &gt;-&lt;</w:t>
            </w:r>
            <w:proofErr w:type="spellStart"/>
            <w:r w:rsidRPr="0047186F">
              <w:t>ShortName</w:t>
            </w:r>
            <w:proofErr w:type="spellEnd"/>
            <w:r w:rsidRPr="0047186F">
              <w:t>, garums 40 simboli&gt;-v&lt;Majorversion&gt;-&lt;MinorVersion&gt;-XSLT-&lt;TransformationName, garums 15 simboli&gt;</w:t>
            </w:r>
          </w:p>
        </w:tc>
        <w:tc>
          <w:tcPr>
            <w:tcW w:w="3564" w:type="dxa"/>
          </w:tcPr>
          <w:p w14:paraId="2989738C" w14:textId="77777777" w:rsidR="00D455FF" w:rsidRPr="0047186F" w:rsidRDefault="00D455FF" w:rsidP="008E4445">
            <w:pPr>
              <w:pStyle w:val="Tablebody"/>
            </w:pPr>
            <w:r w:rsidRPr="0047186F">
              <w:t>URN:IVIS:100001:XSD-LandRegister-LandRegister-v1-0-XSLT-ViewRealEstateList</w:t>
            </w:r>
          </w:p>
        </w:tc>
      </w:tr>
      <w:tr w:rsidR="00D455FF" w:rsidRPr="0047186F" w14:paraId="76FFC4D9" w14:textId="77777777" w:rsidTr="009352FC">
        <w:tc>
          <w:tcPr>
            <w:tcW w:w="2098" w:type="dxa"/>
          </w:tcPr>
          <w:p w14:paraId="5BF61F27" w14:textId="77777777" w:rsidR="00D455FF" w:rsidRPr="0047186F" w:rsidRDefault="00D455FF" w:rsidP="008E4445">
            <w:pPr>
              <w:pStyle w:val="Tablebody"/>
            </w:pPr>
            <w:r w:rsidRPr="0047186F">
              <w:t>IS servisa identifikators</w:t>
            </w:r>
          </w:p>
        </w:tc>
        <w:tc>
          <w:tcPr>
            <w:tcW w:w="3976" w:type="dxa"/>
          </w:tcPr>
          <w:p w14:paraId="0C15F828" w14:textId="77777777" w:rsidR="00D455FF" w:rsidRPr="0047186F" w:rsidRDefault="00D455FF" w:rsidP="008E4445">
            <w:pPr>
              <w:pStyle w:val="Tablebody"/>
            </w:pPr>
            <w:r w:rsidRPr="0047186F">
              <w:t>URN:IVIS:100001:ISS-&lt;</w:t>
            </w:r>
            <w:proofErr w:type="spellStart"/>
            <w:r w:rsidRPr="0047186F">
              <w:t>Ident</w:t>
            </w:r>
            <w:proofErr w:type="spellEnd"/>
            <w:r w:rsidRPr="0047186F">
              <w:t>&gt;-&lt;</w:t>
            </w:r>
            <w:proofErr w:type="spellStart"/>
            <w:r w:rsidRPr="0047186F">
              <w:t>ShortName</w:t>
            </w:r>
            <w:proofErr w:type="spellEnd"/>
            <w:r w:rsidRPr="0047186F">
              <w:t>, garums 30 simboli&gt;-v&lt;</w:t>
            </w:r>
            <w:proofErr w:type="spellStart"/>
            <w:r w:rsidRPr="0047186F">
              <w:t>Majorversion</w:t>
            </w:r>
            <w:proofErr w:type="spellEnd"/>
            <w:r w:rsidRPr="0047186F">
              <w:t>&gt;-&lt;</w:t>
            </w:r>
            <w:proofErr w:type="spellStart"/>
            <w:r w:rsidRPr="0047186F">
              <w:t>MinorVersion</w:t>
            </w:r>
            <w:proofErr w:type="spellEnd"/>
            <w:r w:rsidRPr="0047186F">
              <w:t>&gt;</w:t>
            </w:r>
          </w:p>
        </w:tc>
        <w:tc>
          <w:tcPr>
            <w:tcW w:w="3564" w:type="dxa"/>
          </w:tcPr>
          <w:p w14:paraId="41DDD9F8" w14:textId="77777777" w:rsidR="00D455FF" w:rsidRPr="0047186F" w:rsidRDefault="00D455FF" w:rsidP="008E4445">
            <w:pPr>
              <w:pStyle w:val="Tablebody"/>
            </w:pPr>
            <w:r w:rsidRPr="0047186F">
              <w:t>URN:IVIS:100001:ISS-TM.VVDZ-GetPersonEstateList-v3-1</w:t>
            </w:r>
          </w:p>
        </w:tc>
      </w:tr>
      <w:tr w:rsidR="00D455FF" w:rsidRPr="0047186F" w14:paraId="2107EFB6" w14:textId="77777777" w:rsidTr="009352FC">
        <w:tc>
          <w:tcPr>
            <w:tcW w:w="2098" w:type="dxa"/>
          </w:tcPr>
          <w:p w14:paraId="4D2FBD28" w14:textId="77777777" w:rsidR="00D455FF" w:rsidRPr="0047186F" w:rsidRDefault="00D455FF" w:rsidP="008E4445">
            <w:pPr>
              <w:pStyle w:val="Tablebody"/>
            </w:pPr>
            <w:r w:rsidRPr="0047186F">
              <w:t>IS servisa notikuma identifikators</w:t>
            </w:r>
          </w:p>
        </w:tc>
        <w:tc>
          <w:tcPr>
            <w:tcW w:w="3976" w:type="dxa"/>
          </w:tcPr>
          <w:p w14:paraId="3B7878FB" w14:textId="77777777" w:rsidR="00D455FF" w:rsidRPr="0047186F" w:rsidRDefault="00D455FF" w:rsidP="008E4445">
            <w:pPr>
              <w:pStyle w:val="Tablebody"/>
            </w:pPr>
            <w:r w:rsidRPr="0047186F">
              <w:t>URN:IVIS:100001:ISS-&lt;</w:t>
            </w:r>
            <w:proofErr w:type="spellStart"/>
            <w:r w:rsidRPr="0047186F">
              <w:t>Ident</w:t>
            </w:r>
            <w:proofErr w:type="spellEnd"/>
            <w:r w:rsidRPr="0047186F">
              <w:t>&gt;-&lt;</w:t>
            </w:r>
            <w:proofErr w:type="spellStart"/>
            <w:r w:rsidRPr="0047186F">
              <w:t>ShortName</w:t>
            </w:r>
            <w:proofErr w:type="spellEnd"/>
            <w:r w:rsidRPr="0047186F">
              <w:t>, garums 30 simboli&gt;-v&lt;</w:t>
            </w:r>
            <w:proofErr w:type="spellStart"/>
            <w:r w:rsidRPr="0047186F">
              <w:t>Majorversion</w:t>
            </w:r>
            <w:proofErr w:type="spellEnd"/>
            <w:r w:rsidRPr="0047186F">
              <w:t>&gt;-&lt;</w:t>
            </w:r>
            <w:proofErr w:type="spellStart"/>
            <w:r w:rsidRPr="0047186F">
              <w:t>MinorVersion</w:t>
            </w:r>
            <w:proofErr w:type="spellEnd"/>
            <w:r w:rsidRPr="0047186F">
              <w:t>&gt;-ER-&lt;</w:t>
            </w:r>
            <w:proofErr w:type="spellStart"/>
            <w:r w:rsidRPr="0047186F">
              <w:t>ErrorID</w:t>
            </w:r>
            <w:proofErr w:type="spellEnd"/>
            <w:r w:rsidRPr="0047186F">
              <w:t>&gt;</w:t>
            </w:r>
          </w:p>
        </w:tc>
        <w:tc>
          <w:tcPr>
            <w:tcW w:w="3564" w:type="dxa"/>
          </w:tcPr>
          <w:p w14:paraId="17C5F9AC" w14:textId="77777777" w:rsidR="00D455FF" w:rsidRPr="0047186F" w:rsidRDefault="00D455FF" w:rsidP="008E4445">
            <w:pPr>
              <w:pStyle w:val="Tablebody"/>
            </w:pPr>
            <w:r w:rsidRPr="0047186F">
              <w:t>URN:IVIS:100001:ISS-TM.VVDZ-GetPersonEstateList-v3-1-ER-12</w:t>
            </w:r>
          </w:p>
        </w:tc>
      </w:tr>
      <w:tr w:rsidR="00D455FF" w:rsidRPr="0047186F" w14:paraId="545EBFD0" w14:textId="77777777" w:rsidTr="009352FC">
        <w:tc>
          <w:tcPr>
            <w:tcW w:w="2098" w:type="dxa"/>
          </w:tcPr>
          <w:p w14:paraId="4883E3BF" w14:textId="77777777" w:rsidR="00D455FF" w:rsidRPr="0047186F" w:rsidRDefault="00D455FF" w:rsidP="008E4445">
            <w:pPr>
              <w:pStyle w:val="Tablebody"/>
            </w:pPr>
            <w:r w:rsidRPr="0047186F">
              <w:t>E-pakalpojuma identifikators</w:t>
            </w:r>
          </w:p>
        </w:tc>
        <w:tc>
          <w:tcPr>
            <w:tcW w:w="3976" w:type="dxa"/>
          </w:tcPr>
          <w:p w14:paraId="06C4ECEF" w14:textId="77777777" w:rsidR="00D455FF" w:rsidRPr="0047186F" w:rsidRDefault="00D455FF" w:rsidP="008E4445">
            <w:pPr>
              <w:pStyle w:val="Tablebody"/>
            </w:pPr>
            <w:r w:rsidRPr="0047186F">
              <w:t>URN:IVIS:100001:EP</w:t>
            </w:r>
            <w:r>
              <w:t>.&lt;portāla nosaukums, klasificējama vērtība&gt;</w:t>
            </w:r>
            <w:r w:rsidRPr="0047186F">
              <w:t>-&lt;</w:t>
            </w:r>
            <w:proofErr w:type="spellStart"/>
            <w:r w:rsidRPr="0047186F">
              <w:t>ShortName</w:t>
            </w:r>
            <w:proofErr w:type="spellEnd"/>
            <w:r w:rsidRPr="0047186F">
              <w:t>, garums 30 simboli&gt;-v&lt;</w:t>
            </w:r>
            <w:proofErr w:type="spellStart"/>
            <w:r w:rsidRPr="0047186F">
              <w:t>Majorversion</w:t>
            </w:r>
            <w:proofErr w:type="spellEnd"/>
            <w:r w:rsidRPr="0047186F">
              <w:t>&gt;-&lt;</w:t>
            </w:r>
            <w:proofErr w:type="spellStart"/>
            <w:r w:rsidRPr="0047186F">
              <w:t>MinorVersion</w:t>
            </w:r>
            <w:proofErr w:type="spellEnd"/>
            <w:r w:rsidRPr="0047186F">
              <w:t>&gt;</w:t>
            </w:r>
          </w:p>
        </w:tc>
        <w:tc>
          <w:tcPr>
            <w:tcW w:w="3564" w:type="dxa"/>
          </w:tcPr>
          <w:p w14:paraId="4BC2386F" w14:textId="77777777" w:rsidR="00D455FF" w:rsidRDefault="00D455FF" w:rsidP="008E4445">
            <w:pPr>
              <w:pStyle w:val="Tablebody"/>
            </w:pPr>
            <w:r w:rsidRPr="0047186F">
              <w:t>URN:IVIS:100001:EP-EP00-v1-3</w:t>
            </w:r>
          </w:p>
          <w:p w14:paraId="74FBC939" w14:textId="77777777" w:rsidR="00D455FF" w:rsidRDefault="00D455FF" w:rsidP="008E4445">
            <w:pPr>
              <w:pStyle w:val="Tablebody"/>
            </w:pPr>
            <w:r>
              <w:t>URN:IVIS:100001:EP.VISS-AuthorityEService</w:t>
            </w:r>
            <w:r w:rsidRPr="0047186F">
              <w:t>-v1-3</w:t>
            </w:r>
          </w:p>
          <w:p w14:paraId="7A6373CF" w14:textId="77777777" w:rsidR="00D455FF" w:rsidRPr="0047186F" w:rsidRDefault="00D455FF" w:rsidP="008E4445">
            <w:pPr>
              <w:pStyle w:val="Tablebody"/>
            </w:pPr>
            <w:r w:rsidRPr="00B553C5">
              <w:t>URN:IVIS:100001:EP.DA-DataExchange-v1-3</w:t>
            </w:r>
          </w:p>
        </w:tc>
      </w:tr>
      <w:tr w:rsidR="00D455FF" w:rsidRPr="0047186F" w14:paraId="38159A00" w14:textId="77777777" w:rsidTr="009352FC">
        <w:tc>
          <w:tcPr>
            <w:tcW w:w="2098" w:type="dxa"/>
          </w:tcPr>
          <w:p w14:paraId="51F172E4" w14:textId="77777777" w:rsidR="00D455FF" w:rsidRPr="0047186F" w:rsidRDefault="00D455FF" w:rsidP="008E4445">
            <w:pPr>
              <w:pStyle w:val="Tablebody"/>
            </w:pPr>
            <w:r w:rsidRPr="0047186F">
              <w:t xml:space="preserve">E-pakalpojuma </w:t>
            </w:r>
            <w:proofErr w:type="spellStart"/>
            <w:r w:rsidRPr="0047186F">
              <w:t>pieturpunkta</w:t>
            </w:r>
            <w:proofErr w:type="spellEnd"/>
            <w:r w:rsidRPr="0047186F">
              <w:t xml:space="preserve"> identifikators </w:t>
            </w:r>
          </w:p>
        </w:tc>
        <w:tc>
          <w:tcPr>
            <w:tcW w:w="3976" w:type="dxa"/>
          </w:tcPr>
          <w:p w14:paraId="36D176FC" w14:textId="77777777" w:rsidR="00D455FF" w:rsidRPr="0047186F" w:rsidRDefault="00D455FF" w:rsidP="008E4445">
            <w:pPr>
              <w:pStyle w:val="Tablebody"/>
            </w:pPr>
            <w:r w:rsidRPr="0047186F">
              <w:t>URN:IVIS:&lt;</w:t>
            </w:r>
            <w:proofErr w:type="spellStart"/>
            <w:r w:rsidRPr="0047186F">
              <w:t>AuthorityID</w:t>
            </w:r>
            <w:proofErr w:type="spellEnd"/>
            <w:r w:rsidRPr="0047186F">
              <w:t>&gt;:EP-&lt;</w:t>
            </w:r>
            <w:proofErr w:type="spellStart"/>
            <w:r w:rsidRPr="0047186F">
              <w:t>ShortName</w:t>
            </w:r>
            <w:proofErr w:type="spellEnd"/>
            <w:r w:rsidRPr="0047186F">
              <w:t>, garums 30 simboli&gt;-v&lt;</w:t>
            </w:r>
            <w:proofErr w:type="spellStart"/>
            <w:r w:rsidRPr="0047186F">
              <w:t>Majorversion</w:t>
            </w:r>
            <w:proofErr w:type="spellEnd"/>
            <w:r w:rsidRPr="0047186F">
              <w:t>&gt;-&lt;</w:t>
            </w:r>
            <w:proofErr w:type="spellStart"/>
            <w:r w:rsidRPr="0047186F">
              <w:t>MinorVersion</w:t>
            </w:r>
            <w:proofErr w:type="spellEnd"/>
            <w:r w:rsidRPr="0047186F">
              <w:t>&gt;-MS-&lt;</w:t>
            </w:r>
            <w:proofErr w:type="spellStart"/>
            <w:r w:rsidRPr="0047186F">
              <w:t>MilestoneID</w:t>
            </w:r>
            <w:proofErr w:type="spellEnd"/>
            <w:r w:rsidRPr="0047186F">
              <w:t>, garums 15 simboli&gt;</w:t>
            </w:r>
          </w:p>
        </w:tc>
        <w:tc>
          <w:tcPr>
            <w:tcW w:w="3564" w:type="dxa"/>
          </w:tcPr>
          <w:p w14:paraId="1CCE7971" w14:textId="77777777" w:rsidR="00D455FF" w:rsidRPr="0047186F" w:rsidRDefault="00D455FF" w:rsidP="008E4445">
            <w:pPr>
              <w:pStyle w:val="Tablebody"/>
            </w:pPr>
            <w:r w:rsidRPr="0047186F">
              <w:t>URN:IVIS:100001:EP-EP00-v1-3-MS-GetDeclPersList</w:t>
            </w:r>
          </w:p>
        </w:tc>
      </w:tr>
      <w:tr w:rsidR="00D455FF" w:rsidRPr="0047186F" w14:paraId="51081817" w14:textId="77777777" w:rsidTr="009352FC">
        <w:tc>
          <w:tcPr>
            <w:tcW w:w="2098" w:type="dxa"/>
          </w:tcPr>
          <w:p w14:paraId="2FC1C373" w14:textId="77777777" w:rsidR="00D455FF" w:rsidRPr="0047186F" w:rsidRDefault="00D455FF" w:rsidP="008E4445">
            <w:pPr>
              <w:pStyle w:val="Tablebody"/>
            </w:pPr>
            <w:r w:rsidRPr="0047186F">
              <w:t>E-pakalpojuma IDDV v1.0 formas identifikators</w:t>
            </w:r>
          </w:p>
        </w:tc>
        <w:tc>
          <w:tcPr>
            <w:tcW w:w="3976" w:type="dxa"/>
          </w:tcPr>
          <w:p w14:paraId="3773D743" w14:textId="77777777" w:rsidR="00D455FF" w:rsidRPr="0047186F" w:rsidRDefault="00D455FF" w:rsidP="008E4445">
            <w:pPr>
              <w:pStyle w:val="Tablebody"/>
            </w:pPr>
            <w:r w:rsidRPr="0047186F">
              <w:t>URN:IVIS:100001:EP-&lt;</w:t>
            </w:r>
            <w:proofErr w:type="spellStart"/>
            <w:r w:rsidRPr="0047186F">
              <w:t>ShortName</w:t>
            </w:r>
            <w:proofErr w:type="spellEnd"/>
            <w:r w:rsidRPr="0047186F">
              <w:t>, garums 30 simboli&gt;-v&lt;</w:t>
            </w:r>
            <w:proofErr w:type="spellStart"/>
            <w:r w:rsidRPr="0047186F">
              <w:t>Majorversion</w:t>
            </w:r>
            <w:proofErr w:type="spellEnd"/>
            <w:r w:rsidRPr="0047186F">
              <w:t>&gt;-&lt;</w:t>
            </w:r>
            <w:proofErr w:type="spellStart"/>
            <w:r w:rsidRPr="0047186F">
              <w:t>MinorVersion</w:t>
            </w:r>
            <w:proofErr w:type="spellEnd"/>
            <w:r w:rsidRPr="0047186F">
              <w:t>&gt;-IDDVFORM-&lt;</w:t>
            </w:r>
            <w:proofErr w:type="spellStart"/>
            <w:r w:rsidRPr="0047186F">
              <w:t>IDDVFormID</w:t>
            </w:r>
            <w:proofErr w:type="spellEnd"/>
            <w:r w:rsidRPr="0047186F">
              <w:t>, garums 15 simboli&gt;</w:t>
            </w:r>
          </w:p>
        </w:tc>
        <w:tc>
          <w:tcPr>
            <w:tcW w:w="3564" w:type="dxa"/>
          </w:tcPr>
          <w:p w14:paraId="7215FFED" w14:textId="77777777" w:rsidR="00D455FF" w:rsidRPr="0047186F" w:rsidRDefault="00D455FF" w:rsidP="008E4445">
            <w:pPr>
              <w:pStyle w:val="Tablebody"/>
            </w:pPr>
            <w:r w:rsidRPr="0047186F">
              <w:t>URN:IVIS:100001:EP-IVISErrorReport-v1-0-IDDVFORM-ErrorReport</w:t>
            </w:r>
          </w:p>
        </w:tc>
      </w:tr>
      <w:tr w:rsidR="00D455FF" w:rsidRPr="0047186F" w14:paraId="166197A8" w14:textId="77777777" w:rsidTr="009352FC">
        <w:tc>
          <w:tcPr>
            <w:tcW w:w="2098" w:type="dxa"/>
          </w:tcPr>
          <w:p w14:paraId="3E9100E6" w14:textId="77777777" w:rsidR="00D455FF" w:rsidRPr="0047186F" w:rsidRDefault="00D455FF" w:rsidP="008E4445">
            <w:pPr>
              <w:pStyle w:val="Tablebody"/>
            </w:pPr>
            <w:r w:rsidRPr="0047186F">
              <w:t>E-pakalpojuma IDDV v2.0 formas identifikators</w:t>
            </w:r>
          </w:p>
        </w:tc>
        <w:tc>
          <w:tcPr>
            <w:tcW w:w="3976" w:type="dxa"/>
          </w:tcPr>
          <w:p w14:paraId="5BDC4986" w14:textId="77777777" w:rsidR="00D455FF" w:rsidRPr="0047186F" w:rsidRDefault="00D455FF" w:rsidP="008E4445">
            <w:pPr>
              <w:pStyle w:val="Tablebody"/>
            </w:pPr>
            <w:r w:rsidRPr="0047186F">
              <w:t>URN:IVIS:100001:EP-&lt;</w:t>
            </w:r>
            <w:proofErr w:type="spellStart"/>
            <w:r w:rsidRPr="0047186F">
              <w:t>ShortName</w:t>
            </w:r>
            <w:proofErr w:type="spellEnd"/>
            <w:r w:rsidRPr="0047186F">
              <w:t>, garums 30 simboli&gt;-v&lt;</w:t>
            </w:r>
            <w:proofErr w:type="spellStart"/>
            <w:r w:rsidRPr="0047186F">
              <w:t>Majorversion</w:t>
            </w:r>
            <w:proofErr w:type="spellEnd"/>
            <w:r w:rsidRPr="0047186F">
              <w:t>&gt;-&lt;</w:t>
            </w:r>
            <w:proofErr w:type="spellStart"/>
            <w:r w:rsidRPr="0047186F">
              <w:t>MinorVersion</w:t>
            </w:r>
            <w:proofErr w:type="spellEnd"/>
            <w:r w:rsidRPr="0047186F">
              <w:t>&gt;-IDDVFORM2-&lt;</w:t>
            </w:r>
            <w:proofErr w:type="spellStart"/>
            <w:r w:rsidRPr="0047186F">
              <w:t>IDDVFormID</w:t>
            </w:r>
            <w:proofErr w:type="spellEnd"/>
            <w:r w:rsidRPr="0047186F">
              <w:t>, garums 15 simboli&gt;</w:t>
            </w:r>
          </w:p>
        </w:tc>
        <w:tc>
          <w:tcPr>
            <w:tcW w:w="3564" w:type="dxa"/>
          </w:tcPr>
          <w:p w14:paraId="2CFD8EF2" w14:textId="77777777" w:rsidR="00D455FF" w:rsidRPr="0047186F" w:rsidRDefault="00D455FF" w:rsidP="008E4445">
            <w:pPr>
              <w:pStyle w:val="Tablebody"/>
            </w:pPr>
            <w:r w:rsidRPr="0047186F">
              <w:t>URN:IVIS:100001:EP-IVISErrorReport-v1-0-IDDVFORM2-ErrorReport</w:t>
            </w:r>
          </w:p>
        </w:tc>
      </w:tr>
      <w:tr w:rsidR="00D455FF" w:rsidRPr="0047186F" w14:paraId="0C755462" w14:textId="77777777" w:rsidTr="009352FC">
        <w:tc>
          <w:tcPr>
            <w:tcW w:w="2098" w:type="dxa"/>
          </w:tcPr>
          <w:p w14:paraId="763318C3" w14:textId="77777777" w:rsidR="00D455FF" w:rsidRPr="0047186F" w:rsidRDefault="00D455FF" w:rsidP="008E4445">
            <w:pPr>
              <w:pStyle w:val="Tablebody"/>
            </w:pPr>
            <w:r w:rsidRPr="0047186F">
              <w:t>E-pakalpojuma ārēja darba uzdevuma formas identifikators</w:t>
            </w:r>
          </w:p>
        </w:tc>
        <w:tc>
          <w:tcPr>
            <w:tcW w:w="3976" w:type="dxa"/>
          </w:tcPr>
          <w:p w14:paraId="2149EC40" w14:textId="77777777" w:rsidR="00D455FF" w:rsidRPr="0047186F" w:rsidRDefault="00D455FF" w:rsidP="008E4445">
            <w:pPr>
              <w:pStyle w:val="Tablebody"/>
            </w:pPr>
            <w:r w:rsidRPr="0047186F">
              <w:t>URN:IVIS:100001:EP-&lt;</w:t>
            </w:r>
            <w:proofErr w:type="spellStart"/>
            <w:r w:rsidRPr="0047186F">
              <w:t>ShortName</w:t>
            </w:r>
            <w:proofErr w:type="spellEnd"/>
            <w:r w:rsidRPr="0047186F">
              <w:t>, garums 30 simboli&gt;-v&lt;</w:t>
            </w:r>
            <w:proofErr w:type="spellStart"/>
            <w:r w:rsidRPr="0047186F">
              <w:t>Majorversion</w:t>
            </w:r>
            <w:proofErr w:type="spellEnd"/>
            <w:r w:rsidRPr="0047186F">
              <w:t>&gt;-&lt;</w:t>
            </w:r>
            <w:proofErr w:type="spellStart"/>
            <w:r w:rsidRPr="0047186F">
              <w:t>MinorVersion</w:t>
            </w:r>
            <w:proofErr w:type="spellEnd"/>
            <w:r w:rsidRPr="0047186F">
              <w:t>&gt;-ARDVFORM-&lt;ārējas darba uzdevuma formas identifikators, garums 15 simboli&gt;</w:t>
            </w:r>
          </w:p>
        </w:tc>
        <w:tc>
          <w:tcPr>
            <w:tcW w:w="3564" w:type="dxa"/>
          </w:tcPr>
          <w:p w14:paraId="2BF90D05" w14:textId="77777777" w:rsidR="00D455FF" w:rsidRPr="0047186F" w:rsidRDefault="00D455FF" w:rsidP="008E4445">
            <w:pPr>
              <w:pStyle w:val="Tablebody"/>
            </w:pPr>
            <w:r w:rsidRPr="0047186F">
              <w:t>URN:IVIS:100001:EP-IVISErrorReport-v1-0-ARDVFORM-ErrorReport</w:t>
            </w:r>
          </w:p>
        </w:tc>
      </w:tr>
      <w:tr w:rsidR="00D455FF" w:rsidRPr="0047186F" w14:paraId="01D1BB58" w14:textId="77777777" w:rsidTr="009352FC">
        <w:tc>
          <w:tcPr>
            <w:tcW w:w="2098" w:type="dxa"/>
          </w:tcPr>
          <w:p w14:paraId="0C32E5BB" w14:textId="77777777" w:rsidR="00D455FF" w:rsidRPr="0047186F" w:rsidRDefault="00D455FF" w:rsidP="008E4445">
            <w:pPr>
              <w:pStyle w:val="Tablebody"/>
            </w:pPr>
            <w:r w:rsidRPr="0047186F">
              <w:t>Konkrēta e-pakalpojuma instances identifikators</w:t>
            </w:r>
          </w:p>
        </w:tc>
        <w:tc>
          <w:tcPr>
            <w:tcW w:w="3976" w:type="dxa"/>
          </w:tcPr>
          <w:p w14:paraId="17A3FE45" w14:textId="77777777" w:rsidR="00D455FF" w:rsidRPr="0047186F" w:rsidRDefault="00D455FF" w:rsidP="008E4445">
            <w:pPr>
              <w:pStyle w:val="Tablebody"/>
            </w:pPr>
            <w:r w:rsidRPr="0047186F">
              <w:t>URN:IVIS:100001:EP-&lt;</w:t>
            </w:r>
            <w:proofErr w:type="spellStart"/>
            <w:r w:rsidRPr="0047186F">
              <w:t>ShortName</w:t>
            </w:r>
            <w:proofErr w:type="spellEnd"/>
            <w:r w:rsidRPr="0047186F">
              <w:t>, garums 30 simboli&gt;-v&lt;</w:t>
            </w:r>
            <w:proofErr w:type="spellStart"/>
            <w:r w:rsidRPr="0047186F">
              <w:t>Majorversion</w:t>
            </w:r>
            <w:proofErr w:type="spellEnd"/>
            <w:r w:rsidRPr="0047186F">
              <w:t>&gt;-&lt;</w:t>
            </w:r>
            <w:proofErr w:type="spellStart"/>
            <w:r w:rsidRPr="0047186F">
              <w:t>MinorVersion</w:t>
            </w:r>
            <w:proofErr w:type="spellEnd"/>
            <w:r w:rsidRPr="0047186F">
              <w:t>&gt;-TR-&lt;</w:t>
            </w:r>
            <w:proofErr w:type="spellStart"/>
            <w:r w:rsidRPr="0047186F">
              <w:t>TransactionID</w:t>
            </w:r>
            <w:proofErr w:type="spellEnd"/>
            <w:r w:rsidRPr="0047186F">
              <w:t>&gt;</w:t>
            </w:r>
          </w:p>
        </w:tc>
        <w:tc>
          <w:tcPr>
            <w:tcW w:w="3564" w:type="dxa"/>
          </w:tcPr>
          <w:p w14:paraId="095E4D8C" w14:textId="77777777" w:rsidR="00D455FF" w:rsidRPr="0047186F" w:rsidRDefault="00D455FF" w:rsidP="008E4445">
            <w:pPr>
              <w:pStyle w:val="Tablebody"/>
            </w:pPr>
            <w:r w:rsidRPr="0047186F">
              <w:t>URN:IVIS:100001:EP-EP00-v1-3-TR-123</w:t>
            </w:r>
          </w:p>
        </w:tc>
      </w:tr>
      <w:tr w:rsidR="00D455FF" w:rsidRPr="0047186F" w14:paraId="09C49DBB" w14:textId="77777777" w:rsidTr="009352FC">
        <w:tc>
          <w:tcPr>
            <w:tcW w:w="2098" w:type="dxa"/>
          </w:tcPr>
          <w:p w14:paraId="660CDD62" w14:textId="77777777" w:rsidR="00D455FF" w:rsidRPr="0047186F" w:rsidRDefault="00D455FF" w:rsidP="008E4445">
            <w:pPr>
              <w:pStyle w:val="Tablebody"/>
            </w:pPr>
            <w:r w:rsidRPr="0047186F">
              <w:t>IVIS lietojumu identifikators</w:t>
            </w:r>
          </w:p>
        </w:tc>
        <w:tc>
          <w:tcPr>
            <w:tcW w:w="3976" w:type="dxa"/>
          </w:tcPr>
          <w:p w14:paraId="1695DE36" w14:textId="77777777" w:rsidR="00D455FF" w:rsidRPr="0047186F" w:rsidRDefault="00D455FF" w:rsidP="008E4445">
            <w:pPr>
              <w:pStyle w:val="Tablebody"/>
            </w:pPr>
            <w:r w:rsidRPr="0047186F">
              <w:t>URN:IVIS:100001:APP-&lt;</w:t>
            </w:r>
            <w:proofErr w:type="spellStart"/>
            <w:r w:rsidRPr="0047186F">
              <w:t>ShortName</w:t>
            </w:r>
            <w:proofErr w:type="spellEnd"/>
            <w:r w:rsidRPr="0047186F">
              <w:t>&gt;-v&lt;</w:t>
            </w:r>
            <w:proofErr w:type="spellStart"/>
            <w:r w:rsidRPr="0047186F">
              <w:t>Majorversion</w:t>
            </w:r>
            <w:proofErr w:type="spellEnd"/>
            <w:r w:rsidRPr="0047186F">
              <w:t>&gt;-&lt;</w:t>
            </w:r>
            <w:proofErr w:type="spellStart"/>
            <w:r w:rsidRPr="0047186F">
              <w:t>MinorVersion</w:t>
            </w:r>
            <w:proofErr w:type="spellEnd"/>
            <w:r w:rsidRPr="0047186F">
              <w:t>&gt;</w:t>
            </w:r>
          </w:p>
        </w:tc>
        <w:tc>
          <w:tcPr>
            <w:tcW w:w="3564" w:type="dxa"/>
          </w:tcPr>
          <w:p w14:paraId="0E7A6D6D" w14:textId="77777777" w:rsidR="00D455FF" w:rsidRPr="0047186F" w:rsidRDefault="00D455FF" w:rsidP="008E4445">
            <w:pPr>
              <w:pStyle w:val="Tablebody"/>
            </w:pPr>
            <w:r w:rsidRPr="0047186F">
              <w:t>URN:IVIS:100001:APP-AuthorityEService-v1-0</w:t>
            </w:r>
          </w:p>
        </w:tc>
      </w:tr>
      <w:tr w:rsidR="00D455FF" w:rsidRPr="0047186F" w14:paraId="4A8179F5" w14:textId="77777777" w:rsidTr="009352FC">
        <w:tc>
          <w:tcPr>
            <w:tcW w:w="2098" w:type="dxa"/>
          </w:tcPr>
          <w:p w14:paraId="56E3CC13" w14:textId="77777777" w:rsidR="00D455FF" w:rsidRPr="0047186F" w:rsidRDefault="00D455FF" w:rsidP="008E4445">
            <w:pPr>
              <w:pStyle w:val="Tablebody"/>
            </w:pPr>
            <w:r w:rsidRPr="0047186F">
              <w:t>IVIS portālu identifikators</w:t>
            </w:r>
          </w:p>
        </w:tc>
        <w:tc>
          <w:tcPr>
            <w:tcW w:w="3976" w:type="dxa"/>
          </w:tcPr>
          <w:p w14:paraId="7C18D721" w14:textId="77777777" w:rsidR="00D455FF" w:rsidRPr="0047186F" w:rsidRDefault="00D455FF" w:rsidP="008E4445">
            <w:pPr>
              <w:pStyle w:val="Tablebody"/>
            </w:pPr>
            <w:r w:rsidRPr="0047186F">
              <w:t>URN:IVIS:100001:PORTAL-&lt;</w:t>
            </w:r>
            <w:proofErr w:type="spellStart"/>
            <w:r w:rsidRPr="0047186F">
              <w:t>ShortName</w:t>
            </w:r>
            <w:proofErr w:type="spellEnd"/>
            <w:r w:rsidRPr="0047186F">
              <w:t>&gt;</w:t>
            </w:r>
          </w:p>
        </w:tc>
        <w:tc>
          <w:tcPr>
            <w:tcW w:w="3564" w:type="dxa"/>
          </w:tcPr>
          <w:p w14:paraId="60021236" w14:textId="77777777" w:rsidR="00D455FF" w:rsidRPr="0047186F" w:rsidRDefault="00D455FF" w:rsidP="008E4445">
            <w:pPr>
              <w:pStyle w:val="Tablebody"/>
            </w:pPr>
            <w:r w:rsidRPr="0047186F">
              <w:t>URN:IVIS:100001:PORTAL-VP</w:t>
            </w:r>
          </w:p>
        </w:tc>
      </w:tr>
      <w:tr w:rsidR="00D455FF" w:rsidRPr="0047186F" w14:paraId="294558D7" w14:textId="77777777" w:rsidTr="009352FC">
        <w:tc>
          <w:tcPr>
            <w:tcW w:w="2098" w:type="dxa"/>
          </w:tcPr>
          <w:p w14:paraId="64308BC3" w14:textId="77777777" w:rsidR="00D455FF" w:rsidRPr="0047186F" w:rsidRDefault="00D455FF" w:rsidP="008E4445">
            <w:pPr>
              <w:pStyle w:val="Tablebody"/>
            </w:pPr>
            <w:r w:rsidRPr="0047186F">
              <w:t>IDDV ziņojuma identifikators</w:t>
            </w:r>
          </w:p>
        </w:tc>
        <w:tc>
          <w:tcPr>
            <w:tcW w:w="3976" w:type="dxa"/>
          </w:tcPr>
          <w:p w14:paraId="356E96ED" w14:textId="77777777" w:rsidR="00D455FF" w:rsidRPr="0047186F" w:rsidRDefault="00D455FF" w:rsidP="008E4445">
            <w:pPr>
              <w:pStyle w:val="Tablebody"/>
            </w:pPr>
            <w:r w:rsidRPr="0047186F">
              <w:t>URN:IVIS:100003:&lt;IDDV tabulas nosaukums&gt;_&lt;GUID&gt;</w:t>
            </w:r>
          </w:p>
        </w:tc>
        <w:tc>
          <w:tcPr>
            <w:tcW w:w="3564" w:type="dxa"/>
          </w:tcPr>
          <w:p w14:paraId="6EA0C8D4" w14:textId="77777777" w:rsidR="00D455FF" w:rsidRPr="0047186F" w:rsidRDefault="00D455FF" w:rsidP="008E4445">
            <w:pPr>
              <w:pStyle w:val="Tablebody"/>
            </w:pPr>
            <w:r w:rsidRPr="0047186F">
              <w:t>URN:IVIS:100003:MessageHistory_7b1afa3c-44fd-4297-89d6-22cc951e4d63</w:t>
            </w:r>
          </w:p>
        </w:tc>
      </w:tr>
      <w:tr w:rsidR="00D455FF" w:rsidRPr="0047186F" w14:paraId="3C5B7D41" w14:textId="77777777" w:rsidTr="009352FC">
        <w:tc>
          <w:tcPr>
            <w:tcW w:w="2098" w:type="dxa"/>
          </w:tcPr>
          <w:p w14:paraId="646DF244" w14:textId="77777777" w:rsidR="00D455FF" w:rsidRPr="0047186F" w:rsidRDefault="00D455FF" w:rsidP="008E4445">
            <w:pPr>
              <w:pStyle w:val="Tablebody"/>
            </w:pPr>
            <w:r w:rsidRPr="0047186F">
              <w:t>VRAA URN dokumentu identifikācijas shēma</w:t>
            </w:r>
          </w:p>
        </w:tc>
        <w:tc>
          <w:tcPr>
            <w:tcW w:w="3976" w:type="dxa"/>
          </w:tcPr>
          <w:p w14:paraId="68F40373" w14:textId="77777777" w:rsidR="00D455FF" w:rsidRPr="0047186F" w:rsidRDefault="00D455FF" w:rsidP="008E4445">
            <w:pPr>
              <w:pStyle w:val="Tablebody"/>
            </w:pPr>
            <w:r w:rsidRPr="0047186F">
              <w:t>URN:IVIS:100001:DOC-&lt;dokumenta tips&gt;-&lt;dokumenta kods&gt;</w:t>
            </w:r>
          </w:p>
        </w:tc>
        <w:tc>
          <w:tcPr>
            <w:tcW w:w="3564" w:type="dxa"/>
          </w:tcPr>
          <w:p w14:paraId="7435506E" w14:textId="77777777" w:rsidR="00D455FF" w:rsidRPr="0047186F" w:rsidRDefault="00D455FF" w:rsidP="008E4445">
            <w:pPr>
              <w:pStyle w:val="Tablebody"/>
            </w:pPr>
            <w:r w:rsidRPr="0047186F">
              <w:t>URN:IVIS:100001:DOC-FR-XML</w:t>
            </w:r>
          </w:p>
        </w:tc>
      </w:tr>
      <w:tr w:rsidR="00D455FF" w:rsidRPr="0047186F" w14:paraId="1FAF38A2" w14:textId="77777777" w:rsidTr="009352FC">
        <w:tc>
          <w:tcPr>
            <w:tcW w:w="2098" w:type="dxa"/>
          </w:tcPr>
          <w:p w14:paraId="1CE0F2AB" w14:textId="77777777" w:rsidR="00D455FF" w:rsidRPr="0047186F" w:rsidRDefault="00D455FF" w:rsidP="008E4445">
            <w:pPr>
              <w:pStyle w:val="Tablebody"/>
            </w:pPr>
            <w:r w:rsidRPr="0047186F">
              <w:t>VRAA URN dokumentu identifikācijas shēma ar versijas komponenti</w:t>
            </w:r>
          </w:p>
        </w:tc>
        <w:tc>
          <w:tcPr>
            <w:tcW w:w="3976" w:type="dxa"/>
          </w:tcPr>
          <w:p w14:paraId="7CCA4B9B" w14:textId="77777777" w:rsidR="00D455FF" w:rsidRPr="0047186F" w:rsidRDefault="00D455FF" w:rsidP="008E4445">
            <w:pPr>
              <w:pStyle w:val="Tablebody"/>
            </w:pPr>
            <w:r w:rsidRPr="0047186F">
              <w:t>URN:IVIS:100001:DOC-&lt;dokumenta tips&gt;-&lt;dokumenta kods&gt;-v&lt;</w:t>
            </w:r>
            <w:proofErr w:type="spellStart"/>
            <w:r w:rsidRPr="0047186F">
              <w:t>Majorversion</w:t>
            </w:r>
            <w:proofErr w:type="spellEnd"/>
            <w:r w:rsidRPr="0047186F">
              <w:t>&gt;-&lt;</w:t>
            </w:r>
            <w:proofErr w:type="spellStart"/>
            <w:r w:rsidRPr="0047186F">
              <w:t>MinorVersion</w:t>
            </w:r>
            <w:proofErr w:type="spellEnd"/>
            <w:r w:rsidRPr="0047186F">
              <w:t>&gt;</w:t>
            </w:r>
          </w:p>
        </w:tc>
        <w:tc>
          <w:tcPr>
            <w:tcW w:w="3564" w:type="dxa"/>
          </w:tcPr>
          <w:p w14:paraId="77C37011" w14:textId="77777777" w:rsidR="00D455FF" w:rsidRPr="0047186F" w:rsidRDefault="00D455FF" w:rsidP="008E4445">
            <w:pPr>
              <w:pStyle w:val="Tablebody"/>
            </w:pPr>
            <w:r w:rsidRPr="0047186F">
              <w:t>URN:IVIS:100001:DOC-FR-XML-v1-0</w:t>
            </w:r>
          </w:p>
        </w:tc>
      </w:tr>
      <w:tr w:rsidR="00D455FF" w:rsidRPr="0047186F" w14:paraId="0C31E0B8" w14:textId="77777777" w:rsidTr="009352FC">
        <w:tc>
          <w:tcPr>
            <w:tcW w:w="2098" w:type="dxa"/>
          </w:tcPr>
          <w:p w14:paraId="201C6D74" w14:textId="77777777" w:rsidR="00D455FF" w:rsidRPr="0047186F" w:rsidRDefault="00D455FF" w:rsidP="008E4445">
            <w:pPr>
              <w:pStyle w:val="Tablebody"/>
            </w:pPr>
            <w:r w:rsidRPr="0047186F">
              <w:t>LVP KDV formas identifikators</w:t>
            </w:r>
          </w:p>
        </w:tc>
        <w:tc>
          <w:tcPr>
            <w:tcW w:w="3976" w:type="dxa"/>
          </w:tcPr>
          <w:p w14:paraId="7D9FC35E" w14:textId="77777777" w:rsidR="00D455FF" w:rsidRPr="0047186F" w:rsidRDefault="00D455FF" w:rsidP="008E4445">
            <w:pPr>
              <w:pStyle w:val="Tablebody"/>
            </w:pPr>
            <w:r w:rsidRPr="0047186F">
              <w:t>URN:IVIS:100001:EP-&lt;</w:t>
            </w:r>
            <w:proofErr w:type="spellStart"/>
            <w:r w:rsidRPr="0047186F">
              <w:t>ShortName</w:t>
            </w:r>
            <w:proofErr w:type="spellEnd"/>
            <w:r w:rsidRPr="0047186F">
              <w:t>, garums 30 simboli&gt;-v&lt;</w:t>
            </w:r>
            <w:proofErr w:type="spellStart"/>
            <w:r w:rsidRPr="0047186F">
              <w:t>Majorversion</w:t>
            </w:r>
            <w:proofErr w:type="spellEnd"/>
            <w:r w:rsidRPr="0047186F">
              <w:t>&gt;-</w:t>
            </w:r>
            <w:r w:rsidRPr="0047186F">
              <w:lastRenderedPageBreak/>
              <w:t>&lt;</w:t>
            </w:r>
            <w:proofErr w:type="spellStart"/>
            <w:r w:rsidRPr="0047186F">
              <w:t>MinorVersion</w:t>
            </w:r>
            <w:proofErr w:type="spellEnd"/>
            <w:r w:rsidRPr="0047186F">
              <w:t>&gt;-EPAKFORM-&lt;</w:t>
            </w:r>
            <w:proofErr w:type="spellStart"/>
            <w:r w:rsidRPr="0047186F">
              <w:t>EPAKFormID</w:t>
            </w:r>
            <w:proofErr w:type="spellEnd"/>
            <w:r w:rsidRPr="0047186F">
              <w:t>, garums 15 simboli&gt;</w:t>
            </w:r>
          </w:p>
        </w:tc>
        <w:tc>
          <w:tcPr>
            <w:tcW w:w="3564" w:type="dxa"/>
          </w:tcPr>
          <w:p w14:paraId="7516F13E" w14:textId="77777777" w:rsidR="00D455FF" w:rsidRPr="0047186F" w:rsidRDefault="00D455FF" w:rsidP="008E4445">
            <w:pPr>
              <w:pStyle w:val="Tablebody"/>
            </w:pPr>
            <w:r w:rsidRPr="0047186F">
              <w:lastRenderedPageBreak/>
              <w:t>URN:IVIS:100001:EP-EP01-v1-0-EPAKFORM-Form1</w:t>
            </w:r>
          </w:p>
        </w:tc>
      </w:tr>
    </w:tbl>
    <w:p w14:paraId="16C1AC05" w14:textId="77777777" w:rsidR="00D455FF" w:rsidRDefault="00D455FF"/>
    <w:p w14:paraId="0B4AD42C" w14:textId="62FDDA6A" w:rsidR="00CE4B39" w:rsidRDefault="00CE4B39" w:rsidP="00CE4B39">
      <w:pPr>
        <w:pStyle w:val="Heading1"/>
      </w:pPr>
      <w:bookmarkStart w:id="656" w:name="_Toc350760869"/>
      <w:bookmarkStart w:id="657" w:name="_Toc350766521"/>
      <w:bookmarkStart w:id="658" w:name="_Toc350773555"/>
      <w:bookmarkStart w:id="659" w:name="_Toc350760870"/>
      <w:bookmarkStart w:id="660" w:name="_Toc350766522"/>
      <w:bookmarkStart w:id="661" w:name="_Toc350773556"/>
      <w:bookmarkStart w:id="662" w:name="_Toc350760871"/>
      <w:bookmarkStart w:id="663" w:name="_Toc350766523"/>
      <w:bookmarkStart w:id="664" w:name="_Toc350773557"/>
      <w:bookmarkStart w:id="665" w:name="_Toc350760872"/>
      <w:bookmarkStart w:id="666" w:name="_Toc350766524"/>
      <w:bookmarkStart w:id="667" w:name="_Toc350773558"/>
      <w:bookmarkStart w:id="668" w:name="_Toc302140089"/>
      <w:bookmarkStart w:id="669" w:name="_Toc303860169"/>
      <w:bookmarkStart w:id="670" w:name="_Toc159513607"/>
      <w:bookmarkStart w:id="671" w:name="_Toc136869989"/>
      <w:bookmarkEnd w:id="656"/>
      <w:bookmarkEnd w:id="657"/>
      <w:bookmarkEnd w:id="658"/>
      <w:bookmarkEnd w:id="659"/>
      <w:bookmarkEnd w:id="660"/>
      <w:bookmarkEnd w:id="661"/>
      <w:bookmarkEnd w:id="662"/>
      <w:bookmarkEnd w:id="663"/>
      <w:bookmarkEnd w:id="664"/>
      <w:bookmarkEnd w:id="665"/>
      <w:bookmarkEnd w:id="666"/>
      <w:bookmarkEnd w:id="667"/>
      <w:r w:rsidRPr="0047186F">
        <w:lastRenderedPageBreak/>
        <w:t>E-pakalpojumu projektēšanas ieteikumi</w:t>
      </w:r>
      <w:bookmarkEnd w:id="668"/>
      <w:bookmarkEnd w:id="669"/>
      <w:bookmarkEnd w:id="670"/>
    </w:p>
    <w:p w14:paraId="7DFB4B79" w14:textId="77777777" w:rsidR="000775EE" w:rsidRDefault="000775EE" w:rsidP="000775EE">
      <w:r>
        <w:t>Zemāk minētās e-pakalpojumu projektēšanas prasības ir obligāti jāievēro.</w:t>
      </w:r>
    </w:p>
    <w:p w14:paraId="626EA700" w14:textId="3A3DAB87" w:rsidR="00E1569D" w:rsidRDefault="004E0C5F" w:rsidP="00E1569D">
      <w:pPr>
        <w:pStyle w:val="Heading2"/>
      </w:pPr>
      <w:bookmarkStart w:id="672" w:name="_Toc159513608"/>
      <w:r>
        <w:t>E-pakalpojumu arhitektūra</w:t>
      </w:r>
      <w:bookmarkEnd w:id="672"/>
    </w:p>
    <w:tbl>
      <w:tblPr>
        <w:tblW w:w="0" w:type="auto"/>
        <w:tblInd w:w="108" w:type="dxa"/>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E1569D" w:rsidRPr="00786A98" w14:paraId="77C252AE" w14:textId="77777777" w:rsidTr="00E1569D">
        <w:tc>
          <w:tcPr>
            <w:tcW w:w="1985" w:type="dxa"/>
            <w:tcBorders>
              <w:bottom w:val="nil"/>
            </w:tcBorders>
          </w:tcPr>
          <w:p w14:paraId="4A09A74F" w14:textId="77777777" w:rsidR="00E1569D" w:rsidRPr="00786A98" w:rsidRDefault="00E1569D" w:rsidP="008E4445">
            <w:pPr>
              <w:pStyle w:val="Bold"/>
            </w:pPr>
            <w:r w:rsidRPr="00786A98">
              <w:t>Ieteikuma Nr. un nosaukums</w:t>
            </w:r>
          </w:p>
        </w:tc>
        <w:tc>
          <w:tcPr>
            <w:tcW w:w="7624" w:type="dxa"/>
            <w:tcBorders>
              <w:bottom w:val="nil"/>
            </w:tcBorders>
          </w:tcPr>
          <w:p w14:paraId="6F64594A" w14:textId="4B46EACC" w:rsidR="00E1569D" w:rsidRPr="00786A98" w:rsidRDefault="001A53DF" w:rsidP="00A3766B">
            <w:pPr>
              <w:pStyle w:val="Tablebody"/>
            </w:pPr>
            <w:r>
              <w:t>(</w:t>
            </w:r>
            <w:r w:rsidR="009D785D">
              <w:t>EPP-ARH</w:t>
            </w:r>
            <w:r w:rsidR="00E1569D">
              <w:t>-0</w:t>
            </w:r>
            <w:r w:rsidR="00A3766B">
              <w:t>1</w:t>
            </w:r>
            <w:r w:rsidR="00E1569D" w:rsidRPr="00786A98">
              <w:t xml:space="preserve">) </w:t>
            </w:r>
            <w:r w:rsidR="00732A9E">
              <w:t>E-pakalpojumu arhitektūra</w:t>
            </w:r>
          </w:p>
        </w:tc>
      </w:tr>
      <w:tr w:rsidR="00E1569D" w:rsidRPr="00786A98" w14:paraId="5181333D" w14:textId="77777777" w:rsidTr="00E1569D">
        <w:tc>
          <w:tcPr>
            <w:tcW w:w="1985" w:type="dxa"/>
            <w:tcBorders>
              <w:top w:val="nil"/>
              <w:bottom w:val="nil"/>
            </w:tcBorders>
          </w:tcPr>
          <w:p w14:paraId="74EAE581" w14:textId="77777777" w:rsidR="00E1569D" w:rsidRPr="00786A98" w:rsidRDefault="00E1569D" w:rsidP="008E4445">
            <w:pPr>
              <w:pStyle w:val="Bold"/>
            </w:pPr>
            <w:r w:rsidRPr="00786A98">
              <w:t>Obligātums</w:t>
            </w:r>
          </w:p>
        </w:tc>
        <w:tc>
          <w:tcPr>
            <w:tcW w:w="7624" w:type="dxa"/>
            <w:tcBorders>
              <w:top w:val="nil"/>
              <w:bottom w:val="nil"/>
            </w:tcBorders>
          </w:tcPr>
          <w:p w14:paraId="72736F49" w14:textId="77777777" w:rsidR="00E1569D" w:rsidRPr="00786A98" w:rsidRDefault="00E1569D" w:rsidP="008E4445">
            <w:pPr>
              <w:pStyle w:val="Tablebody"/>
            </w:pPr>
            <w:r w:rsidRPr="00786A98">
              <w:t>Obligāti</w:t>
            </w:r>
          </w:p>
        </w:tc>
      </w:tr>
      <w:tr w:rsidR="00E1569D" w:rsidRPr="00786A98" w14:paraId="664633CD" w14:textId="77777777" w:rsidTr="00E1569D">
        <w:tc>
          <w:tcPr>
            <w:tcW w:w="1985" w:type="dxa"/>
            <w:tcBorders>
              <w:top w:val="nil"/>
              <w:bottom w:val="nil"/>
            </w:tcBorders>
          </w:tcPr>
          <w:p w14:paraId="64977E67" w14:textId="77777777" w:rsidR="00E1569D" w:rsidRPr="00786A98" w:rsidRDefault="00E1569D" w:rsidP="008E4445">
            <w:pPr>
              <w:pStyle w:val="Bold"/>
            </w:pPr>
            <w:r w:rsidRPr="00786A98">
              <w:t>Ieteikuma būtība</w:t>
            </w:r>
          </w:p>
        </w:tc>
        <w:tc>
          <w:tcPr>
            <w:tcW w:w="7624" w:type="dxa"/>
            <w:tcBorders>
              <w:top w:val="nil"/>
              <w:bottom w:val="nil"/>
            </w:tcBorders>
          </w:tcPr>
          <w:p w14:paraId="58FB314F" w14:textId="77777777" w:rsidR="00772173" w:rsidRDefault="00732A9E" w:rsidP="007609A4">
            <w:pPr>
              <w:pStyle w:val="Tablebody"/>
            </w:pPr>
            <w:r>
              <w:t xml:space="preserve">E-pakalpojumu arhitektūrai jābūt veidojamai </w:t>
            </w:r>
            <w:r w:rsidR="004E0C5F">
              <w:t xml:space="preserve">pamatojoties uz LVP e-pakalpojumu platformas, kas realizē </w:t>
            </w:r>
            <w:r w:rsidR="004E0C5F" w:rsidRPr="004E0C5F">
              <w:t>vienot</w:t>
            </w:r>
            <w:r w:rsidR="004E0C5F">
              <w:t>o</w:t>
            </w:r>
            <w:r w:rsidR="004E0C5F" w:rsidRPr="004E0C5F">
              <w:t xml:space="preserve"> e-pakalpojum</w:t>
            </w:r>
            <w:r w:rsidR="004E0C5F">
              <w:t>u</w:t>
            </w:r>
            <w:r w:rsidR="004E0C5F" w:rsidRPr="004E0C5F">
              <w:t xml:space="preserve"> izstrādes, piegādes un darbināšanas infrastruktūr</w:t>
            </w:r>
            <w:r w:rsidR="004E0C5F">
              <w:t>u. Veidojot e-pakalpojumu</w:t>
            </w:r>
            <w:r w:rsidR="00772173">
              <w:t xml:space="preserve">, jāievēro </w:t>
            </w:r>
            <w:proofErr w:type="spellStart"/>
            <w:r w:rsidR="00772173">
              <w:t>šadi</w:t>
            </w:r>
            <w:proofErr w:type="spellEnd"/>
            <w:r w:rsidR="00772173">
              <w:t xml:space="preserve"> </w:t>
            </w:r>
            <w:proofErr w:type="spellStart"/>
            <w:r w:rsidR="004E0C5F">
              <w:t>arhitektur</w:t>
            </w:r>
            <w:r w:rsidR="00772173">
              <w:t>as</w:t>
            </w:r>
            <w:proofErr w:type="spellEnd"/>
            <w:r w:rsidR="00772173">
              <w:t xml:space="preserve"> ierobežojumi:</w:t>
            </w:r>
          </w:p>
          <w:p w14:paraId="388B7FC1" w14:textId="391E8F7A" w:rsidR="00772173" w:rsidRDefault="00772173" w:rsidP="00073215">
            <w:pPr>
              <w:pStyle w:val="TableListBullet"/>
            </w:pPr>
            <w:r>
              <w:t xml:space="preserve">e-pakalpojums ir jāveido pēc </w:t>
            </w:r>
            <w:r w:rsidRPr="004E0C5F">
              <w:t>mikroservisu arhitektūr</w:t>
            </w:r>
            <w:r>
              <w:t>as, izmantojot LVP e-pakalpojumu platformas koplietošanas servisu infrastruktūru</w:t>
            </w:r>
            <w:r w:rsidR="00D5441E">
              <w:t>;</w:t>
            </w:r>
          </w:p>
          <w:p w14:paraId="29E8A535" w14:textId="2D531352" w:rsidR="00772173" w:rsidRDefault="004E0C5F" w:rsidP="00772173">
            <w:pPr>
              <w:pStyle w:val="TableListBullet"/>
            </w:pPr>
            <w:r>
              <w:t>e-pakalpojums, tik</w:t>
            </w:r>
            <w:r w:rsidR="00772173">
              <w:t xml:space="preserve">s </w:t>
            </w:r>
            <w:r>
              <w:t xml:space="preserve">darbināts </w:t>
            </w:r>
            <w:r w:rsidR="00772173">
              <w:t xml:space="preserve">kā dokeru kopums </w:t>
            </w:r>
            <w:r>
              <w:t xml:space="preserve">uz </w:t>
            </w:r>
            <w:r w:rsidRPr="004E0C5F">
              <w:t>Kubernetes orķestrācijas platform</w:t>
            </w:r>
            <w:r w:rsidR="00772173">
              <w:t>as</w:t>
            </w:r>
            <w:r w:rsidR="00FD3F8C">
              <w:t xml:space="preserve"> uz Linux bāzes</w:t>
            </w:r>
            <w:r w:rsidR="00772173">
              <w:t xml:space="preserve">. </w:t>
            </w:r>
          </w:p>
          <w:p w14:paraId="462721BD" w14:textId="0F44EC93" w:rsidR="00E1569D" w:rsidRPr="00C95B91" w:rsidRDefault="00E1569D" w:rsidP="00073215">
            <w:pPr>
              <w:pStyle w:val="TableListBullet"/>
              <w:numPr>
                <w:ilvl w:val="0"/>
                <w:numId w:val="0"/>
              </w:numPr>
            </w:pPr>
          </w:p>
        </w:tc>
      </w:tr>
      <w:tr w:rsidR="00E1569D" w:rsidRPr="00786A98" w14:paraId="171853EE" w14:textId="77777777" w:rsidTr="00E1569D">
        <w:tc>
          <w:tcPr>
            <w:tcW w:w="1985" w:type="dxa"/>
            <w:tcBorders>
              <w:top w:val="nil"/>
              <w:bottom w:val="single" w:sz="4" w:space="0" w:color="auto"/>
            </w:tcBorders>
          </w:tcPr>
          <w:p w14:paraId="2E3E236E" w14:textId="77777777" w:rsidR="00E1569D" w:rsidRPr="00786A98" w:rsidRDefault="00E1569D" w:rsidP="008E4445">
            <w:pPr>
              <w:pStyle w:val="Bold"/>
            </w:pPr>
            <w:r w:rsidRPr="00786A98">
              <w:t>Paskaidrojums</w:t>
            </w:r>
          </w:p>
        </w:tc>
        <w:tc>
          <w:tcPr>
            <w:tcW w:w="7624" w:type="dxa"/>
            <w:tcBorders>
              <w:top w:val="nil"/>
              <w:bottom w:val="single" w:sz="4" w:space="0" w:color="auto"/>
            </w:tcBorders>
          </w:tcPr>
          <w:p w14:paraId="20E1F247" w14:textId="2A1E5D37" w:rsidR="00E1569D" w:rsidRPr="00E1569D" w:rsidRDefault="00E1569D" w:rsidP="00D455FF">
            <w:pPr>
              <w:pStyle w:val="Tablebody"/>
            </w:pPr>
          </w:p>
        </w:tc>
      </w:tr>
    </w:tbl>
    <w:p w14:paraId="0B6A5838" w14:textId="5959D2BC" w:rsidR="00772173" w:rsidRDefault="00772173" w:rsidP="00772173">
      <w:pPr>
        <w:pStyle w:val="Heading2"/>
      </w:pPr>
      <w:bookmarkStart w:id="673" w:name="_Toc51760221"/>
      <w:bookmarkStart w:id="674" w:name="_Toc51760802"/>
      <w:bookmarkStart w:id="675" w:name="_Toc51761381"/>
      <w:bookmarkStart w:id="676" w:name="_Toc51765607"/>
      <w:bookmarkStart w:id="677" w:name="_Toc51769585"/>
      <w:bookmarkStart w:id="678" w:name="_Toc51770164"/>
      <w:bookmarkStart w:id="679" w:name="_Toc51770743"/>
      <w:bookmarkStart w:id="680" w:name="_Toc51771322"/>
      <w:bookmarkStart w:id="681" w:name="_Toc51771901"/>
      <w:bookmarkStart w:id="682" w:name="_Toc51760238"/>
      <w:bookmarkStart w:id="683" w:name="_Toc51760819"/>
      <w:bookmarkStart w:id="684" w:name="_Toc51761398"/>
      <w:bookmarkStart w:id="685" w:name="_Toc51765624"/>
      <w:bookmarkStart w:id="686" w:name="_Toc51769602"/>
      <w:bookmarkStart w:id="687" w:name="_Toc51770181"/>
      <w:bookmarkStart w:id="688" w:name="_Toc51770760"/>
      <w:bookmarkStart w:id="689" w:name="_Toc51771339"/>
      <w:bookmarkStart w:id="690" w:name="_Toc51771918"/>
      <w:bookmarkStart w:id="691" w:name="_Toc51760239"/>
      <w:bookmarkStart w:id="692" w:name="_Toc51760820"/>
      <w:bookmarkStart w:id="693" w:name="_Toc51761399"/>
      <w:bookmarkStart w:id="694" w:name="_Toc51765625"/>
      <w:bookmarkStart w:id="695" w:name="_Toc51769603"/>
      <w:bookmarkStart w:id="696" w:name="_Toc51770182"/>
      <w:bookmarkStart w:id="697" w:name="_Toc51770761"/>
      <w:bookmarkStart w:id="698" w:name="_Toc51771340"/>
      <w:bookmarkStart w:id="699" w:name="_Toc51771919"/>
      <w:bookmarkStart w:id="700" w:name="_Toc51760256"/>
      <w:bookmarkStart w:id="701" w:name="_Toc51760837"/>
      <w:bookmarkStart w:id="702" w:name="_Toc51761416"/>
      <w:bookmarkStart w:id="703" w:name="_Toc51765642"/>
      <w:bookmarkStart w:id="704" w:name="_Toc51769620"/>
      <w:bookmarkStart w:id="705" w:name="_Toc51770199"/>
      <w:bookmarkStart w:id="706" w:name="_Toc51770778"/>
      <w:bookmarkStart w:id="707" w:name="_Toc51771357"/>
      <w:bookmarkStart w:id="708" w:name="_Toc51771936"/>
      <w:bookmarkStart w:id="709" w:name="_Toc51760257"/>
      <w:bookmarkStart w:id="710" w:name="_Toc51760838"/>
      <w:bookmarkStart w:id="711" w:name="_Toc51761417"/>
      <w:bookmarkStart w:id="712" w:name="_Toc51765643"/>
      <w:bookmarkStart w:id="713" w:name="_Toc51769621"/>
      <w:bookmarkStart w:id="714" w:name="_Toc51770200"/>
      <w:bookmarkStart w:id="715" w:name="_Toc51770779"/>
      <w:bookmarkStart w:id="716" w:name="_Toc51771358"/>
      <w:bookmarkStart w:id="717" w:name="_Toc51771937"/>
      <w:bookmarkStart w:id="718" w:name="_Toc51760258"/>
      <w:bookmarkStart w:id="719" w:name="_Toc51760839"/>
      <w:bookmarkStart w:id="720" w:name="_Toc51761418"/>
      <w:bookmarkStart w:id="721" w:name="_Toc51765644"/>
      <w:bookmarkStart w:id="722" w:name="_Toc51769622"/>
      <w:bookmarkStart w:id="723" w:name="_Toc51770201"/>
      <w:bookmarkStart w:id="724" w:name="_Toc51770780"/>
      <w:bookmarkStart w:id="725" w:name="_Toc51771359"/>
      <w:bookmarkStart w:id="726" w:name="_Toc51771938"/>
      <w:bookmarkStart w:id="727" w:name="_Toc51760291"/>
      <w:bookmarkStart w:id="728" w:name="_Toc51760872"/>
      <w:bookmarkStart w:id="729" w:name="_Toc51761451"/>
      <w:bookmarkStart w:id="730" w:name="_Toc51765677"/>
      <w:bookmarkStart w:id="731" w:name="_Toc51769655"/>
      <w:bookmarkStart w:id="732" w:name="_Toc51770234"/>
      <w:bookmarkStart w:id="733" w:name="_Toc51770813"/>
      <w:bookmarkStart w:id="734" w:name="_Toc51771392"/>
      <w:bookmarkStart w:id="735" w:name="_Toc51771971"/>
      <w:bookmarkStart w:id="736" w:name="_Toc51760292"/>
      <w:bookmarkStart w:id="737" w:name="_Toc51760873"/>
      <w:bookmarkStart w:id="738" w:name="_Toc51761452"/>
      <w:bookmarkStart w:id="739" w:name="_Toc51765678"/>
      <w:bookmarkStart w:id="740" w:name="_Toc51769656"/>
      <w:bookmarkStart w:id="741" w:name="_Toc51770235"/>
      <w:bookmarkStart w:id="742" w:name="_Toc51770814"/>
      <w:bookmarkStart w:id="743" w:name="_Toc51771393"/>
      <w:bookmarkStart w:id="744" w:name="_Toc51771972"/>
      <w:bookmarkStart w:id="745" w:name="_Toc51760293"/>
      <w:bookmarkStart w:id="746" w:name="_Toc51760874"/>
      <w:bookmarkStart w:id="747" w:name="_Toc51761453"/>
      <w:bookmarkStart w:id="748" w:name="_Toc51765679"/>
      <w:bookmarkStart w:id="749" w:name="_Toc51769657"/>
      <w:bookmarkStart w:id="750" w:name="_Toc51770236"/>
      <w:bookmarkStart w:id="751" w:name="_Toc51770815"/>
      <w:bookmarkStart w:id="752" w:name="_Toc51771394"/>
      <w:bookmarkStart w:id="753" w:name="_Toc51771973"/>
      <w:bookmarkStart w:id="754" w:name="_Toc51760294"/>
      <w:bookmarkStart w:id="755" w:name="_Toc51760875"/>
      <w:bookmarkStart w:id="756" w:name="_Toc51761454"/>
      <w:bookmarkStart w:id="757" w:name="_Toc51765680"/>
      <w:bookmarkStart w:id="758" w:name="_Toc51769658"/>
      <w:bookmarkStart w:id="759" w:name="_Toc51770237"/>
      <w:bookmarkStart w:id="760" w:name="_Toc51770816"/>
      <w:bookmarkStart w:id="761" w:name="_Toc51771395"/>
      <w:bookmarkStart w:id="762" w:name="_Toc51771974"/>
      <w:bookmarkStart w:id="763" w:name="_Toc51760295"/>
      <w:bookmarkStart w:id="764" w:name="_Toc51760876"/>
      <w:bookmarkStart w:id="765" w:name="_Toc51761455"/>
      <w:bookmarkStart w:id="766" w:name="_Toc51765681"/>
      <w:bookmarkStart w:id="767" w:name="_Toc51769659"/>
      <w:bookmarkStart w:id="768" w:name="_Toc51770238"/>
      <w:bookmarkStart w:id="769" w:name="_Toc51770817"/>
      <w:bookmarkStart w:id="770" w:name="_Toc51771396"/>
      <w:bookmarkStart w:id="771" w:name="_Toc51771975"/>
      <w:bookmarkStart w:id="772" w:name="_Toc159513609"/>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r>
        <w:t>E-pakalpojumu izstrāde</w:t>
      </w:r>
      <w:bookmarkEnd w:id="772"/>
    </w:p>
    <w:tbl>
      <w:tblPr>
        <w:tblW w:w="9609" w:type="dxa"/>
        <w:tblInd w:w="108" w:type="dxa"/>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772173" w:rsidRPr="00786A98" w14:paraId="146489B4" w14:textId="77777777" w:rsidTr="000243E9">
        <w:tc>
          <w:tcPr>
            <w:tcW w:w="1985" w:type="dxa"/>
            <w:tcBorders>
              <w:bottom w:val="nil"/>
            </w:tcBorders>
          </w:tcPr>
          <w:p w14:paraId="09C71B83" w14:textId="77777777" w:rsidR="00772173" w:rsidRPr="00786A98" w:rsidRDefault="00772173" w:rsidP="0073274C">
            <w:pPr>
              <w:pStyle w:val="Bold"/>
            </w:pPr>
            <w:r w:rsidRPr="00786A98">
              <w:t>Ieteikuma Nr. un nosaukums</w:t>
            </w:r>
          </w:p>
        </w:tc>
        <w:tc>
          <w:tcPr>
            <w:tcW w:w="7624" w:type="dxa"/>
            <w:tcBorders>
              <w:bottom w:val="nil"/>
            </w:tcBorders>
          </w:tcPr>
          <w:p w14:paraId="367728C9" w14:textId="387E8764" w:rsidR="00772173" w:rsidRPr="00786A98" w:rsidRDefault="001A53DF" w:rsidP="0073274C">
            <w:pPr>
              <w:pStyle w:val="Tablebody"/>
            </w:pPr>
            <w:r>
              <w:t>(</w:t>
            </w:r>
            <w:r w:rsidR="00772173">
              <w:t>EPP-ARH-02</w:t>
            </w:r>
            <w:r w:rsidR="00772173" w:rsidRPr="00786A98">
              <w:t xml:space="preserve">) </w:t>
            </w:r>
            <w:r w:rsidR="00772173">
              <w:t>E-pakalpojumu izstrāde</w:t>
            </w:r>
          </w:p>
        </w:tc>
      </w:tr>
      <w:tr w:rsidR="00772173" w:rsidRPr="00786A98" w14:paraId="4B5097E6" w14:textId="77777777" w:rsidTr="000243E9">
        <w:tc>
          <w:tcPr>
            <w:tcW w:w="1985" w:type="dxa"/>
            <w:tcBorders>
              <w:top w:val="nil"/>
              <w:bottom w:val="nil"/>
            </w:tcBorders>
          </w:tcPr>
          <w:p w14:paraId="70037A55" w14:textId="77777777" w:rsidR="00772173" w:rsidRPr="00786A98" w:rsidRDefault="00772173" w:rsidP="0073274C">
            <w:pPr>
              <w:pStyle w:val="Bold"/>
            </w:pPr>
            <w:r w:rsidRPr="00786A98">
              <w:t>Obligātums</w:t>
            </w:r>
          </w:p>
        </w:tc>
        <w:tc>
          <w:tcPr>
            <w:tcW w:w="7624" w:type="dxa"/>
            <w:tcBorders>
              <w:top w:val="nil"/>
              <w:bottom w:val="nil"/>
            </w:tcBorders>
          </w:tcPr>
          <w:p w14:paraId="5078F4B5" w14:textId="77777777" w:rsidR="00772173" w:rsidRPr="00786A98" w:rsidRDefault="00772173" w:rsidP="0073274C">
            <w:pPr>
              <w:pStyle w:val="Tablebody"/>
            </w:pPr>
            <w:r w:rsidRPr="00786A98">
              <w:t>Obligāti</w:t>
            </w:r>
          </w:p>
        </w:tc>
      </w:tr>
      <w:tr w:rsidR="00772173" w:rsidRPr="00786A98" w14:paraId="4A28843D" w14:textId="77777777" w:rsidTr="000243E9">
        <w:tc>
          <w:tcPr>
            <w:tcW w:w="1985" w:type="dxa"/>
            <w:tcBorders>
              <w:top w:val="nil"/>
              <w:bottom w:val="nil"/>
            </w:tcBorders>
          </w:tcPr>
          <w:p w14:paraId="6DE02BB8" w14:textId="77777777" w:rsidR="00772173" w:rsidRPr="00786A98" w:rsidRDefault="00772173" w:rsidP="0073274C">
            <w:pPr>
              <w:pStyle w:val="Bold"/>
            </w:pPr>
            <w:r w:rsidRPr="00786A98">
              <w:t>Ieteikuma būtība</w:t>
            </w:r>
          </w:p>
        </w:tc>
        <w:tc>
          <w:tcPr>
            <w:tcW w:w="7624" w:type="dxa"/>
            <w:tcBorders>
              <w:top w:val="nil"/>
              <w:bottom w:val="nil"/>
            </w:tcBorders>
          </w:tcPr>
          <w:p w14:paraId="53563BF7" w14:textId="0214982F" w:rsidR="00E43322" w:rsidRDefault="00E43322" w:rsidP="0073274C">
            <w:pPr>
              <w:pStyle w:val="Tablebody"/>
            </w:pPr>
            <w:r w:rsidRPr="00E43322">
              <w:t xml:space="preserve">E-pakalpojumu izstrādes process tiek reglamentēts </w:t>
            </w:r>
            <w:r>
              <w:t>ar</w:t>
            </w:r>
            <w:r w:rsidR="0022442B">
              <w:t xml:space="preserve"> </w:t>
            </w:r>
            <w:r w:rsidR="0022442B">
              <w:fldChar w:fldCharType="begin"/>
            </w:r>
            <w:r w:rsidR="0022442B">
              <w:instrText xml:space="preserve"> REF _Ref71216471 \n \h </w:instrText>
            </w:r>
            <w:r w:rsidR="0022442B">
              <w:fldChar w:fldCharType="separate"/>
            </w:r>
            <w:r w:rsidR="00255CA0">
              <w:t>[3]</w:t>
            </w:r>
            <w:r w:rsidR="0022442B">
              <w:fldChar w:fldCharType="end"/>
            </w:r>
            <w:r w:rsidR="00982B92">
              <w:t xml:space="preserve">, kas definē nepieciešamas analīzes, projektēšanas, izstrādes aktivitātes </w:t>
            </w:r>
            <w:r>
              <w:t xml:space="preserve">un </w:t>
            </w:r>
            <w:r w:rsidR="00982B92">
              <w:t>nodevum</w:t>
            </w:r>
            <w:r w:rsidR="00D5441E">
              <w:t>us</w:t>
            </w:r>
            <w:r w:rsidR="00982B92">
              <w:t xml:space="preserve">. </w:t>
            </w:r>
            <w:r w:rsidR="00AD1127">
              <w:t xml:space="preserve">E-pakalpojuma plānošana jāievēro </w:t>
            </w:r>
            <w:r w:rsidR="00AD1127" w:rsidRPr="00AD1127">
              <w:t>vadlīnijas, kuras nosaka prasības e-pakalpojumu vizuāl</w:t>
            </w:r>
            <w:r w:rsidR="00D5441E">
              <w:t xml:space="preserve">ajam </w:t>
            </w:r>
            <w:r w:rsidR="00AD1127" w:rsidRPr="00AD1127">
              <w:t>izskata</w:t>
            </w:r>
            <w:r w:rsidR="00AD1127">
              <w:t>m</w:t>
            </w:r>
            <w:r w:rsidR="00AD1127" w:rsidRPr="00AD1127">
              <w:t xml:space="preserve"> </w:t>
            </w:r>
            <w:r w:rsidR="00AD1127">
              <w:fldChar w:fldCharType="begin"/>
            </w:r>
            <w:r w:rsidR="00AD1127">
              <w:instrText xml:space="preserve"> REF _Ref51754192 \n \h </w:instrText>
            </w:r>
            <w:r w:rsidR="00AD1127">
              <w:fldChar w:fldCharType="separate"/>
            </w:r>
            <w:r w:rsidR="00255CA0">
              <w:t>[18]</w:t>
            </w:r>
            <w:r w:rsidR="00AD1127">
              <w:fldChar w:fldCharType="end"/>
            </w:r>
            <w:r w:rsidR="00AD1127">
              <w:t>.</w:t>
            </w:r>
          </w:p>
          <w:p w14:paraId="6F2E571B" w14:textId="51F37142" w:rsidR="004F7F1B" w:rsidRDefault="004F7F1B" w:rsidP="004F7F1B">
            <w:pPr>
              <w:pStyle w:val="Tablebody"/>
            </w:pPr>
            <w:r w:rsidRPr="00E43322">
              <w:t xml:space="preserve">E-pakalpojumu </w:t>
            </w:r>
            <w:r w:rsidR="00740F93">
              <w:t xml:space="preserve">projektēšanas un </w:t>
            </w:r>
            <w:r w:rsidRPr="00E43322">
              <w:t>izstrādes proces</w:t>
            </w:r>
            <w:r w:rsidR="00740F93">
              <w:t>ā</w:t>
            </w:r>
            <w:r>
              <w:t xml:space="preserve"> </w:t>
            </w:r>
            <w:proofErr w:type="spellStart"/>
            <w:r w:rsidR="00740F93">
              <w:t>jāievero</w:t>
            </w:r>
            <w:proofErr w:type="spellEnd"/>
            <w:r>
              <w:t>:</w:t>
            </w:r>
          </w:p>
          <w:p w14:paraId="049D81CC" w14:textId="171B4C2C" w:rsidR="004F7F1B" w:rsidRDefault="00740F93" w:rsidP="00740F93">
            <w:pPr>
              <w:pStyle w:val="TableListBullet"/>
            </w:pPr>
            <w:r w:rsidRPr="00740F93">
              <w:t xml:space="preserve">Iespēju realizēt </w:t>
            </w:r>
            <w:r>
              <w:t>e-</w:t>
            </w:r>
            <w:r w:rsidRPr="00740F93">
              <w:t xml:space="preserve">pakalpojumu dažādas </w:t>
            </w:r>
            <w:r w:rsidR="004F7F1B" w:rsidRPr="00740F93">
              <w:t>valodās, kas ir būtisks aspekts mūsdienīgiem e-pakalpojumiem</w:t>
            </w:r>
          </w:p>
          <w:p w14:paraId="366A252D" w14:textId="0FD2AEAA" w:rsidR="00740F93" w:rsidRPr="00B80B7E" w:rsidRDefault="00740F93" w:rsidP="00B80B7E">
            <w:pPr>
              <w:pStyle w:val="TableListBullet"/>
            </w:pPr>
            <w:r>
              <w:t xml:space="preserve">Pārbaudīt e-pakalpojumu darbību vajredzīga režīmā, adaptīvitāte dažādos pārlukos un ierices. </w:t>
            </w:r>
          </w:p>
          <w:p w14:paraId="7E430731" w14:textId="4F2AE262" w:rsidR="004F7F1B" w:rsidRDefault="004F7F1B" w:rsidP="00B80B7E">
            <w:pPr>
              <w:pStyle w:val="TableListBullet"/>
            </w:pPr>
            <w:r w:rsidRPr="00B80B7E">
              <w:t xml:space="preserve">Iespēja izmantot pilnvarošanas funkcionalitāti, sk. </w:t>
            </w:r>
            <w:r w:rsidRPr="00B80B7E">
              <w:fldChar w:fldCharType="begin"/>
            </w:r>
            <w:r w:rsidRPr="00B80B7E">
              <w:instrText xml:space="preserve"> REF _Ref357180729 \h </w:instrText>
            </w:r>
            <w:r w:rsidR="00740F93" w:rsidRPr="00B80B7E">
              <w:instrText xml:space="preserve"> \* MERGEFORMAT </w:instrText>
            </w:r>
            <w:r w:rsidRPr="00B80B7E">
              <w:fldChar w:fldCharType="separate"/>
            </w:r>
            <w:r w:rsidR="00255CA0">
              <w:t>2</w:t>
            </w:r>
            <w:r w:rsidRPr="00B80B7E">
              <w:fldChar w:fldCharType="end"/>
            </w:r>
            <w:r w:rsidRPr="00B80B7E">
              <w:t xml:space="preserve">. tabulā, gadījumā ja šāds lietošanas gadījums ir paredzēts e-pakalpojuma darbplūsmā. </w:t>
            </w:r>
          </w:p>
          <w:p w14:paraId="3971A1FD" w14:textId="747515A3" w:rsidR="00D06107" w:rsidRPr="00B80B7E" w:rsidRDefault="00D06107" w:rsidP="00B80B7E">
            <w:pPr>
              <w:pStyle w:val="TableListBullet"/>
            </w:pPr>
            <w:r>
              <w:t>E-pakalpojuma saskarnē jāveido vadoties pēc “mobile-first” principiem.</w:t>
            </w:r>
          </w:p>
          <w:p w14:paraId="65DF5061" w14:textId="50FD11C4" w:rsidR="00772173" w:rsidRDefault="00772173" w:rsidP="0073274C">
            <w:pPr>
              <w:pStyle w:val="Tablebody"/>
            </w:pPr>
            <w:r>
              <w:t>E-pakalpojum</w:t>
            </w:r>
            <w:r w:rsidR="00FD3F8C">
              <w:t>i</w:t>
            </w:r>
            <w:r>
              <w:t xml:space="preserve"> </w:t>
            </w:r>
            <w:proofErr w:type="spellStart"/>
            <w:r>
              <w:t>jāizstrāda</w:t>
            </w:r>
            <w:proofErr w:type="spellEnd"/>
            <w:r w:rsidR="00D5441E">
              <w:t>,</w:t>
            </w:r>
            <w:r w:rsidR="00E43322">
              <w:t xml:space="preserve"> ievērojot šādas </w:t>
            </w:r>
            <w:r w:rsidR="00AD1127">
              <w:t xml:space="preserve">tehniskās </w:t>
            </w:r>
            <w:r w:rsidR="00E43322">
              <w:t>vadl</w:t>
            </w:r>
            <w:r w:rsidR="00D5441E">
              <w:t>ī</w:t>
            </w:r>
            <w:r w:rsidR="00E43322">
              <w:t>n</w:t>
            </w:r>
            <w:r w:rsidR="00D5441E">
              <w:t>i</w:t>
            </w:r>
            <w:r w:rsidR="00E43322">
              <w:t>jas un dokument</w:t>
            </w:r>
            <w:r w:rsidR="00D5441E">
              <w:t>us</w:t>
            </w:r>
            <w:r w:rsidR="009B190A">
              <w:t>:</w:t>
            </w:r>
            <w:r>
              <w:t xml:space="preserve"> </w:t>
            </w:r>
          </w:p>
          <w:p w14:paraId="537F403C" w14:textId="7AC8EE68" w:rsidR="00772173" w:rsidRPr="00740F93" w:rsidRDefault="00D70140">
            <w:pPr>
              <w:pStyle w:val="TableListBullet"/>
            </w:pPr>
            <w:r w:rsidRPr="00740F93">
              <w:t>Latvija.</w:t>
            </w:r>
            <w:r w:rsidR="00212425">
              <w:t>gov.</w:t>
            </w:r>
            <w:r w:rsidRPr="00740F93">
              <w:t>lv portāla dizaina vadlīniju dokuments, kur ir pieejams vizuālo SDK apraksts un stilu grāmatas izmantošanas vadl</w:t>
            </w:r>
            <w:r w:rsidR="00D5441E" w:rsidRPr="00740F93">
              <w:t>ī</w:t>
            </w:r>
            <w:r w:rsidRPr="00740F93">
              <w:t>n</w:t>
            </w:r>
            <w:r w:rsidR="00D5441E" w:rsidRPr="00740F93">
              <w:t>i</w:t>
            </w:r>
            <w:r w:rsidRPr="00740F93">
              <w:t>jas</w:t>
            </w:r>
            <w:r w:rsidR="00E43322" w:rsidRPr="00740F93">
              <w:t>, sk</w:t>
            </w:r>
            <w:r w:rsidR="00D5441E" w:rsidRPr="00740F93">
              <w:t>at</w:t>
            </w:r>
            <w:r w:rsidR="00E43322" w:rsidRPr="00740F93">
              <w:t xml:space="preserve">. </w:t>
            </w:r>
            <w:r w:rsidR="00E43322" w:rsidRPr="00B80B7E">
              <w:fldChar w:fldCharType="begin"/>
            </w:r>
            <w:r w:rsidR="00E43322" w:rsidRPr="00740F93">
              <w:instrText xml:space="preserve"> REF _Ref51501079 \n \h </w:instrText>
            </w:r>
            <w:r w:rsidR="00740F93">
              <w:instrText xml:space="preserve"> \* MERGEFORMAT </w:instrText>
            </w:r>
            <w:r w:rsidR="00E43322" w:rsidRPr="00B80B7E">
              <w:fldChar w:fldCharType="separate"/>
            </w:r>
            <w:r w:rsidR="00255CA0">
              <w:t>[16]</w:t>
            </w:r>
            <w:r w:rsidR="00E43322" w:rsidRPr="00B80B7E">
              <w:fldChar w:fldCharType="end"/>
            </w:r>
            <w:r w:rsidR="00E43322" w:rsidRPr="00740F93">
              <w:t xml:space="preserve"> </w:t>
            </w:r>
          </w:p>
          <w:p w14:paraId="7FD9308D" w14:textId="05A1437C" w:rsidR="00772173" w:rsidRPr="00C95B91" w:rsidRDefault="009B190A">
            <w:pPr>
              <w:pStyle w:val="TableListBullet"/>
            </w:pPr>
            <w:r w:rsidRPr="00740F93">
              <w:t>programmētāja rokasgrāmatas dokuments “E-pakalpojuma izveidošanas ceļvedis Latvija.</w:t>
            </w:r>
            <w:r w:rsidR="00212425">
              <w:t>gov.</w:t>
            </w:r>
            <w:r w:rsidRPr="00740F93">
              <w:t>lv portālam”</w:t>
            </w:r>
            <w:r w:rsidR="00E43322" w:rsidRPr="00740F93">
              <w:t>, sk</w:t>
            </w:r>
            <w:r w:rsidR="00D5441E" w:rsidRPr="00740F93">
              <w:t>at</w:t>
            </w:r>
            <w:r w:rsidR="00E43322" w:rsidRPr="00740F93">
              <w:t xml:space="preserve">. </w:t>
            </w:r>
            <w:r w:rsidR="00E43322" w:rsidRPr="00B80B7E">
              <w:fldChar w:fldCharType="begin"/>
            </w:r>
            <w:r w:rsidR="00E43322" w:rsidRPr="00740F93">
              <w:instrText xml:space="preserve"> REF _Ref51499775 \n \h </w:instrText>
            </w:r>
            <w:r w:rsidR="00740F93">
              <w:instrText xml:space="preserve"> \* MERGEFORMAT </w:instrText>
            </w:r>
            <w:r w:rsidR="00E43322" w:rsidRPr="00B80B7E">
              <w:fldChar w:fldCharType="separate"/>
            </w:r>
            <w:r w:rsidR="00255CA0">
              <w:t>[15]</w:t>
            </w:r>
            <w:r w:rsidR="00E43322" w:rsidRPr="00B80B7E">
              <w:fldChar w:fldCharType="end"/>
            </w:r>
            <w:r w:rsidRPr="00740F93">
              <w:t>.</w:t>
            </w:r>
            <w:r>
              <w:t xml:space="preserve"> </w:t>
            </w:r>
          </w:p>
        </w:tc>
      </w:tr>
      <w:tr w:rsidR="00772173" w:rsidRPr="00786A98" w14:paraId="1D3B80EF" w14:textId="77777777" w:rsidTr="000243E9">
        <w:tc>
          <w:tcPr>
            <w:tcW w:w="1985" w:type="dxa"/>
            <w:tcBorders>
              <w:top w:val="nil"/>
              <w:bottom w:val="single" w:sz="4" w:space="0" w:color="auto"/>
            </w:tcBorders>
          </w:tcPr>
          <w:p w14:paraId="0F65EB1C" w14:textId="77777777" w:rsidR="00772173" w:rsidRPr="00786A98" w:rsidRDefault="00772173" w:rsidP="0073274C">
            <w:pPr>
              <w:pStyle w:val="Bold"/>
            </w:pPr>
            <w:r w:rsidRPr="00786A98">
              <w:t>Paskaidrojums</w:t>
            </w:r>
          </w:p>
        </w:tc>
        <w:tc>
          <w:tcPr>
            <w:tcW w:w="7624" w:type="dxa"/>
            <w:tcBorders>
              <w:top w:val="nil"/>
              <w:bottom w:val="single" w:sz="4" w:space="0" w:color="auto"/>
            </w:tcBorders>
          </w:tcPr>
          <w:p w14:paraId="53F94792" w14:textId="585E62A7" w:rsidR="00772173" w:rsidRPr="00E1569D" w:rsidRDefault="00AD1127" w:rsidP="00D5441E">
            <w:pPr>
              <w:pStyle w:val="Tablebody"/>
            </w:pPr>
            <w:r>
              <w:t>Vadl</w:t>
            </w:r>
            <w:r w:rsidR="00D5441E">
              <w:t>ī</w:t>
            </w:r>
            <w:r>
              <w:t>n</w:t>
            </w:r>
            <w:r w:rsidR="00D5441E">
              <w:t>i</w:t>
            </w:r>
            <w:r>
              <w:t xml:space="preserve">ju ievērošana ir </w:t>
            </w:r>
            <w:proofErr w:type="spellStart"/>
            <w:r>
              <w:t>butiskā</w:t>
            </w:r>
            <w:proofErr w:type="spellEnd"/>
            <w:r w:rsidR="00D5441E">
              <w:t>,</w:t>
            </w:r>
            <w:r>
              <w:t xml:space="preserve"> lai nodrošinātu e-pakalpojumu izstrādes kvalitāti, homogenu izskatu un atvieglot visa risinājuma uzturēšanu.  </w:t>
            </w:r>
          </w:p>
        </w:tc>
      </w:tr>
    </w:tbl>
    <w:p w14:paraId="672334B2" w14:textId="4FB6D60A" w:rsidR="000243E9" w:rsidRPr="00073215" w:rsidRDefault="00D5441E" w:rsidP="00073215">
      <w:pPr>
        <w:pStyle w:val="Heading2"/>
      </w:pPr>
      <w:bookmarkStart w:id="773" w:name="_Toc51769691"/>
      <w:bookmarkStart w:id="774" w:name="_Toc51770270"/>
      <w:bookmarkStart w:id="775" w:name="_Toc51770849"/>
      <w:bookmarkStart w:id="776" w:name="_Toc51771428"/>
      <w:bookmarkStart w:id="777" w:name="_Toc51772007"/>
      <w:bookmarkStart w:id="778" w:name="_Toc159513610"/>
      <w:bookmarkEnd w:id="773"/>
      <w:bookmarkEnd w:id="774"/>
      <w:bookmarkEnd w:id="775"/>
      <w:bookmarkEnd w:id="776"/>
      <w:bookmarkEnd w:id="777"/>
      <w:r>
        <w:t>E-</w:t>
      </w:r>
      <w:r w:rsidRPr="00D5441E">
        <w:t>pakalpojumu BFF vai citi ar e-pakalpojumu biznesa loģiku saistīto servisu izstrāde</w:t>
      </w:r>
      <w:bookmarkEnd w:id="778"/>
      <w:r>
        <w:t xml:space="preserve"> </w:t>
      </w:r>
    </w:p>
    <w:tbl>
      <w:tblPr>
        <w:tblW w:w="9609" w:type="dxa"/>
        <w:tblInd w:w="108" w:type="dxa"/>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0243E9" w:rsidRPr="00786A98" w14:paraId="2B9616E3" w14:textId="77777777" w:rsidTr="0073274C">
        <w:tc>
          <w:tcPr>
            <w:tcW w:w="1985" w:type="dxa"/>
            <w:tcBorders>
              <w:bottom w:val="nil"/>
            </w:tcBorders>
          </w:tcPr>
          <w:p w14:paraId="60828B15" w14:textId="77777777" w:rsidR="000243E9" w:rsidRPr="00786A98" w:rsidRDefault="000243E9" w:rsidP="0073274C">
            <w:pPr>
              <w:pStyle w:val="Bold"/>
            </w:pPr>
            <w:r w:rsidRPr="00786A98">
              <w:t>Ieteikuma Nr. un nosaukums</w:t>
            </w:r>
          </w:p>
        </w:tc>
        <w:tc>
          <w:tcPr>
            <w:tcW w:w="7624" w:type="dxa"/>
            <w:tcBorders>
              <w:bottom w:val="nil"/>
            </w:tcBorders>
          </w:tcPr>
          <w:p w14:paraId="0B1E7C60" w14:textId="79147965" w:rsidR="000243E9" w:rsidRPr="00786A98" w:rsidRDefault="001A53DF" w:rsidP="0073274C">
            <w:pPr>
              <w:pStyle w:val="Tablebody"/>
            </w:pPr>
            <w:r>
              <w:t>(</w:t>
            </w:r>
            <w:r w:rsidR="000243E9">
              <w:t>EPP-</w:t>
            </w:r>
            <w:r w:rsidR="0073274C">
              <w:t>SRV</w:t>
            </w:r>
            <w:r w:rsidR="000243E9">
              <w:t>-0</w:t>
            </w:r>
            <w:r w:rsidR="004821E7">
              <w:t>1</w:t>
            </w:r>
            <w:r w:rsidR="000243E9" w:rsidRPr="00786A98">
              <w:t xml:space="preserve">) </w:t>
            </w:r>
            <w:r w:rsidR="004821E7">
              <w:t>E-</w:t>
            </w:r>
            <w:proofErr w:type="spellStart"/>
            <w:r w:rsidR="004821E7">
              <w:t>pakapojumu</w:t>
            </w:r>
            <w:proofErr w:type="spellEnd"/>
            <w:r w:rsidR="004821E7">
              <w:t xml:space="preserve"> servisu </w:t>
            </w:r>
            <w:r w:rsidR="000243E9">
              <w:t>izstrāde</w:t>
            </w:r>
          </w:p>
        </w:tc>
      </w:tr>
      <w:tr w:rsidR="000243E9" w:rsidRPr="00786A98" w14:paraId="0A844857" w14:textId="77777777" w:rsidTr="0073274C">
        <w:tc>
          <w:tcPr>
            <w:tcW w:w="1985" w:type="dxa"/>
            <w:tcBorders>
              <w:top w:val="nil"/>
              <w:bottom w:val="nil"/>
            </w:tcBorders>
          </w:tcPr>
          <w:p w14:paraId="37F8DC28" w14:textId="77777777" w:rsidR="000243E9" w:rsidRPr="00786A98" w:rsidRDefault="000243E9" w:rsidP="0073274C">
            <w:pPr>
              <w:pStyle w:val="Bold"/>
            </w:pPr>
            <w:r w:rsidRPr="00786A98">
              <w:t>Obligātums</w:t>
            </w:r>
          </w:p>
        </w:tc>
        <w:tc>
          <w:tcPr>
            <w:tcW w:w="7624" w:type="dxa"/>
            <w:tcBorders>
              <w:top w:val="nil"/>
              <w:bottom w:val="nil"/>
            </w:tcBorders>
          </w:tcPr>
          <w:p w14:paraId="6122AE44" w14:textId="77777777" w:rsidR="000243E9" w:rsidRPr="00786A98" w:rsidRDefault="000243E9" w:rsidP="0073274C">
            <w:pPr>
              <w:pStyle w:val="Tablebody"/>
            </w:pPr>
            <w:r w:rsidRPr="00786A98">
              <w:t>Obligāti</w:t>
            </w:r>
          </w:p>
        </w:tc>
      </w:tr>
      <w:tr w:rsidR="000243E9" w:rsidRPr="00786A98" w14:paraId="4C36F7F5" w14:textId="77777777" w:rsidTr="0073274C">
        <w:tc>
          <w:tcPr>
            <w:tcW w:w="1985" w:type="dxa"/>
            <w:tcBorders>
              <w:top w:val="nil"/>
              <w:bottom w:val="nil"/>
            </w:tcBorders>
          </w:tcPr>
          <w:p w14:paraId="0FD7D8B9" w14:textId="77777777" w:rsidR="000243E9" w:rsidRPr="00786A98" w:rsidRDefault="000243E9" w:rsidP="0073274C">
            <w:pPr>
              <w:pStyle w:val="Bold"/>
            </w:pPr>
            <w:r w:rsidRPr="00786A98">
              <w:lastRenderedPageBreak/>
              <w:t>Ieteikuma būtība</w:t>
            </w:r>
          </w:p>
        </w:tc>
        <w:tc>
          <w:tcPr>
            <w:tcW w:w="7624" w:type="dxa"/>
            <w:tcBorders>
              <w:top w:val="nil"/>
              <w:bottom w:val="nil"/>
            </w:tcBorders>
          </w:tcPr>
          <w:p w14:paraId="66A1DDA3" w14:textId="48749DEC" w:rsidR="000243E9" w:rsidRDefault="004821E7" w:rsidP="0073274C">
            <w:pPr>
              <w:pStyle w:val="Tablebody"/>
            </w:pPr>
            <w:r>
              <w:t>E-pakalpojumu BFF vai cit</w:t>
            </w:r>
            <w:r w:rsidR="00D5441E">
              <w:t xml:space="preserve">u </w:t>
            </w:r>
            <w:r>
              <w:t>ar e-pakalpojumu biznesa loģiku saistīto servisu izstrāde</w:t>
            </w:r>
            <w:r w:rsidR="00D5441E">
              <w:t>s gaitā</w:t>
            </w:r>
            <w:r>
              <w:t xml:space="preserve"> jāiev</w:t>
            </w:r>
            <w:r w:rsidR="00D5441E">
              <w:t>ē</w:t>
            </w:r>
            <w:r>
              <w:t>ro</w:t>
            </w:r>
            <w:r w:rsidR="000243E9">
              <w:t xml:space="preserve">: </w:t>
            </w:r>
          </w:p>
          <w:p w14:paraId="7BA66805" w14:textId="12707BC7" w:rsidR="004821E7" w:rsidRDefault="004821E7" w:rsidP="0073274C">
            <w:pPr>
              <w:pStyle w:val="TableListBullet"/>
            </w:pPr>
            <w:r>
              <w:t>Visiem servisiem jābūt veidotiem pēc JSON REST standarta</w:t>
            </w:r>
            <w:r w:rsidR="00D5441E">
              <w:t xml:space="preserve"> (skat. </w:t>
            </w:r>
            <w:r w:rsidR="00D5441E">
              <w:fldChar w:fldCharType="begin"/>
            </w:r>
            <w:r w:rsidR="00D5441E">
              <w:instrText xml:space="preserve"> REF _Ref51343556 \n \h </w:instrText>
            </w:r>
            <w:r w:rsidR="00D5441E">
              <w:fldChar w:fldCharType="separate"/>
            </w:r>
            <w:r w:rsidR="00255CA0">
              <w:t>[14]</w:t>
            </w:r>
            <w:r w:rsidR="00D5441E">
              <w:fldChar w:fldCharType="end"/>
            </w:r>
            <w:r w:rsidR="00D5441E">
              <w:t>).</w:t>
            </w:r>
          </w:p>
          <w:p w14:paraId="6AD1D7E9" w14:textId="57E9B9F3" w:rsidR="004821E7" w:rsidRDefault="004821E7" w:rsidP="0073274C">
            <w:pPr>
              <w:pStyle w:val="TableListBullet"/>
            </w:pPr>
            <w:r>
              <w:t>Jārealizē OAuth2</w:t>
            </w:r>
            <w:r w:rsidR="00E47410">
              <w:rPr>
                <w:lang w:val="ru-RU"/>
              </w:rPr>
              <w:t>.0</w:t>
            </w:r>
            <w:r>
              <w:t xml:space="preserve"> drošības slānis</w:t>
            </w:r>
            <w:r w:rsidR="00D5441E">
              <w:t>.</w:t>
            </w:r>
          </w:p>
          <w:p w14:paraId="6AC0AB67" w14:textId="11CDEE83" w:rsidR="000243E9" w:rsidRDefault="004821E7" w:rsidP="0073274C">
            <w:pPr>
              <w:pStyle w:val="TableListBullet"/>
            </w:pPr>
            <w:r>
              <w:t>Jāeksponē saskarnes apraksts ievērojot Open</w:t>
            </w:r>
            <w:r w:rsidR="00622E13">
              <w:t xml:space="preserve"> </w:t>
            </w:r>
            <w:r>
              <w:t xml:space="preserve">Api </w:t>
            </w:r>
            <w:r w:rsidR="00270B3D">
              <w:t>3</w:t>
            </w:r>
            <w:r>
              <w:t xml:space="preserve"> standarts</w:t>
            </w:r>
            <w:r w:rsidR="00270B3D">
              <w:t xml:space="preserve"> (sk</w:t>
            </w:r>
            <w:r w:rsidR="00D5441E">
              <w:t>at</w:t>
            </w:r>
            <w:r w:rsidR="00270B3D">
              <w:t xml:space="preserve">. </w:t>
            </w:r>
            <w:r w:rsidR="00270B3D">
              <w:fldChar w:fldCharType="begin"/>
            </w:r>
            <w:r w:rsidR="00270B3D">
              <w:instrText xml:space="preserve"> REF _Ref51508797 \n \h </w:instrText>
            </w:r>
            <w:r w:rsidR="00270B3D">
              <w:fldChar w:fldCharType="separate"/>
            </w:r>
            <w:r w:rsidR="00255CA0">
              <w:t>[17]</w:t>
            </w:r>
            <w:r w:rsidR="00270B3D">
              <w:fldChar w:fldCharType="end"/>
            </w:r>
            <w:r w:rsidR="00270B3D">
              <w:t>)</w:t>
            </w:r>
            <w:r w:rsidR="00D5441E">
              <w:t>.</w:t>
            </w:r>
          </w:p>
          <w:p w14:paraId="6CC8559B" w14:textId="3CDB3110" w:rsidR="00270B3D" w:rsidRDefault="004821E7" w:rsidP="004821E7">
            <w:pPr>
              <w:pStyle w:val="TableListBullet"/>
            </w:pPr>
            <w:r>
              <w:t>Jābūt dokeriz</w:t>
            </w:r>
            <w:r w:rsidR="00D5441E">
              <w:t>ē</w:t>
            </w:r>
            <w:r>
              <w:t xml:space="preserve">tam uz Linux </w:t>
            </w:r>
            <w:r w:rsidR="00270B3D">
              <w:t xml:space="preserve">OS </w:t>
            </w:r>
            <w:r>
              <w:t xml:space="preserve">bāzes platformas. </w:t>
            </w:r>
          </w:p>
          <w:p w14:paraId="0F790A60" w14:textId="57C98B9A" w:rsidR="004821E7" w:rsidRDefault="004821E7" w:rsidP="004821E7">
            <w:pPr>
              <w:pStyle w:val="TableListBullet"/>
            </w:pPr>
            <w:r>
              <w:t xml:space="preserve">Jābūt </w:t>
            </w:r>
            <w:r w:rsidR="006C5AC7">
              <w:t>bezstāvokļa (</w:t>
            </w:r>
            <w:r>
              <w:t>stateless</w:t>
            </w:r>
            <w:r w:rsidR="006C5AC7">
              <w:t>)</w:t>
            </w:r>
            <w:r>
              <w:t xml:space="preserve"> un gadījum</w:t>
            </w:r>
            <w:r w:rsidR="006C5AC7">
              <w:t>ā,</w:t>
            </w:r>
            <w:r>
              <w:t xml:space="preserve"> ja nepieciešama sesijas apstrāde</w:t>
            </w:r>
            <w:r w:rsidR="006C5AC7">
              <w:t>,</w:t>
            </w:r>
            <w:r>
              <w:t xml:space="preserve"> ir jālieto sesiju pārvaldnieks (sk</w:t>
            </w:r>
            <w:r w:rsidR="00D5441E">
              <w:t>at</w:t>
            </w:r>
            <w:r>
              <w:t xml:space="preserve">. </w:t>
            </w:r>
            <w:r w:rsidR="00270B3D">
              <w:fldChar w:fldCharType="begin"/>
            </w:r>
            <w:r w:rsidR="00270B3D">
              <w:instrText xml:space="preserve"> REF _Ref51499775 \n \h </w:instrText>
            </w:r>
            <w:r w:rsidR="00270B3D">
              <w:fldChar w:fldCharType="separate"/>
            </w:r>
            <w:r w:rsidR="00255CA0">
              <w:t>[15]</w:t>
            </w:r>
            <w:r w:rsidR="00270B3D">
              <w:fldChar w:fldCharType="end"/>
            </w:r>
            <w:r w:rsidR="00270B3D">
              <w:t xml:space="preserve"> </w:t>
            </w:r>
            <w:bookmarkStart w:id="779" w:name="_Ref37776882"/>
            <w:bookmarkStart w:id="780" w:name="_Toc48649949"/>
            <w:r w:rsidR="00270B3D">
              <w:t>LvpContext.SessionProperties</w:t>
            </w:r>
            <w:bookmarkEnd w:id="779"/>
            <w:bookmarkEnd w:id="780"/>
            <w:r w:rsidR="00270B3D">
              <w:t xml:space="preserve"> aprakst</w:t>
            </w:r>
            <w:r w:rsidR="00D5441E">
              <w:t>u</w:t>
            </w:r>
            <w:r>
              <w:t>)</w:t>
            </w:r>
            <w:r w:rsidR="006C5AC7">
              <w:t>.</w:t>
            </w:r>
          </w:p>
          <w:p w14:paraId="7C7C6B8D" w14:textId="1BB2B99B" w:rsidR="00FF0CB8" w:rsidRPr="00C95B91" w:rsidRDefault="00270B3D">
            <w:pPr>
              <w:pStyle w:val="TableListBullet"/>
            </w:pPr>
            <w:r>
              <w:t xml:space="preserve">Jāizmanto tikai ar Konteksta API pieejamie servisi, pieeja visiem datu servisiem tiek nodrošināta izmantojot </w:t>
            </w:r>
            <w:r w:rsidR="00B71A83">
              <w:t>Pieprasījumu API</w:t>
            </w:r>
            <w:r w:rsidR="006C5AC7">
              <w:t>.</w:t>
            </w:r>
            <w:r w:rsidR="00BC48C0">
              <w:t xml:space="preserve"> </w:t>
            </w:r>
            <w:r w:rsidR="00FF0CB8">
              <w:t xml:space="preserve">Izņemuma gadījumi </w:t>
            </w:r>
            <w:r w:rsidR="00BC48C0">
              <w:t>–</w:t>
            </w:r>
            <w:r w:rsidR="00FF0CB8">
              <w:t xml:space="preserve"> </w:t>
            </w:r>
            <w:r w:rsidR="00BC48C0">
              <w:t xml:space="preserve">Navigācijas API vai citi komponenšu API (piemēram, AMK API). </w:t>
            </w:r>
          </w:p>
        </w:tc>
      </w:tr>
      <w:tr w:rsidR="000243E9" w:rsidRPr="00786A98" w14:paraId="2949D2C0" w14:textId="77777777" w:rsidTr="0073274C">
        <w:tc>
          <w:tcPr>
            <w:tcW w:w="1985" w:type="dxa"/>
            <w:tcBorders>
              <w:top w:val="nil"/>
              <w:bottom w:val="single" w:sz="4" w:space="0" w:color="auto"/>
            </w:tcBorders>
          </w:tcPr>
          <w:p w14:paraId="73D35608" w14:textId="77777777" w:rsidR="000243E9" w:rsidRPr="00786A98" w:rsidRDefault="000243E9" w:rsidP="0073274C">
            <w:pPr>
              <w:pStyle w:val="Bold"/>
            </w:pPr>
            <w:r w:rsidRPr="00786A98">
              <w:t>Paskaidrojums</w:t>
            </w:r>
          </w:p>
        </w:tc>
        <w:tc>
          <w:tcPr>
            <w:tcW w:w="7624" w:type="dxa"/>
            <w:tcBorders>
              <w:top w:val="nil"/>
              <w:bottom w:val="single" w:sz="4" w:space="0" w:color="auto"/>
            </w:tcBorders>
          </w:tcPr>
          <w:p w14:paraId="0D985D8E" w14:textId="2FCD2187" w:rsidR="000243E9" w:rsidRPr="00E1569D" w:rsidRDefault="000243E9" w:rsidP="0073274C">
            <w:pPr>
              <w:pStyle w:val="Tablebody"/>
            </w:pPr>
          </w:p>
        </w:tc>
      </w:tr>
    </w:tbl>
    <w:p w14:paraId="00C11EB0" w14:textId="4AD0560B" w:rsidR="000243E9" w:rsidRDefault="0073274C" w:rsidP="0073274C">
      <w:pPr>
        <w:pStyle w:val="Heading2"/>
      </w:pPr>
      <w:bookmarkStart w:id="781" w:name="_Toc159513611"/>
      <w:r>
        <w:t>Datu apmaiņas un k</w:t>
      </w:r>
      <w:r w:rsidR="00270B3D">
        <w:t xml:space="preserve">lasifikatoru </w:t>
      </w:r>
      <w:r>
        <w:t>servis</w:t>
      </w:r>
      <w:r w:rsidR="00270B3D">
        <w:t xml:space="preserve">u </w:t>
      </w:r>
      <w:r>
        <w:t>izstrāde</w:t>
      </w:r>
      <w:bookmarkEnd w:id="781"/>
    </w:p>
    <w:p w14:paraId="3581BC0A" w14:textId="1BE9AA86" w:rsidR="0073274C" w:rsidRPr="009C2BEC" w:rsidRDefault="0073274C" w:rsidP="00073215">
      <w:pPr>
        <w:pStyle w:val="Heading3"/>
      </w:pPr>
      <w:bookmarkStart w:id="782" w:name="_Toc159513612"/>
      <w:r>
        <w:t>JSON REST datu apmaiņas un klasifikatoru servisu izstrāde</w:t>
      </w:r>
      <w:bookmarkEnd w:id="782"/>
    </w:p>
    <w:tbl>
      <w:tblPr>
        <w:tblW w:w="9609" w:type="dxa"/>
        <w:tblInd w:w="108" w:type="dxa"/>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73274C" w:rsidRPr="00786A98" w14:paraId="436B199C" w14:textId="77777777" w:rsidTr="0073274C">
        <w:tc>
          <w:tcPr>
            <w:tcW w:w="1985" w:type="dxa"/>
            <w:tcBorders>
              <w:bottom w:val="nil"/>
            </w:tcBorders>
          </w:tcPr>
          <w:p w14:paraId="30368331" w14:textId="77777777" w:rsidR="0073274C" w:rsidRPr="00786A98" w:rsidRDefault="0073274C" w:rsidP="0073274C">
            <w:pPr>
              <w:pStyle w:val="Bold"/>
            </w:pPr>
            <w:r w:rsidRPr="00786A98">
              <w:t>Ieteikuma Nr. un nosaukums</w:t>
            </w:r>
          </w:p>
        </w:tc>
        <w:tc>
          <w:tcPr>
            <w:tcW w:w="7624" w:type="dxa"/>
            <w:tcBorders>
              <w:bottom w:val="nil"/>
            </w:tcBorders>
          </w:tcPr>
          <w:p w14:paraId="3653AEF1" w14:textId="1321088D" w:rsidR="0073274C" w:rsidRPr="00786A98" w:rsidRDefault="001A53DF" w:rsidP="0073274C">
            <w:pPr>
              <w:pStyle w:val="Tablebody"/>
            </w:pPr>
            <w:r>
              <w:t>(</w:t>
            </w:r>
            <w:r w:rsidR="0073274C">
              <w:t>EPP-SRV-02</w:t>
            </w:r>
            <w:r w:rsidR="0073274C" w:rsidRPr="00786A98">
              <w:t xml:space="preserve">) </w:t>
            </w:r>
            <w:r w:rsidR="0073274C">
              <w:t>JSON REST datu apmaiņas un klasifikatoru servisu izstrāde</w:t>
            </w:r>
          </w:p>
        </w:tc>
      </w:tr>
      <w:tr w:rsidR="0073274C" w:rsidRPr="00786A98" w14:paraId="1574891A" w14:textId="77777777" w:rsidTr="0073274C">
        <w:tc>
          <w:tcPr>
            <w:tcW w:w="1985" w:type="dxa"/>
            <w:tcBorders>
              <w:top w:val="nil"/>
              <w:bottom w:val="nil"/>
            </w:tcBorders>
          </w:tcPr>
          <w:p w14:paraId="7EC24923" w14:textId="77777777" w:rsidR="0073274C" w:rsidRPr="00786A98" w:rsidRDefault="0073274C" w:rsidP="0073274C">
            <w:pPr>
              <w:pStyle w:val="Bold"/>
            </w:pPr>
            <w:r w:rsidRPr="00786A98">
              <w:t>Obligātums</w:t>
            </w:r>
          </w:p>
        </w:tc>
        <w:tc>
          <w:tcPr>
            <w:tcW w:w="7624" w:type="dxa"/>
            <w:tcBorders>
              <w:top w:val="nil"/>
              <w:bottom w:val="nil"/>
            </w:tcBorders>
          </w:tcPr>
          <w:p w14:paraId="7E7CD140" w14:textId="77777777" w:rsidR="0073274C" w:rsidRPr="00786A98" w:rsidRDefault="0073274C" w:rsidP="0073274C">
            <w:pPr>
              <w:pStyle w:val="Tablebody"/>
            </w:pPr>
            <w:r w:rsidRPr="00786A98">
              <w:t>Obligāti</w:t>
            </w:r>
          </w:p>
        </w:tc>
      </w:tr>
      <w:tr w:rsidR="0073274C" w:rsidRPr="00786A98" w14:paraId="42A28F7F" w14:textId="77777777" w:rsidTr="0073274C">
        <w:tc>
          <w:tcPr>
            <w:tcW w:w="1985" w:type="dxa"/>
            <w:tcBorders>
              <w:top w:val="nil"/>
              <w:bottom w:val="nil"/>
            </w:tcBorders>
          </w:tcPr>
          <w:p w14:paraId="32BC5FDF" w14:textId="77777777" w:rsidR="0073274C" w:rsidRPr="00786A98" w:rsidRDefault="0073274C" w:rsidP="0073274C">
            <w:pPr>
              <w:pStyle w:val="Bold"/>
            </w:pPr>
            <w:r w:rsidRPr="00786A98">
              <w:t>Ieteikuma būtība</w:t>
            </w:r>
          </w:p>
        </w:tc>
        <w:tc>
          <w:tcPr>
            <w:tcW w:w="7624" w:type="dxa"/>
            <w:tcBorders>
              <w:top w:val="nil"/>
              <w:bottom w:val="nil"/>
            </w:tcBorders>
          </w:tcPr>
          <w:p w14:paraId="095524B3" w14:textId="44CC2D82" w:rsidR="00BC48C0" w:rsidRDefault="00BC48C0" w:rsidP="0073274C">
            <w:pPr>
              <w:pStyle w:val="Tablebody"/>
            </w:pPr>
            <w:r>
              <w:t xml:space="preserve">Datu apmaiņas API servisi (iepriekš Integrācijas servisi) </w:t>
            </w:r>
            <w:proofErr w:type="spellStart"/>
            <w:r>
              <w:t>nodrošīna</w:t>
            </w:r>
            <w:proofErr w:type="spellEnd"/>
            <w:r>
              <w:t xml:space="preserve"> valsts reģistr</w:t>
            </w:r>
            <w:r w:rsidR="00C56515">
              <w:t>u</w:t>
            </w:r>
            <w:r>
              <w:t xml:space="preserve"> vai IS datu izgūšanu saskaņā ar e-pakalpojumu darbības loģiku. Klasifikatoru </w:t>
            </w:r>
            <w:proofErr w:type="spellStart"/>
            <w:r>
              <w:t>servis</w:t>
            </w:r>
            <w:r w:rsidR="009268AF">
              <w:t>u</w:t>
            </w:r>
            <w:r>
              <w:t>veido</w:t>
            </w:r>
            <w:proofErr w:type="spellEnd"/>
            <w:r>
              <w:t xml:space="preserve"> gadījumā</w:t>
            </w:r>
            <w:r w:rsidR="009268AF">
              <w:t>,</w:t>
            </w:r>
            <w:r>
              <w:t xml:space="preserve"> ja e-pakalpojuma lietotāja </w:t>
            </w:r>
            <w:proofErr w:type="spellStart"/>
            <w:r>
              <w:t>saskarn</w:t>
            </w:r>
            <w:r w:rsidR="00404D8E">
              <w:t>ē</w:t>
            </w:r>
            <w:proofErr w:type="spellEnd"/>
            <w:r>
              <w:t xml:space="preserve"> </w:t>
            </w:r>
            <w:r w:rsidR="009E4140">
              <w:t xml:space="preserve">vai biznesa loģikā </w:t>
            </w:r>
            <w:r>
              <w:t xml:space="preserve">ir nepieciešams realizēt </w:t>
            </w:r>
            <w:r w:rsidR="009E4140">
              <w:t>vienu vai vairāku klasifikatoru izgūšanu no valsts reģistra vai IS.</w:t>
            </w:r>
          </w:p>
          <w:p w14:paraId="7FB6B50A" w14:textId="2B4ECE82" w:rsidR="0073274C" w:rsidRDefault="0073274C" w:rsidP="0073274C">
            <w:pPr>
              <w:pStyle w:val="Tablebody"/>
            </w:pPr>
            <w:r>
              <w:t>Datu apmaiņas un klasifikatoru servisu izstrād</w:t>
            </w:r>
            <w:r w:rsidR="00052F54">
              <w:t>ē</w:t>
            </w:r>
            <w:r>
              <w:t xml:space="preserve"> </w:t>
            </w:r>
            <w:proofErr w:type="spellStart"/>
            <w:r>
              <w:t>jāievero</w:t>
            </w:r>
            <w:proofErr w:type="spellEnd"/>
            <w:r>
              <w:t xml:space="preserve">: </w:t>
            </w:r>
          </w:p>
          <w:p w14:paraId="1F4C4855" w14:textId="3C8212D4" w:rsidR="0073274C" w:rsidRDefault="0073274C" w:rsidP="0073274C">
            <w:pPr>
              <w:pStyle w:val="TableListBullet"/>
            </w:pPr>
            <w:r>
              <w:t>Servisiem jābūt veidotiem pēc JSON REST standarta</w:t>
            </w:r>
            <w:r w:rsidR="00D5441E">
              <w:t xml:space="preserve"> (skat. </w:t>
            </w:r>
            <w:r w:rsidR="00D5441E">
              <w:fldChar w:fldCharType="begin"/>
            </w:r>
            <w:r w:rsidR="00D5441E">
              <w:instrText xml:space="preserve"> REF _Ref51343556 \n \h </w:instrText>
            </w:r>
            <w:r w:rsidR="00D5441E">
              <w:fldChar w:fldCharType="separate"/>
            </w:r>
            <w:r w:rsidR="00255CA0">
              <w:t>[14]</w:t>
            </w:r>
            <w:r w:rsidR="00D5441E">
              <w:fldChar w:fldCharType="end"/>
            </w:r>
            <w:r w:rsidR="00D5441E">
              <w:t>).</w:t>
            </w:r>
          </w:p>
          <w:p w14:paraId="4C7F968E" w14:textId="4AA15245" w:rsidR="0073274C" w:rsidRDefault="0073274C" w:rsidP="0073274C">
            <w:pPr>
              <w:pStyle w:val="TableListBullet"/>
            </w:pPr>
            <w:r>
              <w:t>Jārealizē OAuth2</w:t>
            </w:r>
            <w:r w:rsidR="00E47410" w:rsidRPr="00B80B7E">
              <w:rPr>
                <w:lang w:val="en-US"/>
              </w:rPr>
              <w:t>.0</w:t>
            </w:r>
            <w:r>
              <w:t xml:space="preserve"> drošības slānis vai cits drošības risinājums, kas ir pieejams no API pārvaldnieka puses un varētu būt implementēts (consume) ar WSO2 mediatora pal</w:t>
            </w:r>
            <w:r w:rsidR="00052F54">
              <w:t>ī</w:t>
            </w:r>
            <w:r>
              <w:t xml:space="preserve">dzību. </w:t>
            </w:r>
            <w:r w:rsidR="00D06107">
              <w:t>Izmantojot mediatoru nebūs iespējams iegūt datus par iedzīvotāju</w:t>
            </w:r>
            <w:r w:rsidR="0085199E">
              <w:t xml:space="preserve"> no talona</w:t>
            </w:r>
            <w:r w:rsidR="00D06107">
              <w:t xml:space="preserve">, kas iniciēja pieprasījumu no e-paklpojuma. </w:t>
            </w:r>
            <w:r>
              <w:t>Šāda drošības risinājuma izmantošan</w:t>
            </w:r>
            <w:r w:rsidR="00052F54">
              <w:t>a</w:t>
            </w:r>
            <w:r>
              <w:t xml:space="preserve"> jāsaskaņo ar VRAA.</w:t>
            </w:r>
          </w:p>
          <w:p w14:paraId="0DDF9DDE" w14:textId="0E670C15" w:rsidR="0073274C" w:rsidRDefault="0073274C">
            <w:pPr>
              <w:pStyle w:val="TableListBullet"/>
            </w:pPr>
            <w:r>
              <w:t>Jāeksponē saskarnes apraksts</w:t>
            </w:r>
            <w:r w:rsidR="00052F54">
              <w:t>,</w:t>
            </w:r>
            <w:r>
              <w:t xml:space="preserve"> ievērojot OpenApi 3 standart</w:t>
            </w:r>
            <w:r w:rsidR="00052F54">
              <w:t>u</w:t>
            </w:r>
            <w:r>
              <w:t xml:space="preserve"> (sk</w:t>
            </w:r>
            <w:r w:rsidR="00D5441E">
              <w:t>at</w:t>
            </w:r>
            <w:r>
              <w:t xml:space="preserve">. </w:t>
            </w:r>
            <w:r>
              <w:fldChar w:fldCharType="begin"/>
            </w:r>
            <w:r>
              <w:instrText xml:space="preserve"> REF _Ref51508797 \n \h </w:instrText>
            </w:r>
            <w:r>
              <w:fldChar w:fldCharType="separate"/>
            </w:r>
            <w:r w:rsidR="00255CA0">
              <w:t>[17]</w:t>
            </w:r>
            <w:r>
              <w:fldChar w:fldCharType="end"/>
            </w:r>
            <w:r>
              <w:t>)</w:t>
            </w:r>
            <w:r w:rsidR="00D5441E">
              <w:t>.</w:t>
            </w:r>
          </w:p>
          <w:p w14:paraId="05B4CD83" w14:textId="225F8C60" w:rsidR="00AD1127" w:rsidRDefault="00AD1127">
            <w:pPr>
              <w:pStyle w:val="TableListBullet"/>
            </w:pPr>
            <w:r>
              <w:t>Jābūt publicēt</w:t>
            </w:r>
            <w:r w:rsidR="00052F54">
              <w:t>a</w:t>
            </w:r>
            <w:r>
              <w:t>jiem API Pārvaldniekā</w:t>
            </w:r>
            <w:r w:rsidR="00D5441E">
              <w:t xml:space="preserve"> (</w:t>
            </w:r>
            <w:r>
              <w:t>sk</w:t>
            </w:r>
            <w:r w:rsidR="00D5441E">
              <w:t>at</w:t>
            </w:r>
            <w:r>
              <w:t xml:space="preserve">. </w:t>
            </w:r>
            <w:r w:rsidR="003948DA">
              <w:fldChar w:fldCharType="begin"/>
            </w:r>
            <w:r w:rsidR="003948DA">
              <w:instrText xml:space="preserve"> REF _Ref51754882 \n \h </w:instrText>
            </w:r>
            <w:r w:rsidR="003948DA">
              <w:fldChar w:fldCharType="separate"/>
            </w:r>
            <w:r w:rsidR="00255CA0">
              <w:t>[19]</w:t>
            </w:r>
            <w:r w:rsidR="003948DA">
              <w:fldChar w:fldCharType="end"/>
            </w:r>
            <w:r w:rsidR="00D5441E">
              <w:t>).</w:t>
            </w:r>
          </w:p>
          <w:p w14:paraId="0BC9877E" w14:textId="77777777" w:rsidR="008E7EFF" w:rsidRDefault="008E7EFF" w:rsidP="008E7EFF">
            <w:pPr>
              <w:pStyle w:val="TableListBullet"/>
              <w:numPr>
                <w:ilvl w:val="0"/>
                <w:numId w:val="0"/>
              </w:numPr>
              <w:ind w:left="720" w:hanging="360"/>
            </w:pPr>
          </w:p>
          <w:p w14:paraId="0C981D23" w14:textId="602BA69E" w:rsidR="008E7EFF" w:rsidRPr="00C95B91" w:rsidRDefault="008E7EFF" w:rsidP="00EE7501">
            <w:pPr>
              <w:pStyle w:val="Note"/>
            </w:pPr>
            <w:r>
              <w:t>Ja e-</w:t>
            </w:r>
            <w:proofErr w:type="spellStart"/>
            <w:r>
              <w:t>pak</w:t>
            </w:r>
            <w:r w:rsidR="002A299E">
              <w:t>a</w:t>
            </w:r>
            <w:r>
              <w:t>lpojuma</w:t>
            </w:r>
            <w:proofErr w:type="spellEnd"/>
            <w:r>
              <w:t xml:space="preserve"> </w:t>
            </w:r>
            <w:proofErr w:type="spellStart"/>
            <w:r>
              <w:t>biznesa</w:t>
            </w:r>
            <w:proofErr w:type="spellEnd"/>
            <w:r>
              <w:t xml:space="preserve"> </w:t>
            </w:r>
            <w:proofErr w:type="spellStart"/>
            <w:r>
              <w:t>loģika</w:t>
            </w:r>
            <w:proofErr w:type="spellEnd"/>
            <w:r>
              <w:t xml:space="preserve"> </w:t>
            </w:r>
            <w:proofErr w:type="spellStart"/>
            <w:r>
              <w:t>paredz</w:t>
            </w:r>
            <w:proofErr w:type="spellEnd"/>
            <w:r>
              <w:t xml:space="preserve"> </w:t>
            </w:r>
            <w:proofErr w:type="spellStart"/>
            <w:r>
              <w:t>datņu</w:t>
            </w:r>
            <w:proofErr w:type="spellEnd"/>
            <w:r>
              <w:t xml:space="preserve"> </w:t>
            </w:r>
            <w:proofErr w:type="spellStart"/>
            <w:r>
              <w:t>augšupielādi</w:t>
            </w:r>
            <w:proofErr w:type="spellEnd"/>
            <w:r>
              <w:t xml:space="preserve"> un </w:t>
            </w:r>
            <w:proofErr w:type="spellStart"/>
            <w:r>
              <w:t>pārsūtīšanu</w:t>
            </w:r>
            <w:proofErr w:type="spellEnd"/>
            <w:r>
              <w:t>, tad e-</w:t>
            </w:r>
            <w:proofErr w:type="spellStart"/>
            <w:r>
              <w:t>pak</w:t>
            </w:r>
            <w:r w:rsidR="002A299E">
              <w:t>a</w:t>
            </w:r>
            <w:r>
              <w:t>lpojumu</w:t>
            </w:r>
            <w:proofErr w:type="spellEnd"/>
            <w:r>
              <w:t xml:space="preserve"> </w:t>
            </w:r>
            <w:proofErr w:type="spellStart"/>
            <w:r>
              <w:t>izstrādātājam</w:t>
            </w:r>
            <w:proofErr w:type="spellEnd"/>
            <w:r>
              <w:t xml:space="preserve"> </w:t>
            </w:r>
            <w:proofErr w:type="spellStart"/>
            <w:r>
              <w:t>ir</w:t>
            </w:r>
            <w:proofErr w:type="spellEnd"/>
            <w:r>
              <w:t xml:space="preserve"> </w:t>
            </w:r>
            <w:proofErr w:type="spellStart"/>
            <w:r>
              <w:t>jānodrošina</w:t>
            </w:r>
            <w:proofErr w:type="spellEnd"/>
            <w:r>
              <w:t xml:space="preserve"> </w:t>
            </w:r>
            <w:proofErr w:type="spellStart"/>
            <w:r>
              <w:t>augšupielādētā</w:t>
            </w:r>
            <w:proofErr w:type="spellEnd"/>
            <w:r>
              <w:t xml:space="preserve"> </w:t>
            </w:r>
            <w:proofErr w:type="spellStart"/>
            <w:r>
              <w:t>satura</w:t>
            </w:r>
            <w:proofErr w:type="spellEnd"/>
            <w:r>
              <w:t xml:space="preserve"> </w:t>
            </w:r>
            <w:proofErr w:type="spellStart"/>
            <w:r w:rsidR="002A299E">
              <w:t>pret</w:t>
            </w:r>
            <w:r>
              <w:t>vīrus</w:t>
            </w:r>
            <w:r w:rsidR="002A299E">
              <w:t>u</w:t>
            </w:r>
            <w:proofErr w:type="spellEnd"/>
            <w:r>
              <w:t xml:space="preserve"> </w:t>
            </w:r>
            <w:proofErr w:type="spellStart"/>
            <w:r>
              <w:t>pārbaud</w:t>
            </w:r>
            <w:r w:rsidR="002A299E">
              <w:t>i</w:t>
            </w:r>
            <w:proofErr w:type="spellEnd"/>
            <w:r>
              <w:t>.</w:t>
            </w:r>
          </w:p>
        </w:tc>
      </w:tr>
      <w:tr w:rsidR="0073274C" w:rsidRPr="00786A98" w14:paraId="66C3D281" w14:textId="77777777" w:rsidTr="0073274C">
        <w:tc>
          <w:tcPr>
            <w:tcW w:w="1985" w:type="dxa"/>
            <w:tcBorders>
              <w:top w:val="nil"/>
              <w:bottom w:val="single" w:sz="4" w:space="0" w:color="auto"/>
            </w:tcBorders>
          </w:tcPr>
          <w:p w14:paraId="7167D56C" w14:textId="77777777" w:rsidR="0073274C" w:rsidRPr="00786A98" w:rsidRDefault="0073274C" w:rsidP="0073274C">
            <w:pPr>
              <w:pStyle w:val="Bold"/>
            </w:pPr>
            <w:r w:rsidRPr="00786A98">
              <w:t>Paskaidrojums</w:t>
            </w:r>
          </w:p>
        </w:tc>
        <w:tc>
          <w:tcPr>
            <w:tcW w:w="7624" w:type="dxa"/>
            <w:tcBorders>
              <w:top w:val="nil"/>
              <w:bottom w:val="single" w:sz="4" w:space="0" w:color="auto"/>
            </w:tcBorders>
          </w:tcPr>
          <w:p w14:paraId="37738BB8" w14:textId="658CC3BC" w:rsidR="0073274C" w:rsidRPr="00E1569D" w:rsidRDefault="0073274C" w:rsidP="0073274C">
            <w:pPr>
              <w:pStyle w:val="Tablebody"/>
            </w:pPr>
          </w:p>
        </w:tc>
      </w:tr>
    </w:tbl>
    <w:p w14:paraId="41BF9671" w14:textId="2FE9A200" w:rsidR="0073274C" w:rsidRPr="00BC4EA1" w:rsidRDefault="0073274C" w:rsidP="0073274C">
      <w:pPr>
        <w:pStyle w:val="Heading3"/>
      </w:pPr>
      <w:bookmarkStart w:id="783" w:name="_Toc159513613"/>
      <w:r>
        <w:t>XML SOAP datu apmaiņas un klasifikatoru servisu izstrāde</w:t>
      </w:r>
      <w:bookmarkEnd w:id="783"/>
    </w:p>
    <w:tbl>
      <w:tblPr>
        <w:tblW w:w="9609" w:type="dxa"/>
        <w:tblInd w:w="108" w:type="dxa"/>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73274C" w:rsidRPr="00786A98" w14:paraId="12B7A6DC" w14:textId="77777777" w:rsidTr="0073274C">
        <w:tc>
          <w:tcPr>
            <w:tcW w:w="1985" w:type="dxa"/>
            <w:tcBorders>
              <w:bottom w:val="nil"/>
            </w:tcBorders>
          </w:tcPr>
          <w:p w14:paraId="76C86733" w14:textId="77777777" w:rsidR="0073274C" w:rsidRPr="00786A98" w:rsidRDefault="0073274C" w:rsidP="0073274C">
            <w:pPr>
              <w:pStyle w:val="Bold"/>
            </w:pPr>
            <w:r w:rsidRPr="00786A98">
              <w:t>Ieteikuma Nr. un nosaukums</w:t>
            </w:r>
          </w:p>
        </w:tc>
        <w:tc>
          <w:tcPr>
            <w:tcW w:w="7624" w:type="dxa"/>
            <w:tcBorders>
              <w:bottom w:val="nil"/>
            </w:tcBorders>
          </w:tcPr>
          <w:p w14:paraId="012C11E8" w14:textId="2DFB4335" w:rsidR="0073274C" w:rsidRPr="00786A98" w:rsidRDefault="001A53DF" w:rsidP="0073274C">
            <w:pPr>
              <w:pStyle w:val="Tablebody"/>
            </w:pPr>
            <w:r>
              <w:t>(</w:t>
            </w:r>
            <w:r w:rsidR="0073274C">
              <w:t>EPP-SRV-03</w:t>
            </w:r>
            <w:r w:rsidR="0073274C" w:rsidRPr="00786A98">
              <w:t xml:space="preserve">) </w:t>
            </w:r>
            <w:r w:rsidR="0073274C">
              <w:t>XML SOAP datu apmaiņas un klasifikatoru servisu izstrāde</w:t>
            </w:r>
          </w:p>
        </w:tc>
      </w:tr>
      <w:tr w:rsidR="0073274C" w:rsidRPr="00786A98" w14:paraId="6E730536" w14:textId="77777777" w:rsidTr="0073274C">
        <w:tc>
          <w:tcPr>
            <w:tcW w:w="1985" w:type="dxa"/>
            <w:tcBorders>
              <w:top w:val="nil"/>
              <w:bottom w:val="nil"/>
            </w:tcBorders>
          </w:tcPr>
          <w:p w14:paraId="2A88F488" w14:textId="77777777" w:rsidR="0073274C" w:rsidRPr="00786A98" w:rsidRDefault="0073274C" w:rsidP="0073274C">
            <w:pPr>
              <w:pStyle w:val="Bold"/>
            </w:pPr>
            <w:r w:rsidRPr="00786A98">
              <w:t>Obligātums</w:t>
            </w:r>
          </w:p>
        </w:tc>
        <w:tc>
          <w:tcPr>
            <w:tcW w:w="7624" w:type="dxa"/>
            <w:tcBorders>
              <w:top w:val="nil"/>
              <w:bottom w:val="nil"/>
            </w:tcBorders>
          </w:tcPr>
          <w:p w14:paraId="6319C3A2" w14:textId="77777777" w:rsidR="0073274C" w:rsidRPr="00786A98" w:rsidRDefault="0073274C" w:rsidP="0073274C">
            <w:pPr>
              <w:pStyle w:val="Tablebody"/>
            </w:pPr>
            <w:r w:rsidRPr="00786A98">
              <w:t>Obligāti</w:t>
            </w:r>
          </w:p>
        </w:tc>
      </w:tr>
      <w:tr w:rsidR="0073274C" w:rsidRPr="00786A98" w14:paraId="0AE9CAE1" w14:textId="77777777" w:rsidTr="0073274C">
        <w:tc>
          <w:tcPr>
            <w:tcW w:w="1985" w:type="dxa"/>
            <w:tcBorders>
              <w:top w:val="nil"/>
              <w:bottom w:val="nil"/>
            </w:tcBorders>
          </w:tcPr>
          <w:p w14:paraId="4D9BEB97" w14:textId="77777777" w:rsidR="0073274C" w:rsidRPr="00786A98" w:rsidRDefault="0073274C" w:rsidP="0073274C">
            <w:pPr>
              <w:pStyle w:val="Bold"/>
            </w:pPr>
            <w:r w:rsidRPr="00786A98">
              <w:t>Ieteikuma būtība</w:t>
            </w:r>
          </w:p>
        </w:tc>
        <w:tc>
          <w:tcPr>
            <w:tcW w:w="7624" w:type="dxa"/>
            <w:tcBorders>
              <w:top w:val="nil"/>
              <w:bottom w:val="nil"/>
            </w:tcBorders>
          </w:tcPr>
          <w:p w14:paraId="19BD36BE" w14:textId="7A0B3983" w:rsidR="0073274C" w:rsidRPr="00C95B91" w:rsidRDefault="0073274C" w:rsidP="00073215">
            <w:pPr>
              <w:pStyle w:val="Tablebody"/>
            </w:pPr>
            <w:r>
              <w:t>XML SOAP servisu izstrāde tiek reglamentēta</w:t>
            </w:r>
            <w:r w:rsidR="00052F54">
              <w:t>,</w:t>
            </w:r>
            <w:r>
              <w:t xml:space="preserve"> izmantojo</w:t>
            </w:r>
            <w:r w:rsidR="00052F54">
              <w:t>t</w:t>
            </w:r>
            <w:r>
              <w:t xml:space="preserve"> </w:t>
            </w:r>
            <w:r w:rsidR="00A11EBA">
              <w:t xml:space="preserve">2014.gada e-pakalpojumu platformas </w:t>
            </w:r>
            <w:r>
              <w:t>vadl</w:t>
            </w:r>
            <w:r w:rsidR="00052F54">
              <w:t>ī</w:t>
            </w:r>
            <w:r>
              <w:t>n</w:t>
            </w:r>
            <w:r w:rsidR="00052F54">
              <w:t>i</w:t>
            </w:r>
            <w:r>
              <w:t>j</w:t>
            </w:r>
            <w:r w:rsidR="00A11EBA">
              <w:t xml:space="preserve">as, sk. </w:t>
            </w:r>
            <w:r w:rsidR="00A11EBA">
              <w:fldChar w:fldCharType="begin"/>
            </w:r>
            <w:r w:rsidR="00A11EBA">
              <w:instrText xml:space="preserve"> REF _Ref58422327 \n \h </w:instrText>
            </w:r>
            <w:r w:rsidR="00A11EBA">
              <w:fldChar w:fldCharType="separate"/>
            </w:r>
            <w:r w:rsidR="00255CA0">
              <w:t>[20]</w:t>
            </w:r>
            <w:r w:rsidR="00A11EBA">
              <w:fldChar w:fldCharType="end"/>
            </w:r>
            <w:r>
              <w:t>.</w:t>
            </w:r>
          </w:p>
        </w:tc>
      </w:tr>
      <w:tr w:rsidR="0073274C" w:rsidRPr="00786A98" w14:paraId="2AEFC11E" w14:textId="77777777" w:rsidTr="0073274C">
        <w:tc>
          <w:tcPr>
            <w:tcW w:w="1985" w:type="dxa"/>
            <w:tcBorders>
              <w:top w:val="nil"/>
              <w:bottom w:val="single" w:sz="4" w:space="0" w:color="auto"/>
            </w:tcBorders>
          </w:tcPr>
          <w:p w14:paraId="4618C186" w14:textId="77777777" w:rsidR="0073274C" w:rsidRPr="00786A98" w:rsidRDefault="0073274C" w:rsidP="0073274C">
            <w:pPr>
              <w:pStyle w:val="Bold"/>
            </w:pPr>
            <w:r w:rsidRPr="00786A98">
              <w:t>Paskaidrojums</w:t>
            </w:r>
          </w:p>
        </w:tc>
        <w:tc>
          <w:tcPr>
            <w:tcW w:w="7624" w:type="dxa"/>
            <w:tcBorders>
              <w:top w:val="nil"/>
              <w:bottom w:val="single" w:sz="4" w:space="0" w:color="auto"/>
            </w:tcBorders>
          </w:tcPr>
          <w:p w14:paraId="3EC51CD4" w14:textId="63DC8FF7" w:rsidR="0073274C" w:rsidRPr="00E1569D" w:rsidRDefault="0073274C" w:rsidP="0073274C">
            <w:pPr>
              <w:pStyle w:val="Tablebody"/>
            </w:pPr>
          </w:p>
        </w:tc>
      </w:tr>
    </w:tbl>
    <w:p w14:paraId="23544F46" w14:textId="3E45EB73" w:rsidR="0073274C" w:rsidRPr="00BC4EA1" w:rsidRDefault="00F141D2" w:rsidP="0073274C">
      <w:pPr>
        <w:pStyle w:val="Heading3"/>
      </w:pPr>
      <w:bookmarkStart w:id="784" w:name="_Toc159513614"/>
      <w:r>
        <w:lastRenderedPageBreak/>
        <w:t>Datu sarakstu atgriešana</w:t>
      </w:r>
      <w:bookmarkEnd w:id="784"/>
    </w:p>
    <w:tbl>
      <w:tblPr>
        <w:tblW w:w="9609" w:type="dxa"/>
        <w:tblInd w:w="108" w:type="dxa"/>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73274C" w:rsidRPr="00786A98" w14:paraId="42800603" w14:textId="77777777" w:rsidTr="0073274C">
        <w:tc>
          <w:tcPr>
            <w:tcW w:w="1985" w:type="dxa"/>
            <w:tcBorders>
              <w:bottom w:val="nil"/>
            </w:tcBorders>
          </w:tcPr>
          <w:p w14:paraId="747200C0" w14:textId="77777777" w:rsidR="0073274C" w:rsidRPr="00786A98" w:rsidRDefault="0073274C" w:rsidP="0073274C">
            <w:pPr>
              <w:pStyle w:val="Bold"/>
            </w:pPr>
            <w:r w:rsidRPr="00786A98">
              <w:t>Ieteikuma Nr. un nosaukums</w:t>
            </w:r>
          </w:p>
        </w:tc>
        <w:tc>
          <w:tcPr>
            <w:tcW w:w="7624" w:type="dxa"/>
            <w:tcBorders>
              <w:bottom w:val="nil"/>
            </w:tcBorders>
          </w:tcPr>
          <w:p w14:paraId="5493BB29" w14:textId="5C9752A2" w:rsidR="0073274C" w:rsidRPr="00786A98" w:rsidRDefault="001A53DF" w:rsidP="0073274C">
            <w:pPr>
              <w:pStyle w:val="Tablebody"/>
            </w:pPr>
            <w:r>
              <w:t>(</w:t>
            </w:r>
            <w:r w:rsidR="0073274C">
              <w:t>EPP-SRV-0</w:t>
            </w:r>
            <w:r w:rsidR="00F141D2">
              <w:t>4</w:t>
            </w:r>
            <w:r w:rsidR="0073274C" w:rsidRPr="00786A98">
              <w:t xml:space="preserve">) </w:t>
            </w:r>
            <w:r w:rsidR="00F141D2">
              <w:t xml:space="preserve">JSON REST un </w:t>
            </w:r>
            <w:r w:rsidR="0073274C">
              <w:t xml:space="preserve">XML SOAP datu apmaiņas un klasifikatoru servisu </w:t>
            </w:r>
            <w:r w:rsidR="00F141D2">
              <w:t>realizācija jānodroš</w:t>
            </w:r>
            <w:r w:rsidR="00052F54">
              <w:t>i</w:t>
            </w:r>
            <w:r w:rsidR="00F141D2">
              <w:t>na ierakstu lapošanas interfeisa realizācij</w:t>
            </w:r>
            <w:r w:rsidR="00052F54">
              <w:t>a</w:t>
            </w:r>
          </w:p>
        </w:tc>
      </w:tr>
      <w:tr w:rsidR="0073274C" w:rsidRPr="00786A98" w14:paraId="02F141F9" w14:textId="77777777" w:rsidTr="0073274C">
        <w:tc>
          <w:tcPr>
            <w:tcW w:w="1985" w:type="dxa"/>
            <w:tcBorders>
              <w:top w:val="nil"/>
              <w:bottom w:val="nil"/>
            </w:tcBorders>
          </w:tcPr>
          <w:p w14:paraId="44736D11" w14:textId="77777777" w:rsidR="0073274C" w:rsidRPr="00786A98" w:rsidRDefault="0073274C" w:rsidP="0073274C">
            <w:pPr>
              <w:pStyle w:val="Bold"/>
            </w:pPr>
            <w:r w:rsidRPr="00786A98">
              <w:t>Obligātums</w:t>
            </w:r>
          </w:p>
        </w:tc>
        <w:tc>
          <w:tcPr>
            <w:tcW w:w="7624" w:type="dxa"/>
            <w:tcBorders>
              <w:top w:val="nil"/>
              <w:bottom w:val="nil"/>
            </w:tcBorders>
          </w:tcPr>
          <w:p w14:paraId="1B2C0610" w14:textId="77777777" w:rsidR="0073274C" w:rsidRPr="00786A98" w:rsidRDefault="0073274C" w:rsidP="0073274C">
            <w:pPr>
              <w:pStyle w:val="Tablebody"/>
            </w:pPr>
            <w:r w:rsidRPr="00786A98">
              <w:t>Obligāti</w:t>
            </w:r>
          </w:p>
        </w:tc>
      </w:tr>
      <w:tr w:rsidR="0073274C" w:rsidRPr="00786A98" w14:paraId="346948BA" w14:textId="77777777" w:rsidTr="0073274C">
        <w:tc>
          <w:tcPr>
            <w:tcW w:w="1985" w:type="dxa"/>
            <w:tcBorders>
              <w:top w:val="nil"/>
              <w:bottom w:val="nil"/>
            </w:tcBorders>
          </w:tcPr>
          <w:p w14:paraId="7C7C9CBC" w14:textId="77777777" w:rsidR="0073274C" w:rsidRPr="00786A98" w:rsidRDefault="0073274C" w:rsidP="0073274C">
            <w:pPr>
              <w:pStyle w:val="Bold"/>
            </w:pPr>
            <w:r w:rsidRPr="00786A98">
              <w:t>Ieteikuma būtība</w:t>
            </w:r>
          </w:p>
        </w:tc>
        <w:tc>
          <w:tcPr>
            <w:tcW w:w="7624" w:type="dxa"/>
            <w:tcBorders>
              <w:top w:val="nil"/>
              <w:bottom w:val="nil"/>
            </w:tcBorders>
          </w:tcPr>
          <w:p w14:paraId="61A05AB1" w14:textId="69825A7C" w:rsidR="004E2CCE" w:rsidRDefault="00F141D2" w:rsidP="00AA0FD4">
            <w:pPr>
              <w:pStyle w:val="Tablebody"/>
            </w:pPr>
            <w:r>
              <w:t>JSON REST un XML SOAP datu apmaiņas un klasifikatoru servisu realizācij</w:t>
            </w:r>
            <w:r w:rsidR="00052F54">
              <w:t>ā</w:t>
            </w:r>
            <w:r>
              <w:t xml:space="preserve"> jānodroš</w:t>
            </w:r>
            <w:r w:rsidR="00052F54">
              <w:t>i</w:t>
            </w:r>
            <w:r>
              <w:t>na ierakstu lapošanas iespēj</w:t>
            </w:r>
            <w:r w:rsidR="00052F54">
              <w:t>a</w:t>
            </w:r>
            <w:r>
              <w:t xml:space="preserve"> </w:t>
            </w:r>
            <w:proofErr w:type="spellStart"/>
            <w:r>
              <w:t>serverā</w:t>
            </w:r>
            <w:proofErr w:type="spellEnd"/>
            <w:r>
              <w:t xml:space="preserve"> pusē. </w:t>
            </w:r>
            <w:r w:rsidR="001F6448">
              <w:t xml:space="preserve">Saskarnes </w:t>
            </w:r>
            <w:r w:rsidR="00AA0FD4">
              <w:t>piepras</w:t>
            </w:r>
            <w:r w:rsidR="00052F54">
              <w:t>ā</w:t>
            </w:r>
            <w:r w:rsidR="00AA0FD4">
              <w:t>mais apjoms ir jādefinē izmantojot</w:t>
            </w:r>
            <w:r w:rsidR="004E2CCE">
              <w:t xml:space="preserve"> vienu no</w:t>
            </w:r>
            <w:r w:rsidR="00052F54">
              <w:t xml:space="preserve"> iespējām</w:t>
            </w:r>
            <w:r w:rsidR="004E2CCE">
              <w:t>:</w:t>
            </w:r>
          </w:p>
          <w:p w14:paraId="38F7D194" w14:textId="5F5B7537" w:rsidR="00AA0FD4" w:rsidRDefault="004E2CCE" w:rsidP="00073215">
            <w:pPr>
              <w:pStyle w:val="TableListBullet"/>
            </w:pPr>
            <w:r>
              <w:t>konkrēta i</w:t>
            </w:r>
            <w:r w:rsidR="00AA0FD4">
              <w:t>eraksta numurs</w:t>
            </w:r>
            <w:r w:rsidR="00052F54">
              <w:t>,</w:t>
            </w:r>
            <w:r w:rsidR="00AA0FD4">
              <w:t xml:space="preserve"> no kur</w:t>
            </w:r>
            <w:r w:rsidR="00052F54">
              <w:t>a</w:t>
            </w:r>
            <w:r w:rsidR="00AA0FD4">
              <w:t xml:space="preserve"> jāveic datu atgriešan</w:t>
            </w:r>
            <w:r w:rsidR="00052F54">
              <w:t>a</w:t>
            </w:r>
            <w:r>
              <w:t>, lappuses izmērs, sortēšanas uzstādījums</w:t>
            </w:r>
            <w:r w:rsidR="00052F54">
              <w:t>,</w:t>
            </w:r>
            <w:r>
              <w:t xml:space="preserve"> vai</w:t>
            </w:r>
            <w:r w:rsidR="00052F54">
              <w:t>;</w:t>
            </w:r>
            <w:r>
              <w:t xml:space="preserve"> </w:t>
            </w:r>
          </w:p>
          <w:p w14:paraId="6EB27F13" w14:textId="52AC9B37" w:rsidR="004E2CCE" w:rsidRPr="00073215" w:rsidRDefault="004E2CCE" w:rsidP="00073215">
            <w:pPr>
              <w:pStyle w:val="TableListBullet"/>
              <w:rPr>
                <w:lang w:val="en-GB"/>
              </w:rPr>
            </w:pPr>
            <w:r>
              <w:t>OData pieprasījumu un atjaunošanas valod</w:t>
            </w:r>
            <w:r w:rsidR="00052F54">
              <w:t>a.</w:t>
            </w:r>
          </w:p>
          <w:p w14:paraId="7AE26F82" w14:textId="5A9AE054" w:rsidR="004E2CCE" w:rsidRDefault="004E2CCE" w:rsidP="00AA0FD4">
            <w:pPr>
              <w:pStyle w:val="Tablebody"/>
            </w:pPr>
            <w:r>
              <w:t>Saskarnes atgriežamais apjoms ir jādefinē izmantojot šādu parametru kombināciju par katru:</w:t>
            </w:r>
          </w:p>
          <w:p w14:paraId="765F2CFC" w14:textId="05140F7F" w:rsidR="00AA0FD4" w:rsidRDefault="004E2CCE" w:rsidP="00073215">
            <w:pPr>
              <w:pStyle w:val="TableListBullet"/>
            </w:pPr>
            <w:r>
              <w:t>Lappuses numurs</w:t>
            </w:r>
            <w:r w:rsidR="00052F54">
              <w:t>;</w:t>
            </w:r>
          </w:p>
          <w:p w14:paraId="3630C0F5" w14:textId="698523E0" w:rsidR="004E2CCE" w:rsidRDefault="004E2CCE" w:rsidP="00073215">
            <w:pPr>
              <w:pStyle w:val="TableListBullet"/>
            </w:pPr>
            <w:r>
              <w:t>Starta ieraksta numurs atlasīta</w:t>
            </w:r>
            <w:r w:rsidR="00052F54">
              <w:t>jā</w:t>
            </w:r>
            <w:r>
              <w:t xml:space="preserve"> lappusē</w:t>
            </w:r>
            <w:r w:rsidR="00052F54">
              <w:t>;</w:t>
            </w:r>
          </w:p>
          <w:p w14:paraId="16B0C935" w14:textId="7C8B9477" w:rsidR="004E2CCE" w:rsidRDefault="004E2CCE" w:rsidP="00073215">
            <w:pPr>
              <w:pStyle w:val="TableListBullet"/>
            </w:pPr>
            <w:r>
              <w:t>Beigu ieraksta numurs atlasīta</w:t>
            </w:r>
            <w:r w:rsidR="00052F54">
              <w:t>jā</w:t>
            </w:r>
            <w:r>
              <w:t xml:space="preserve"> lappusē</w:t>
            </w:r>
            <w:r w:rsidR="00052F54">
              <w:t>;</w:t>
            </w:r>
          </w:p>
          <w:p w14:paraId="7BEBDBDC" w14:textId="562ED020" w:rsidR="00AA0FD4" w:rsidRDefault="004E2CCE" w:rsidP="00073215">
            <w:pPr>
              <w:pStyle w:val="TableListBullet"/>
            </w:pPr>
            <w:r>
              <w:t>Ierakstu skaits kopā atlasē</w:t>
            </w:r>
            <w:r w:rsidR="00052F54">
              <w:t>;</w:t>
            </w:r>
          </w:p>
          <w:p w14:paraId="49DA10E3" w14:textId="77777777" w:rsidR="00AA0FD4" w:rsidRDefault="004E2CCE" w:rsidP="00073215">
            <w:pPr>
              <w:pStyle w:val="TableListBullet"/>
            </w:pPr>
            <w:r>
              <w:t>Ierakstu saraksts</w:t>
            </w:r>
            <w:r w:rsidR="00052F54">
              <w:t>.</w:t>
            </w:r>
          </w:p>
          <w:p w14:paraId="5395C9BD" w14:textId="613ED704" w:rsidR="008E7EFF" w:rsidRPr="00C95B91" w:rsidRDefault="008E7EFF" w:rsidP="00EE7501">
            <w:pPr>
              <w:pStyle w:val="TableListBullet"/>
              <w:numPr>
                <w:ilvl w:val="0"/>
                <w:numId w:val="0"/>
              </w:numPr>
              <w:ind w:left="360"/>
            </w:pPr>
          </w:p>
        </w:tc>
      </w:tr>
      <w:tr w:rsidR="0073274C" w:rsidRPr="00786A98" w14:paraId="55D051F5" w14:textId="77777777" w:rsidTr="0073274C">
        <w:tc>
          <w:tcPr>
            <w:tcW w:w="1985" w:type="dxa"/>
            <w:tcBorders>
              <w:top w:val="nil"/>
              <w:bottom w:val="single" w:sz="4" w:space="0" w:color="auto"/>
            </w:tcBorders>
          </w:tcPr>
          <w:p w14:paraId="4617E515" w14:textId="77777777" w:rsidR="0073274C" w:rsidRPr="00786A98" w:rsidRDefault="0073274C" w:rsidP="0073274C">
            <w:pPr>
              <w:pStyle w:val="Bold"/>
            </w:pPr>
            <w:r w:rsidRPr="00786A98">
              <w:t>Paskaidrojums</w:t>
            </w:r>
          </w:p>
        </w:tc>
        <w:tc>
          <w:tcPr>
            <w:tcW w:w="7624" w:type="dxa"/>
            <w:tcBorders>
              <w:top w:val="nil"/>
              <w:bottom w:val="single" w:sz="4" w:space="0" w:color="auto"/>
            </w:tcBorders>
          </w:tcPr>
          <w:p w14:paraId="1DBC247B" w14:textId="13A6D043" w:rsidR="0073274C" w:rsidRPr="00F141D2" w:rsidRDefault="00F141D2" w:rsidP="00052F54">
            <w:pPr>
              <w:pStyle w:val="Tablebody"/>
            </w:pPr>
            <w:r>
              <w:t>Lai realizē</w:t>
            </w:r>
            <w:r w:rsidR="001F6448">
              <w:t>t</w:t>
            </w:r>
            <w:r w:rsidR="00052F54">
              <w:t>u</w:t>
            </w:r>
            <w:r>
              <w:t xml:space="preserve"> ierakstu sarakstu lapošanas un </w:t>
            </w:r>
            <w:proofErr w:type="spellStart"/>
            <w:r>
              <w:t>kategorizacijas</w:t>
            </w:r>
            <w:proofErr w:type="spellEnd"/>
            <w:r>
              <w:t xml:space="preserve"> iespējas varētu būt izmantots </w:t>
            </w:r>
            <w:proofErr w:type="spellStart"/>
            <w:r>
              <w:t>ElasticSearch</w:t>
            </w:r>
            <w:proofErr w:type="spellEnd"/>
            <w:r>
              <w:t xml:space="preserve"> vai cit</w:t>
            </w:r>
            <w:r w:rsidR="001F6448">
              <w:t>i</w:t>
            </w:r>
            <w:r>
              <w:t xml:space="preserve"> meklēšanas dz</w:t>
            </w:r>
            <w:r w:rsidR="00052F54">
              <w:t>i</w:t>
            </w:r>
            <w:r>
              <w:t>n</w:t>
            </w:r>
            <w:r w:rsidR="00052F54">
              <w:t>ē</w:t>
            </w:r>
            <w:r>
              <w:t>j</w:t>
            </w:r>
            <w:r w:rsidR="001F6448">
              <w:t>i, kas atbalsta JSON REST API</w:t>
            </w:r>
            <w:r w:rsidR="003948DA">
              <w:t xml:space="preserve"> publikāciju.</w:t>
            </w:r>
          </w:p>
        </w:tc>
      </w:tr>
    </w:tbl>
    <w:p w14:paraId="0D80289F" w14:textId="444E19FA" w:rsidR="00C22465" w:rsidRPr="00BC4EA1" w:rsidRDefault="00C22465" w:rsidP="00073215">
      <w:pPr>
        <w:pStyle w:val="Heading2"/>
      </w:pPr>
      <w:bookmarkStart w:id="785" w:name="_Toc159513615"/>
      <w:r>
        <w:t xml:space="preserve">Klasificējamo </w:t>
      </w:r>
      <w:proofErr w:type="spellStart"/>
      <w:r>
        <w:t>vertību</w:t>
      </w:r>
      <w:proofErr w:type="spellEnd"/>
      <w:r>
        <w:t xml:space="preserve"> </w:t>
      </w:r>
      <w:r w:rsidR="00644671">
        <w:t>apraksts</w:t>
      </w:r>
      <w:bookmarkEnd w:id="785"/>
    </w:p>
    <w:tbl>
      <w:tblPr>
        <w:tblW w:w="9609" w:type="dxa"/>
        <w:tblInd w:w="108" w:type="dxa"/>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C22465" w:rsidRPr="00786A98" w14:paraId="2A9C5CFC" w14:textId="77777777" w:rsidTr="00924C97">
        <w:tc>
          <w:tcPr>
            <w:tcW w:w="1985" w:type="dxa"/>
            <w:tcBorders>
              <w:bottom w:val="nil"/>
            </w:tcBorders>
          </w:tcPr>
          <w:p w14:paraId="08A32665" w14:textId="77777777" w:rsidR="00C22465" w:rsidRPr="00786A98" w:rsidRDefault="00C22465" w:rsidP="00924C97">
            <w:pPr>
              <w:pStyle w:val="Bold"/>
            </w:pPr>
            <w:r w:rsidRPr="00786A98">
              <w:t>Ieteikuma Nr. un nosaukums</w:t>
            </w:r>
          </w:p>
        </w:tc>
        <w:tc>
          <w:tcPr>
            <w:tcW w:w="7624" w:type="dxa"/>
            <w:tcBorders>
              <w:bottom w:val="nil"/>
            </w:tcBorders>
          </w:tcPr>
          <w:p w14:paraId="7604A0DE" w14:textId="648700BF" w:rsidR="00C22465" w:rsidRPr="00786A98" w:rsidRDefault="001A53DF" w:rsidP="00924C97">
            <w:pPr>
              <w:pStyle w:val="Tablebody"/>
            </w:pPr>
            <w:r>
              <w:t>(</w:t>
            </w:r>
            <w:r w:rsidR="00C22465">
              <w:t>EPP-SRV-0</w:t>
            </w:r>
            <w:r w:rsidR="00DE5C2C">
              <w:t>5</w:t>
            </w:r>
            <w:r w:rsidR="00C22465" w:rsidRPr="00786A98">
              <w:t xml:space="preserve">) </w:t>
            </w:r>
            <w:r w:rsidR="00644671" w:rsidRPr="00644671">
              <w:t xml:space="preserve">Klasificējamo </w:t>
            </w:r>
            <w:proofErr w:type="spellStart"/>
            <w:r w:rsidR="00644671" w:rsidRPr="00644671">
              <w:t>vertību</w:t>
            </w:r>
            <w:proofErr w:type="spellEnd"/>
            <w:r w:rsidR="00644671" w:rsidRPr="00644671">
              <w:t xml:space="preserve"> apraksts</w:t>
            </w:r>
          </w:p>
        </w:tc>
      </w:tr>
      <w:tr w:rsidR="00C22465" w:rsidRPr="00786A98" w14:paraId="33F3725A" w14:textId="77777777" w:rsidTr="00924C97">
        <w:tc>
          <w:tcPr>
            <w:tcW w:w="1985" w:type="dxa"/>
            <w:tcBorders>
              <w:top w:val="nil"/>
              <w:bottom w:val="nil"/>
            </w:tcBorders>
          </w:tcPr>
          <w:p w14:paraId="4BA7FE99" w14:textId="77777777" w:rsidR="00C22465" w:rsidRPr="00786A98" w:rsidRDefault="00C22465" w:rsidP="00924C97">
            <w:pPr>
              <w:pStyle w:val="Bold"/>
            </w:pPr>
            <w:r w:rsidRPr="00786A98">
              <w:t>Obligātums</w:t>
            </w:r>
          </w:p>
        </w:tc>
        <w:tc>
          <w:tcPr>
            <w:tcW w:w="7624" w:type="dxa"/>
            <w:tcBorders>
              <w:top w:val="nil"/>
              <w:bottom w:val="nil"/>
            </w:tcBorders>
          </w:tcPr>
          <w:p w14:paraId="06DEFF43" w14:textId="77777777" w:rsidR="00C22465" w:rsidRPr="00786A98" w:rsidRDefault="00C22465" w:rsidP="00924C97">
            <w:pPr>
              <w:pStyle w:val="Tablebody"/>
            </w:pPr>
            <w:r w:rsidRPr="00786A98">
              <w:t>Obligāti</w:t>
            </w:r>
          </w:p>
        </w:tc>
      </w:tr>
      <w:tr w:rsidR="00C22465" w:rsidRPr="00786A98" w14:paraId="6BC272A4" w14:textId="77777777" w:rsidTr="00924C97">
        <w:tc>
          <w:tcPr>
            <w:tcW w:w="1985" w:type="dxa"/>
            <w:tcBorders>
              <w:top w:val="nil"/>
              <w:bottom w:val="nil"/>
            </w:tcBorders>
          </w:tcPr>
          <w:p w14:paraId="1D76A556" w14:textId="77777777" w:rsidR="00C22465" w:rsidRPr="00786A98" w:rsidRDefault="00C22465" w:rsidP="00924C97">
            <w:pPr>
              <w:pStyle w:val="Bold"/>
            </w:pPr>
            <w:r w:rsidRPr="00786A98">
              <w:t>Ieteikuma būtība</w:t>
            </w:r>
          </w:p>
        </w:tc>
        <w:tc>
          <w:tcPr>
            <w:tcW w:w="7624" w:type="dxa"/>
            <w:tcBorders>
              <w:top w:val="nil"/>
              <w:bottom w:val="nil"/>
            </w:tcBorders>
          </w:tcPr>
          <w:p w14:paraId="0A61575B" w14:textId="6F8E89FA" w:rsidR="00644671" w:rsidRDefault="00644671" w:rsidP="00644671">
            <w:pPr>
              <w:pStyle w:val="Tablebody"/>
            </w:pPr>
            <w:r>
              <w:t>Kopējie klasifikatori, piemēram, Administratīvo teritoriju un teritoriālo vienību klasifikators (ATVK), dzīves kategorijas, struktūrvienības un citi tiek uzturēti un aktualizēti, izmantojot VISS Klasifikatoru katalogu, sk</w:t>
            </w:r>
            <w:r w:rsidR="00052F54">
              <w:t>at</w:t>
            </w:r>
            <w:r>
              <w:t xml:space="preserve">. </w:t>
            </w:r>
            <w:r w:rsidR="00255CA0">
              <w:fldChar w:fldCharType="begin"/>
            </w:r>
            <w:r w:rsidR="00255CA0">
              <w:instrText>HYPERLINK "https://lvp.viss.gov.lv/VISS.CLSF/"</w:instrText>
            </w:r>
            <w:r w:rsidR="00255CA0">
              <w:fldChar w:fldCharType="separate"/>
            </w:r>
            <w:r w:rsidR="00FB1B7C" w:rsidRPr="00486A0B">
              <w:rPr>
                <w:rStyle w:val="Hyperlink"/>
              </w:rPr>
              <w:t>https://lvp.viss.gov.lv/VISS.CLSF/</w:t>
            </w:r>
            <w:r w:rsidR="00255CA0">
              <w:rPr>
                <w:rStyle w:val="Hyperlink"/>
              </w:rPr>
              <w:fldChar w:fldCharType="end"/>
            </w:r>
            <w:r w:rsidR="00FB1B7C">
              <w:t xml:space="preserve">. VISS Klasifikatoru katalogā uzglabātie dati ir pieejami REST veida servisā izmantojot </w:t>
            </w:r>
            <w:proofErr w:type="spellStart"/>
            <w:r w:rsidR="00FB1B7C">
              <w:t>OData</w:t>
            </w:r>
            <w:proofErr w:type="spellEnd"/>
            <w:r w:rsidR="00FB1B7C">
              <w:t xml:space="preserve"> standarts, sk. </w:t>
            </w:r>
            <w:r w:rsidR="00FB1B7C">
              <w:fldChar w:fldCharType="begin"/>
            </w:r>
            <w:r w:rsidR="00FB1B7C">
              <w:instrText xml:space="preserve"> REF _Ref58423873 \n \h </w:instrText>
            </w:r>
            <w:r w:rsidR="00FB1B7C">
              <w:fldChar w:fldCharType="separate"/>
            </w:r>
            <w:r w:rsidR="00255CA0">
              <w:t>[21]</w:t>
            </w:r>
            <w:r w:rsidR="00FB1B7C">
              <w:fldChar w:fldCharType="end"/>
            </w:r>
            <w:r>
              <w:t xml:space="preserve">. </w:t>
            </w:r>
          </w:p>
          <w:p w14:paraId="404A6F85" w14:textId="1A8AA533" w:rsidR="00C22465" w:rsidRDefault="00C22465" w:rsidP="00C22465">
            <w:pPr>
              <w:pStyle w:val="Tablebody"/>
            </w:pPr>
            <w:r>
              <w:t>Datu apmaiņas vai klasifikatoru datu izgūšanas servisu datiem katrai klasificējamai v</w:t>
            </w:r>
            <w:r w:rsidR="00052F54">
              <w:t>ē</w:t>
            </w:r>
            <w:r>
              <w:t>rtībai jāsatur visi vai daļu no š</w:t>
            </w:r>
            <w:r w:rsidR="00052F54">
              <w:t>o</w:t>
            </w:r>
            <w:r>
              <w:t xml:space="preserve"> atribūtu grupas </w:t>
            </w:r>
            <w:r w:rsidR="00144050">
              <w:t>v</w:t>
            </w:r>
            <w:r w:rsidR="00052F54">
              <w:t>ē</w:t>
            </w:r>
            <w:r w:rsidR="00144050">
              <w:t>rtīb</w:t>
            </w:r>
            <w:r w:rsidR="00052F54">
              <w:t>ā</w:t>
            </w:r>
            <w:r w:rsidR="00144050">
              <w:t>m:</w:t>
            </w:r>
          </w:p>
          <w:p w14:paraId="15325228" w14:textId="53F05E5B" w:rsidR="00C22465" w:rsidRDefault="00052F54" w:rsidP="00073215">
            <w:pPr>
              <w:pStyle w:val="TableListBullet"/>
            </w:pPr>
            <w:r>
              <w:t>k</w:t>
            </w:r>
            <w:r w:rsidR="00C22465">
              <w:t xml:space="preserve">lasifikatora </w:t>
            </w:r>
            <w:r w:rsidR="00144050">
              <w:t xml:space="preserve">kods un </w:t>
            </w:r>
            <w:r w:rsidR="00C22465">
              <w:t>nosaukums</w:t>
            </w:r>
            <w:r>
              <w:t>;</w:t>
            </w:r>
          </w:p>
          <w:p w14:paraId="46153A88" w14:textId="64867E7F" w:rsidR="00C22465" w:rsidRDefault="00052F54" w:rsidP="00073215">
            <w:pPr>
              <w:pStyle w:val="TableListBullet"/>
            </w:pPr>
            <w:r>
              <w:t>i</w:t>
            </w:r>
            <w:r w:rsidR="00144050">
              <w:t xml:space="preserve">estādes nosaukums un </w:t>
            </w:r>
            <w:r w:rsidR="00C22465">
              <w:t>identifikators, kas uztur klasifikatoru</w:t>
            </w:r>
            <w:r w:rsidR="002F4CF2">
              <w:t xml:space="preserve">. </w:t>
            </w:r>
            <w:r w:rsidR="002F4CF2" w:rsidRPr="0047186F">
              <w:t>Iestādes identifikators</w:t>
            </w:r>
            <w:r w:rsidR="002F4CF2">
              <w:t xml:space="preserve"> ir </w:t>
            </w:r>
            <w:r w:rsidR="002F4CF2" w:rsidRPr="0047186F">
              <w:t>VISS (IVIS) 6-z</w:t>
            </w:r>
            <w:r w:rsidR="002F4CF2">
              <w:t>ī</w:t>
            </w:r>
            <w:r w:rsidR="002F4CF2" w:rsidRPr="0047186F">
              <w:t>mju iestādes identifikators</w:t>
            </w:r>
            <w:r>
              <w:t>;</w:t>
            </w:r>
          </w:p>
          <w:p w14:paraId="7F9E2898" w14:textId="16AFBA69" w:rsidR="00144050" w:rsidRDefault="00052F54" w:rsidP="00073215">
            <w:pPr>
              <w:pStyle w:val="TableListBullet"/>
            </w:pPr>
            <w:r>
              <w:t>k</w:t>
            </w:r>
            <w:r w:rsidR="00C22465">
              <w:t>lasifikatora versijas identifikators</w:t>
            </w:r>
            <w:r>
              <w:t>;</w:t>
            </w:r>
          </w:p>
          <w:p w14:paraId="13DD7C30" w14:textId="01F2C345" w:rsidR="00144050" w:rsidRDefault="00052F54" w:rsidP="00073215">
            <w:pPr>
              <w:pStyle w:val="TableListBullet"/>
            </w:pPr>
            <w:r>
              <w:t>k</w:t>
            </w:r>
            <w:r w:rsidR="00C22465">
              <w:t>lasifikatora shēmas URI</w:t>
            </w:r>
            <w:r w:rsidR="00144050">
              <w:t xml:space="preserve"> – gadījumā, ja tiktu izmantots RDF vai līdzīgs </w:t>
            </w:r>
            <w:r w:rsidR="00644671">
              <w:t xml:space="preserve">resursu definēšanas </w:t>
            </w:r>
            <w:r w:rsidR="00144050">
              <w:t>ietvars</w:t>
            </w:r>
            <w:r>
              <w:t>;</w:t>
            </w:r>
          </w:p>
          <w:p w14:paraId="0E8D23A0" w14:textId="5939E570" w:rsidR="00144050" w:rsidRDefault="00052F54" w:rsidP="00073215">
            <w:pPr>
              <w:pStyle w:val="TableListBullet"/>
            </w:pPr>
            <w:r>
              <w:t>k</w:t>
            </w:r>
            <w:r w:rsidR="00C22465">
              <w:t>lasifikatora valoda</w:t>
            </w:r>
            <w:r>
              <w:t>;</w:t>
            </w:r>
          </w:p>
          <w:p w14:paraId="5E8D3F4E" w14:textId="1D23DC73" w:rsidR="00C22465" w:rsidRPr="00C95B91" w:rsidRDefault="00052F54">
            <w:pPr>
              <w:pStyle w:val="TableListBullet"/>
            </w:pPr>
            <w:r>
              <w:t>k</w:t>
            </w:r>
            <w:r w:rsidR="00C22465">
              <w:t>lasificētas vērtības kods</w:t>
            </w:r>
            <w:r>
              <w:t>.</w:t>
            </w:r>
          </w:p>
        </w:tc>
      </w:tr>
      <w:tr w:rsidR="00C22465" w:rsidRPr="00786A98" w14:paraId="5F214426" w14:textId="77777777" w:rsidTr="00924C97">
        <w:tc>
          <w:tcPr>
            <w:tcW w:w="1985" w:type="dxa"/>
            <w:tcBorders>
              <w:top w:val="nil"/>
              <w:bottom w:val="single" w:sz="4" w:space="0" w:color="auto"/>
            </w:tcBorders>
          </w:tcPr>
          <w:p w14:paraId="1DB4FF95" w14:textId="77777777" w:rsidR="00C22465" w:rsidRPr="00786A98" w:rsidRDefault="00C22465" w:rsidP="00924C97">
            <w:pPr>
              <w:pStyle w:val="Bold"/>
            </w:pPr>
            <w:r w:rsidRPr="00786A98">
              <w:t>Paskaidrojums</w:t>
            </w:r>
          </w:p>
        </w:tc>
        <w:tc>
          <w:tcPr>
            <w:tcW w:w="7624" w:type="dxa"/>
            <w:tcBorders>
              <w:top w:val="nil"/>
              <w:bottom w:val="single" w:sz="4" w:space="0" w:color="auto"/>
            </w:tcBorders>
          </w:tcPr>
          <w:p w14:paraId="43BDB04D" w14:textId="3A579C13" w:rsidR="00C22465" w:rsidRPr="00BC4EA1" w:rsidRDefault="00C22465" w:rsidP="00924C97">
            <w:pPr>
              <w:pStyle w:val="Tablebody"/>
            </w:pPr>
            <w:r>
              <w:t>Ieteikums neattiecas uz v</w:t>
            </w:r>
            <w:r w:rsidRPr="00C22465">
              <w:t>ērtību kop</w:t>
            </w:r>
            <w:r w:rsidR="00052F54">
              <w:t>ā</w:t>
            </w:r>
            <w:r>
              <w:t>m</w:t>
            </w:r>
            <w:r w:rsidRPr="00C22465">
              <w:t xml:space="preserve">, kas ir starptautiski akceptētas (piemēram, valsts kodi, valūtas kodi, mērvienības) un </w:t>
            </w:r>
            <w:r>
              <w:t>ir saprotami kontekstā bez papildus aprakst</w:t>
            </w:r>
            <w:r w:rsidR="00117343">
              <w:t>a</w:t>
            </w:r>
            <w:r>
              <w:t xml:space="preserve"> vai kod</w:t>
            </w:r>
            <w:r w:rsidR="00117343">
              <w:t>a</w:t>
            </w:r>
            <w:r>
              <w:t xml:space="preserve"> pal</w:t>
            </w:r>
            <w:r w:rsidR="00117343">
              <w:t>ī</w:t>
            </w:r>
            <w:r>
              <w:t>dzības</w:t>
            </w:r>
            <w:r w:rsidRPr="00C22465">
              <w:t>.</w:t>
            </w:r>
          </w:p>
        </w:tc>
      </w:tr>
    </w:tbl>
    <w:p w14:paraId="0B4AD610" w14:textId="4E0B4D22" w:rsidR="00CE4B39" w:rsidRDefault="00CE4B39" w:rsidP="00CE4B39">
      <w:pPr>
        <w:pStyle w:val="Heading2"/>
      </w:pPr>
      <w:bookmarkStart w:id="786" w:name="_Toc350760876"/>
      <w:bookmarkStart w:id="787" w:name="_Toc350766528"/>
      <w:bookmarkStart w:id="788" w:name="_Toc350773562"/>
      <w:bookmarkStart w:id="789" w:name="_Toc51760334"/>
      <w:bookmarkStart w:id="790" w:name="_Toc51760915"/>
      <w:bookmarkStart w:id="791" w:name="_Toc51761494"/>
      <w:bookmarkStart w:id="792" w:name="_Toc51765720"/>
      <w:bookmarkStart w:id="793" w:name="_Toc51769698"/>
      <w:bookmarkStart w:id="794" w:name="_Toc51770277"/>
      <w:bookmarkStart w:id="795" w:name="_Toc51770856"/>
      <w:bookmarkStart w:id="796" w:name="_Toc51771435"/>
      <w:bookmarkStart w:id="797" w:name="_Toc51772014"/>
      <w:bookmarkStart w:id="798" w:name="_Toc51760335"/>
      <w:bookmarkStart w:id="799" w:name="_Toc51760916"/>
      <w:bookmarkStart w:id="800" w:name="_Toc51761495"/>
      <w:bookmarkStart w:id="801" w:name="_Toc51765721"/>
      <w:bookmarkStart w:id="802" w:name="_Toc51769699"/>
      <w:bookmarkStart w:id="803" w:name="_Toc51770278"/>
      <w:bookmarkStart w:id="804" w:name="_Toc51770857"/>
      <w:bookmarkStart w:id="805" w:name="_Toc51771436"/>
      <w:bookmarkStart w:id="806" w:name="_Toc51772015"/>
      <w:bookmarkStart w:id="807" w:name="_Toc51760336"/>
      <w:bookmarkStart w:id="808" w:name="_Toc51760917"/>
      <w:bookmarkStart w:id="809" w:name="_Toc51761496"/>
      <w:bookmarkStart w:id="810" w:name="_Toc51765722"/>
      <w:bookmarkStart w:id="811" w:name="_Toc51769700"/>
      <w:bookmarkStart w:id="812" w:name="_Toc51770279"/>
      <w:bookmarkStart w:id="813" w:name="_Toc51770858"/>
      <w:bookmarkStart w:id="814" w:name="_Toc51771437"/>
      <w:bookmarkStart w:id="815" w:name="_Toc51772016"/>
      <w:bookmarkStart w:id="816" w:name="_Toc51760337"/>
      <w:bookmarkStart w:id="817" w:name="_Toc51760918"/>
      <w:bookmarkStart w:id="818" w:name="_Toc51761497"/>
      <w:bookmarkStart w:id="819" w:name="_Toc51765723"/>
      <w:bookmarkStart w:id="820" w:name="_Toc51769701"/>
      <w:bookmarkStart w:id="821" w:name="_Toc51770280"/>
      <w:bookmarkStart w:id="822" w:name="_Toc51770859"/>
      <w:bookmarkStart w:id="823" w:name="_Toc51771438"/>
      <w:bookmarkStart w:id="824" w:name="_Toc51772017"/>
      <w:bookmarkStart w:id="825" w:name="_Toc51760338"/>
      <w:bookmarkStart w:id="826" w:name="_Toc51760919"/>
      <w:bookmarkStart w:id="827" w:name="_Toc51761498"/>
      <w:bookmarkStart w:id="828" w:name="_Toc51765724"/>
      <w:bookmarkStart w:id="829" w:name="_Toc51769702"/>
      <w:bookmarkStart w:id="830" w:name="_Toc51770281"/>
      <w:bookmarkStart w:id="831" w:name="_Toc51770860"/>
      <w:bookmarkStart w:id="832" w:name="_Toc51771439"/>
      <w:bookmarkStart w:id="833" w:name="_Toc51772018"/>
      <w:bookmarkStart w:id="834" w:name="_Toc51760339"/>
      <w:bookmarkStart w:id="835" w:name="_Toc51760920"/>
      <w:bookmarkStart w:id="836" w:name="_Toc51761499"/>
      <w:bookmarkStart w:id="837" w:name="_Toc51765725"/>
      <w:bookmarkStart w:id="838" w:name="_Toc51769703"/>
      <w:bookmarkStart w:id="839" w:name="_Toc51770282"/>
      <w:bookmarkStart w:id="840" w:name="_Toc51770861"/>
      <w:bookmarkStart w:id="841" w:name="_Toc51771440"/>
      <w:bookmarkStart w:id="842" w:name="_Toc51772019"/>
      <w:bookmarkStart w:id="843" w:name="_Toc51760340"/>
      <w:bookmarkStart w:id="844" w:name="_Toc51760921"/>
      <w:bookmarkStart w:id="845" w:name="_Toc51761500"/>
      <w:bookmarkStart w:id="846" w:name="_Toc51765726"/>
      <w:bookmarkStart w:id="847" w:name="_Toc51769704"/>
      <w:bookmarkStart w:id="848" w:name="_Toc51770283"/>
      <w:bookmarkStart w:id="849" w:name="_Toc51770862"/>
      <w:bookmarkStart w:id="850" w:name="_Toc51771441"/>
      <w:bookmarkStart w:id="851" w:name="_Toc51772020"/>
      <w:bookmarkStart w:id="852" w:name="_Toc51760341"/>
      <w:bookmarkStart w:id="853" w:name="_Toc51760922"/>
      <w:bookmarkStart w:id="854" w:name="_Toc51761501"/>
      <w:bookmarkStart w:id="855" w:name="_Toc51765727"/>
      <w:bookmarkStart w:id="856" w:name="_Toc51769705"/>
      <w:bookmarkStart w:id="857" w:name="_Toc51770284"/>
      <w:bookmarkStart w:id="858" w:name="_Toc51770863"/>
      <w:bookmarkStart w:id="859" w:name="_Toc51771442"/>
      <w:bookmarkStart w:id="860" w:name="_Toc51772021"/>
      <w:bookmarkStart w:id="861" w:name="_Toc169498178"/>
      <w:bookmarkStart w:id="862" w:name="_Toc51760342"/>
      <w:bookmarkStart w:id="863" w:name="_Toc51760923"/>
      <w:bookmarkStart w:id="864" w:name="_Toc51761502"/>
      <w:bookmarkStart w:id="865" w:name="_Toc51765728"/>
      <w:bookmarkStart w:id="866" w:name="_Toc51769706"/>
      <w:bookmarkStart w:id="867" w:name="_Toc51770285"/>
      <w:bookmarkStart w:id="868" w:name="_Toc51770864"/>
      <w:bookmarkStart w:id="869" w:name="_Toc51771443"/>
      <w:bookmarkStart w:id="870" w:name="_Toc51772022"/>
      <w:bookmarkStart w:id="871" w:name="_Toc51760343"/>
      <w:bookmarkStart w:id="872" w:name="_Toc51760924"/>
      <w:bookmarkStart w:id="873" w:name="_Toc51761503"/>
      <w:bookmarkStart w:id="874" w:name="_Toc51765729"/>
      <w:bookmarkStart w:id="875" w:name="_Toc51769707"/>
      <w:bookmarkStart w:id="876" w:name="_Toc51770286"/>
      <w:bookmarkStart w:id="877" w:name="_Toc51770865"/>
      <w:bookmarkStart w:id="878" w:name="_Toc51771444"/>
      <w:bookmarkStart w:id="879" w:name="_Toc51772023"/>
      <w:bookmarkStart w:id="880" w:name="_Toc51760344"/>
      <w:bookmarkStart w:id="881" w:name="_Toc51760925"/>
      <w:bookmarkStart w:id="882" w:name="_Toc51761504"/>
      <w:bookmarkStart w:id="883" w:name="_Toc51765730"/>
      <w:bookmarkStart w:id="884" w:name="_Toc51769708"/>
      <w:bookmarkStart w:id="885" w:name="_Toc51770287"/>
      <w:bookmarkStart w:id="886" w:name="_Toc51770866"/>
      <w:bookmarkStart w:id="887" w:name="_Toc51771445"/>
      <w:bookmarkStart w:id="888" w:name="_Toc51772024"/>
      <w:bookmarkStart w:id="889" w:name="_Toc51760345"/>
      <w:bookmarkStart w:id="890" w:name="_Toc51760926"/>
      <w:bookmarkStart w:id="891" w:name="_Toc51761505"/>
      <w:bookmarkStart w:id="892" w:name="_Toc51765731"/>
      <w:bookmarkStart w:id="893" w:name="_Toc51769709"/>
      <w:bookmarkStart w:id="894" w:name="_Toc51770288"/>
      <w:bookmarkStart w:id="895" w:name="_Toc51770867"/>
      <w:bookmarkStart w:id="896" w:name="_Toc51771446"/>
      <w:bookmarkStart w:id="897" w:name="_Toc51772025"/>
      <w:bookmarkStart w:id="898" w:name="_Toc51760346"/>
      <w:bookmarkStart w:id="899" w:name="_Toc51760927"/>
      <w:bookmarkStart w:id="900" w:name="_Toc51761506"/>
      <w:bookmarkStart w:id="901" w:name="_Toc51765732"/>
      <w:bookmarkStart w:id="902" w:name="_Toc51769710"/>
      <w:bookmarkStart w:id="903" w:name="_Toc51770289"/>
      <w:bookmarkStart w:id="904" w:name="_Toc51770868"/>
      <w:bookmarkStart w:id="905" w:name="_Toc51771447"/>
      <w:bookmarkStart w:id="906" w:name="_Toc51772026"/>
      <w:bookmarkStart w:id="907" w:name="_Toc51760347"/>
      <w:bookmarkStart w:id="908" w:name="_Toc51760928"/>
      <w:bookmarkStart w:id="909" w:name="_Toc51761507"/>
      <w:bookmarkStart w:id="910" w:name="_Toc51765733"/>
      <w:bookmarkStart w:id="911" w:name="_Toc51769711"/>
      <w:bookmarkStart w:id="912" w:name="_Toc51770290"/>
      <w:bookmarkStart w:id="913" w:name="_Toc51770869"/>
      <w:bookmarkStart w:id="914" w:name="_Toc51771448"/>
      <w:bookmarkStart w:id="915" w:name="_Toc51772027"/>
      <w:bookmarkStart w:id="916" w:name="_Toc51760348"/>
      <w:bookmarkStart w:id="917" w:name="_Toc51760929"/>
      <w:bookmarkStart w:id="918" w:name="_Toc51761508"/>
      <w:bookmarkStart w:id="919" w:name="_Toc51765734"/>
      <w:bookmarkStart w:id="920" w:name="_Toc51769712"/>
      <w:bookmarkStart w:id="921" w:name="_Toc51770291"/>
      <w:bookmarkStart w:id="922" w:name="_Toc51770870"/>
      <w:bookmarkStart w:id="923" w:name="_Toc51771449"/>
      <w:bookmarkStart w:id="924" w:name="_Toc51772028"/>
      <w:bookmarkStart w:id="925" w:name="_Toc51760349"/>
      <w:bookmarkStart w:id="926" w:name="_Toc51760930"/>
      <w:bookmarkStart w:id="927" w:name="_Toc51761509"/>
      <w:bookmarkStart w:id="928" w:name="_Toc51765735"/>
      <w:bookmarkStart w:id="929" w:name="_Toc51769713"/>
      <w:bookmarkStart w:id="930" w:name="_Toc51770292"/>
      <w:bookmarkStart w:id="931" w:name="_Toc51770871"/>
      <w:bookmarkStart w:id="932" w:name="_Toc51771450"/>
      <w:bookmarkStart w:id="933" w:name="_Toc51772029"/>
      <w:bookmarkStart w:id="934" w:name="_Toc51760350"/>
      <w:bookmarkStart w:id="935" w:name="_Toc51760931"/>
      <w:bookmarkStart w:id="936" w:name="_Toc51761510"/>
      <w:bookmarkStart w:id="937" w:name="_Toc51765736"/>
      <w:bookmarkStart w:id="938" w:name="_Toc51769714"/>
      <w:bookmarkStart w:id="939" w:name="_Toc51770293"/>
      <w:bookmarkStart w:id="940" w:name="_Toc51770872"/>
      <w:bookmarkStart w:id="941" w:name="_Toc51771451"/>
      <w:bookmarkStart w:id="942" w:name="_Toc51772030"/>
      <w:bookmarkStart w:id="943" w:name="_Toc51760351"/>
      <w:bookmarkStart w:id="944" w:name="_Toc51760932"/>
      <w:bookmarkStart w:id="945" w:name="_Toc51761511"/>
      <w:bookmarkStart w:id="946" w:name="_Toc51765737"/>
      <w:bookmarkStart w:id="947" w:name="_Toc51769715"/>
      <w:bookmarkStart w:id="948" w:name="_Toc51770294"/>
      <w:bookmarkStart w:id="949" w:name="_Toc51770873"/>
      <w:bookmarkStart w:id="950" w:name="_Toc51771452"/>
      <w:bookmarkStart w:id="951" w:name="_Toc51772031"/>
      <w:bookmarkStart w:id="952" w:name="_Toc51760352"/>
      <w:bookmarkStart w:id="953" w:name="_Toc51760933"/>
      <w:bookmarkStart w:id="954" w:name="_Toc51761512"/>
      <w:bookmarkStart w:id="955" w:name="_Toc51765738"/>
      <w:bookmarkStart w:id="956" w:name="_Toc51769716"/>
      <w:bookmarkStart w:id="957" w:name="_Toc51770295"/>
      <w:bookmarkStart w:id="958" w:name="_Toc51770874"/>
      <w:bookmarkStart w:id="959" w:name="_Toc51771453"/>
      <w:bookmarkStart w:id="960" w:name="_Toc51772032"/>
      <w:bookmarkStart w:id="961" w:name="_Toc51760353"/>
      <w:bookmarkStart w:id="962" w:name="_Toc51760934"/>
      <w:bookmarkStart w:id="963" w:name="_Toc51761513"/>
      <w:bookmarkStart w:id="964" w:name="_Toc51765739"/>
      <w:bookmarkStart w:id="965" w:name="_Toc51769717"/>
      <w:bookmarkStart w:id="966" w:name="_Toc51770296"/>
      <w:bookmarkStart w:id="967" w:name="_Toc51770875"/>
      <w:bookmarkStart w:id="968" w:name="_Toc51771454"/>
      <w:bookmarkStart w:id="969" w:name="_Toc51772033"/>
      <w:bookmarkStart w:id="970" w:name="_Toc51760354"/>
      <w:bookmarkStart w:id="971" w:name="_Toc51760935"/>
      <w:bookmarkStart w:id="972" w:name="_Toc51761514"/>
      <w:bookmarkStart w:id="973" w:name="_Toc51765740"/>
      <w:bookmarkStart w:id="974" w:name="_Toc51769718"/>
      <w:bookmarkStart w:id="975" w:name="_Toc51770297"/>
      <w:bookmarkStart w:id="976" w:name="_Toc51770876"/>
      <w:bookmarkStart w:id="977" w:name="_Toc51771455"/>
      <w:bookmarkStart w:id="978" w:name="_Toc51772034"/>
      <w:bookmarkStart w:id="979" w:name="_Toc51760355"/>
      <w:bookmarkStart w:id="980" w:name="_Toc51760936"/>
      <w:bookmarkStart w:id="981" w:name="_Toc51761515"/>
      <w:bookmarkStart w:id="982" w:name="_Toc51765741"/>
      <w:bookmarkStart w:id="983" w:name="_Toc51769719"/>
      <w:bookmarkStart w:id="984" w:name="_Toc51770298"/>
      <w:bookmarkStart w:id="985" w:name="_Toc51770877"/>
      <w:bookmarkStart w:id="986" w:name="_Toc51771456"/>
      <w:bookmarkStart w:id="987" w:name="_Toc51772035"/>
      <w:bookmarkStart w:id="988" w:name="_Toc51760356"/>
      <w:bookmarkStart w:id="989" w:name="_Toc51760937"/>
      <w:bookmarkStart w:id="990" w:name="_Toc51761516"/>
      <w:bookmarkStart w:id="991" w:name="_Toc51765742"/>
      <w:bookmarkStart w:id="992" w:name="_Toc51769720"/>
      <w:bookmarkStart w:id="993" w:name="_Toc51770299"/>
      <w:bookmarkStart w:id="994" w:name="_Toc51770878"/>
      <w:bookmarkStart w:id="995" w:name="_Toc51771457"/>
      <w:bookmarkStart w:id="996" w:name="_Toc51772036"/>
      <w:bookmarkStart w:id="997" w:name="_Toc51760357"/>
      <w:bookmarkStart w:id="998" w:name="_Toc51760938"/>
      <w:bookmarkStart w:id="999" w:name="_Toc51761517"/>
      <w:bookmarkStart w:id="1000" w:name="_Toc51765743"/>
      <w:bookmarkStart w:id="1001" w:name="_Toc51769721"/>
      <w:bookmarkStart w:id="1002" w:name="_Toc51770300"/>
      <w:bookmarkStart w:id="1003" w:name="_Toc51770879"/>
      <w:bookmarkStart w:id="1004" w:name="_Toc51771458"/>
      <w:bookmarkStart w:id="1005" w:name="_Toc51772037"/>
      <w:bookmarkStart w:id="1006" w:name="_Toc51760358"/>
      <w:bookmarkStart w:id="1007" w:name="_Toc51760939"/>
      <w:bookmarkStart w:id="1008" w:name="_Toc51761518"/>
      <w:bookmarkStart w:id="1009" w:name="_Toc51765744"/>
      <w:bookmarkStart w:id="1010" w:name="_Toc51769722"/>
      <w:bookmarkStart w:id="1011" w:name="_Toc51770301"/>
      <w:bookmarkStart w:id="1012" w:name="_Toc51770880"/>
      <w:bookmarkStart w:id="1013" w:name="_Toc51771459"/>
      <w:bookmarkStart w:id="1014" w:name="_Toc51772038"/>
      <w:bookmarkStart w:id="1015" w:name="_Toc51760359"/>
      <w:bookmarkStart w:id="1016" w:name="_Toc51760940"/>
      <w:bookmarkStart w:id="1017" w:name="_Toc51761519"/>
      <w:bookmarkStart w:id="1018" w:name="_Toc51765745"/>
      <w:bookmarkStart w:id="1019" w:name="_Toc51769723"/>
      <w:bookmarkStart w:id="1020" w:name="_Toc51770302"/>
      <w:bookmarkStart w:id="1021" w:name="_Toc51770881"/>
      <w:bookmarkStart w:id="1022" w:name="_Toc51771460"/>
      <w:bookmarkStart w:id="1023" w:name="_Toc51772039"/>
      <w:bookmarkStart w:id="1024" w:name="_Toc51760360"/>
      <w:bookmarkStart w:id="1025" w:name="_Toc51760941"/>
      <w:bookmarkStart w:id="1026" w:name="_Toc51761520"/>
      <w:bookmarkStart w:id="1027" w:name="_Toc51765746"/>
      <w:bookmarkStart w:id="1028" w:name="_Toc51769724"/>
      <w:bookmarkStart w:id="1029" w:name="_Toc51770303"/>
      <w:bookmarkStart w:id="1030" w:name="_Toc51770882"/>
      <w:bookmarkStart w:id="1031" w:name="_Toc51771461"/>
      <w:bookmarkStart w:id="1032" w:name="_Toc51772040"/>
      <w:bookmarkStart w:id="1033" w:name="_Toc51760499"/>
      <w:bookmarkStart w:id="1034" w:name="_Toc51761080"/>
      <w:bookmarkStart w:id="1035" w:name="_Toc51761659"/>
      <w:bookmarkStart w:id="1036" w:name="_Toc51765885"/>
      <w:bookmarkStart w:id="1037" w:name="_Toc51769863"/>
      <w:bookmarkStart w:id="1038" w:name="_Toc51770442"/>
      <w:bookmarkStart w:id="1039" w:name="_Toc51771021"/>
      <w:bookmarkStart w:id="1040" w:name="_Toc51771600"/>
      <w:bookmarkStart w:id="1041" w:name="_Toc51772179"/>
      <w:bookmarkStart w:id="1042" w:name="_Toc51760500"/>
      <w:bookmarkStart w:id="1043" w:name="_Toc51761081"/>
      <w:bookmarkStart w:id="1044" w:name="_Toc51761660"/>
      <w:bookmarkStart w:id="1045" w:name="_Toc51765886"/>
      <w:bookmarkStart w:id="1046" w:name="_Toc51769864"/>
      <w:bookmarkStart w:id="1047" w:name="_Toc51770443"/>
      <w:bookmarkStart w:id="1048" w:name="_Toc51771022"/>
      <w:bookmarkStart w:id="1049" w:name="_Toc51771601"/>
      <w:bookmarkStart w:id="1050" w:name="_Toc51772180"/>
      <w:bookmarkStart w:id="1051" w:name="_Toc51760501"/>
      <w:bookmarkStart w:id="1052" w:name="_Toc51761082"/>
      <w:bookmarkStart w:id="1053" w:name="_Toc51761661"/>
      <w:bookmarkStart w:id="1054" w:name="_Toc51765887"/>
      <w:bookmarkStart w:id="1055" w:name="_Toc51769865"/>
      <w:bookmarkStart w:id="1056" w:name="_Toc51770444"/>
      <w:bookmarkStart w:id="1057" w:name="_Toc51771023"/>
      <w:bookmarkStart w:id="1058" w:name="_Toc51771602"/>
      <w:bookmarkStart w:id="1059" w:name="_Toc51772181"/>
      <w:bookmarkStart w:id="1060" w:name="_Toc51760502"/>
      <w:bookmarkStart w:id="1061" w:name="_Toc51761083"/>
      <w:bookmarkStart w:id="1062" w:name="_Toc51761662"/>
      <w:bookmarkStart w:id="1063" w:name="_Toc51765888"/>
      <w:bookmarkStart w:id="1064" w:name="_Toc51769866"/>
      <w:bookmarkStart w:id="1065" w:name="_Toc51770445"/>
      <w:bookmarkStart w:id="1066" w:name="_Toc51771024"/>
      <w:bookmarkStart w:id="1067" w:name="_Toc51771603"/>
      <w:bookmarkStart w:id="1068" w:name="_Toc51772182"/>
      <w:bookmarkStart w:id="1069" w:name="_Toc51760503"/>
      <w:bookmarkStart w:id="1070" w:name="_Toc51761084"/>
      <w:bookmarkStart w:id="1071" w:name="_Toc51761663"/>
      <w:bookmarkStart w:id="1072" w:name="_Toc51765889"/>
      <w:bookmarkStart w:id="1073" w:name="_Toc51769867"/>
      <w:bookmarkStart w:id="1074" w:name="_Toc51770446"/>
      <w:bookmarkStart w:id="1075" w:name="_Toc51771025"/>
      <w:bookmarkStart w:id="1076" w:name="_Toc51771604"/>
      <w:bookmarkStart w:id="1077" w:name="_Toc51772183"/>
      <w:bookmarkStart w:id="1078" w:name="_Toc51760504"/>
      <w:bookmarkStart w:id="1079" w:name="_Toc51761085"/>
      <w:bookmarkStart w:id="1080" w:name="_Toc51761664"/>
      <w:bookmarkStart w:id="1081" w:name="_Toc51765890"/>
      <w:bookmarkStart w:id="1082" w:name="_Toc51769868"/>
      <w:bookmarkStart w:id="1083" w:name="_Toc51770447"/>
      <w:bookmarkStart w:id="1084" w:name="_Toc51771026"/>
      <w:bookmarkStart w:id="1085" w:name="_Toc51771605"/>
      <w:bookmarkStart w:id="1086" w:name="_Toc51772184"/>
      <w:bookmarkStart w:id="1087" w:name="_Toc51760505"/>
      <w:bookmarkStart w:id="1088" w:name="_Toc51761086"/>
      <w:bookmarkStart w:id="1089" w:name="_Toc51761665"/>
      <w:bookmarkStart w:id="1090" w:name="_Toc51765891"/>
      <w:bookmarkStart w:id="1091" w:name="_Toc51769869"/>
      <w:bookmarkStart w:id="1092" w:name="_Toc51770448"/>
      <w:bookmarkStart w:id="1093" w:name="_Toc51771027"/>
      <w:bookmarkStart w:id="1094" w:name="_Toc51771606"/>
      <w:bookmarkStart w:id="1095" w:name="_Toc51772185"/>
      <w:bookmarkStart w:id="1096" w:name="_Toc51760506"/>
      <w:bookmarkStart w:id="1097" w:name="_Toc51761087"/>
      <w:bookmarkStart w:id="1098" w:name="_Toc51761666"/>
      <w:bookmarkStart w:id="1099" w:name="_Toc51765892"/>
      <w:bookmarkStart w:id="1100" w:name="_Toc51769870"/>
      <w:bookmarkStart w:id="1101" w:name="_Toc51770449"/>
      <w:bookmarkStart w:id="1102" w:name="_Toc51771028"/>
      <w:bookmarkStart w:id="1103" w:name="_Toc51771607"/>
      <w:bookmarkStart w:id="1104" w:name="_Toc51772186"/>
      <w:bookmarkStart w:id="1105" w:name="_Toc51760507"/>
      <w:bookmarkStart w:id="1106" w:name="_Toc51761088"/>
      <w:bookmarkStart w:id="1107" w:name="_Toc51761667"/>
      <w:bookmarkStart w:id="1108" w:name="_Toc51765893"/>
      <w:bookmarkStart w:id="1109" w:name="_Toc51769871"/>
      <w:bookmarkStart w:id="1110" w:name="_Toc51770450"/>
      <w:bookmarkStart w:id="1111" w:name="_Toc51771029"/>
      <w:bookmarkStart w:id="1112" w:name="_Toc51771608"/>
      <w:bookmarkStart w:id="1113" w:name="_Toc51772187"/>
      <w:bookmarkStart w:id="1114" w:name="_Toc51760508"/>
      <w:bookmarkStart w:id="1115" w:name="_Toc51761089"/>
      <w:bookmarkStart w:id="1116" w:name="_Toc51761668"/>
      <w:bookmarkStart w:id="1117" w:name="_Toc51765894"/>
      <w:bookmarkStart w:id="1118" w:name="_Toc51769872"/>
      <w:bookmarkStart w:id="1119" w:name="_Toc51770451"/>
      <w:bookmarkStart w:id="1120" w:name="_Toc51771030"/>
      <w:bookmarkStart w:id="1121" w:name="_Toc51771609"/>
      <w:bookmarkStart w:id="1122" w:name="_Toc51772188"/>
      <w:bookmarkStart w:id="1123" w:name="_Toc51760509"/>
      <w:bookmarkStart w:id="1124" w:name="_Toc51761090"/>
      <w:bookmarkStart w:id="1125" w:name="_Toc51761669"/>
      <w:bookmarkStart w:id="1126" w:name="_Toc51765895"/>
      <w:bookmarkStart w:id="1127" w:name="_Toc51769873"/>
      <w:bookmarkStart w:id="1128" w:name="_Toc51770452"/>
      <w:bookmarkStart w:id="1129" w:name="_Toc51771031"/>
      <w:bookmarkStart w:id="1130" w:name="_Toc51771610"/>
      <w:bookmarkStart w:id="1131" w:name="_Toc51772189"/>
      <w:bookmarkStart w:id="1132" w:name="_Toc51760510"/>
      <w:bookmarkStart w:id="1133" w:name="_Toc51761091"/>
      <w:bookmarkStart w:id="1134" w:name="_Toc51761670"/>
      <w:bookmarkStart w:id="1135" w:name="_Toc51765896"/>
      <w:bookmarkStart w:id="1136" w:name="_Toc51769874"/>
      <w:bookmarkStart w:id="1137" w:name="_Toc51770453"/>
      <w:bookmarkStart w:id="1138" w:name="_Toc51771032"/>
      <w:bookmarkStart w:id="1139" w:name="_Toc51771611"/>
      <w:bookmarkStart w:id="1140" w:name="_Toc51772190"/>
      <w:bookmarkStart w:id="1141" w:name="_Toc51760511"/>
      <w:bookmarkStart w:id="1142" w:name="_Toc51761092"/>
      <w:bookmarkStart w:id="1143" w:name="_Toc51761671"/>
      <w:bookmarkStart w:id="1144" w:name="_Toc51765897"/>
      <w:bookmarkStart w:id="1145" w:name="_Toc51769875"/>
      <w:bookmarkStart w:id="1146" w:name="_Toc51770454"/>
      <w:bookmarkStart w:id="1147" w:name="_Toc51771033"/>
      <w:bookmarkStart w:id="1148" w:name="_Toc51771612"/>
      <w:bookmarkStart w:id="1149" w:name="_Toc51772191"/>
      <w:bookmarkStart w:id="1150" w:name="_Toc51760512"/>
      <w:bookmarkStart w:id="1151" w:name="_Toc51761093"/>
      <w:bookmarkStart w:id="1152" w:name="_Toc51761672"/>
      <w:bookmarkStart w:id="1153" w:name="_Toc51765898"/>
      <w:bookmarkStart w:id="1154" w:name="_Toc51769876"/>
      <w:bookmarkStart w:id="1155" w:name="_Toc51770455"/>
      <w:bookmarkStart w:id="1156" w:name="_Toc51771034"/>
      <w:bookmarkStart w:id="1157" w:name="_Toc51771613"/>
      <w:bookmarkStart w:id="1158" w:name="_Toc51772192"/>
      <w:bookmarkStart w:id="1159" w:name="_Toc51760513"/>
      <w:bookmarkStart w:id="1160" w:name="_Toc51761094"/>
      <w:bookmarkStart w:id="1161" w:name="_Toc51761673"/>
      <w:bookmarkStart w:id="1162" w:name="_Toc51765899"/>
      <w:bookmarkStart w:id="1163" w:name="_Toc51769877"/>
      <w:bookmarkStart w:id="1164" w:name="_Toc51770456"/>
      <w:bookmarkStart w:id="1165" w:name="_Toc51771035"/>
      <w:bookmarkStart w:id="1166" w:name="_Toc51771614"/>
      <w:bookmarkStart w:id="1167" w:name="_Toc51772193"/>
      <w:bookmarkStart w:id="1168" w:name="_Toc51760514"/>
      <w:bookmarkStart w:id="1169" w:name="_Toc51761095"/>
      <w:bookmarkStart w:id="1170" w:name="_Toc51761674"/>
      <w:bookmarkStart w:id="1171" w:name="_Toc51765900"/>
      <w:bookmarkStart w:id="1172" w:name="_Toc51769878"/>
      <w:bookmarkStart w:id="1173" w:name="_Toc51770457"/>
      <w:bookmarkStart w:id="1174" w:name="_Toc51771036"/>
      <w:bookmarkStart w:id="1175" w:name="_Toc51771615"/>
      <w:bookmarkStart w:id="1176" w:name="_Toc51772194"/>
      <w:bookmarkStart w:id="1177" w:name="_Toc51760515"/>
      <w:bookmarkStart w:id="1178" w:name="_Toc51761096"/>
      <w:bookmarkStart w:id="1179" w:name="_Toc51761675"/>
      <w:bookmarkStart w:id="1180" w:name="_Toc51765901"/>
      <w:bookmarkStart w:id="1181" w:name="_Toc51769879"/>
      <w:bookmarkStart w:id="1182" w:name="_Toc51770458"/>
      <w:bookmarkStart w:id="1183" w:name="_Toc51771037"/>
      <w:bookmarkStart w:id="1184" w:name="_Toc51771616"/>
      <w:bookmarkStart w:id="1185" w:name="_Toc51772195"/>
      <w:bookmarkStart w:id="1186" w:name="_Toc51760516"/>
      <w:bookmarkStart w:id="1187" w:name="_Toc51761097"/>
      <w:bookmarkStart w:id="1188" w:name="_Toc51761676"/>
      <w:bookmarkStart w:id="1189" w:name="_Toc51765902"/>
      <w:bookmarkStart w:id="1190" w:name="_Toc51769880"/>
      <w:bookmarkStart w:id="1191" w:name="_Toc51770459"/>
      <w:bookmarkStart w:id="1192" w:name="_Toc51771038"/>
      <w:bookmarkStart w:id="1193" w:name="_Toc51771617"/>
      <w:bookmarkStart w:id="1194" w:name="_Toc51772196"/>
      <w:bookmarkStart w:id="1195" w:name="_Toc51760517"/>
      <w:bookmarkStart w:id="1196" w:name="_Toc51761098"/>
      <w:bookmarkStart w:id="1197" w:name="_Toc51761677"/>
      <w:bookmarkStart w:id="1198" w:name="_Toc51765903"/>
      <w:bookmarkStart w:id="1199" w:name="_Toc51769881"/>
      <w:bookmarkStart w:id="1200" w:name="_Toc51770460"/>
      <w:bookmarkStart w:id="1201" w:name="_Toc51771039"/>
      <w:bookmarkStart w:id="1202" w:name="_Toc51771618"/>
      <w:bookmarkStart w:id="1203" w:name="_Toc51772197"/>
      <w:bookmarkStart w:id="1204" w:name="_Toc51760518"/>
      <w:bookmarkStart w:id="1205" w:name="_Toc51761099"/>
      <w:bookmarkStart w:id="1206" w:name="_Toc51761678"/>
      <w:bookmarkStart w:id="1207" w:name="_Toc51765904"/>
      <w:bookmarkStart w:id="1208" w:name="_Toc51769882"/>
      <w:bookmarkStart w:id="1209" w:name="_Toc51770461"/>
      <w:bookmarkStart w:id="1210" w:name="_Toc51771040"/>
      <w:bookmarkStart w:id="1211" w:name="_Toc51771619"/>
      <w:bookmarkStart w:id="1212" w:name="_Toc51772198"/>
      <w:bookmarkStart w:id="1213" w:name="_Toc51760519"/>
      <w:bookmarkStart w:id="1214" w:name="_Toc51761100"/>
      <w:bookmarkStart w:id="1215" w:name="_Toc51761679"/>
      <w:bookmarkStart w:id="1216" w:name="_Toc51765905"/>
      <w:bookmarkStart w:id="1217" w:name="_Toc51769883"/>
      <w:bookmarkStart w:id="1218" w:name="_Toc51770462"/>
      <w:bookmarkStart w:id="1219" w:name="_Toc51771041"/>
      <w:bookmarkStart w:id="1220" w:name="_Toc51771620"/>
      <w:bookmarkStart w:id="1221" w:name="_Toc51772199"/>
      <w:bookmarkStart w:id="1222" w:name="_Toc51760520"/>
      <w:bookmarkStart w:id="1223" w:name="_Toc51761101"/>
      <w:bookmarkStart w:id="1224" w:name="_Toc51761680"/>
      <w:bookmarkStart w:id="1225" w:name="_Toc51765906"/>
      <w:bookmarkStart w:id="1226" w:name="_Toc51769884"/>
      <w:bookmarkStart w:id="1227" w:name="_Toc51770463"/>
      <w:bookmarkStart w:id="1228" w:name="_Toc51771042"/>
      <w:bookmarkStart w:id="1229" w:name="_Toc51771621"/>
      <w:bookmarkStart w:id="1230" w:name="_Toc51772200"/>
      <w:bookmarkStart w:id="1231" w:name="_Toc51760521"/>
      <w:bookmarkStart w:id="1232" w:name="_Toc51761102"/>
      <w:bookmarkStart w:id="1233" w:name="_Toc51761681"/>
      <w:bookmarkStart w:id="1234" w:name="_Toc51765907"/>
      <w:bookmarkStart w:id="1235" w:name="_Toc51769885"/>
      <w:bookmarkStart w:id="1236" w:name="_Toc51770464"/>
      <w:bookmarkStart w:id="1237" w:name="_Toc51771043"/>
      <w:bookmarkStart w:id="1238" w:name="_Toc51771622"/>
      <w:bookmarkStart w:id="1239" w:name="_Toc51772201"/>
      <w:bookmarkStart w:id="1240" w:name="_Toc51760522"/>
      <w:bookmarkStart w:id="1241" w:name="_Toc51761103"/>
      <w:bookmarkStart w:id="1242" w:name="_Toc51761682"/>
      <w:bookmarkStart w:id="1243" w:name="_Toc51765908"/>
      <w:bookmarkStart w:id="1244" w:name="_Toc51769886"/>
      <w:bookmarkStart w:id="1245" w:name="_Toc51770465"/>
      <w:bookmarkStart w:id="1246" w:name="_Toc51771044"/>
      <w:bookmarkStart w:id="1247" w:name="_Toc51771623"/>
      <w:bookmarkStart w:id="1248" w:name="_Toc51772202"/>
      <w:bookmarkStart w:id="1249" w:name="_Toc51760523"/>
      <w:bookmarkStart w:id="1250" w:name="_Toc51761104"/>
      <w:bookmarkStart w:id="1251" w:name="_Toc51761683"/>
      <w:bookmarkStart w:id="1252" w:name="_Toc51765909"/>
      <w:bookmarkStart w:id="1253" w:name="_Toc51769887"/>
      <w:bookmarkStart w:id="1254" w:name="_Toc51770466"/>
      <w:bookmarkStart w:id="1255" w:name="_Toc51771045"/>
      <w:bookmarkStart w:id="1256" w:name="_Toc51771624"/>
      <w:bookmarkStart w:id="1257" w:name="_Toc51772203"/>
      <w:bookmarkStart w:id="1258" w:name="_Toc51760524"/>
      <w:bookmarkStart w:id="1259" w:name="_Toc51761105"/>
      <w:bookmarkStart w:id="1260" w:name="_Toc51761684"/>
      <w:bookmarkStart w:id="1261" w:name="_Toc51765910"/>
      <w:bookmarkStart w:id="1262" w:name="_Toc51769888"/>
      <w:bookmarkStart w:id="1263" w:name="_Toc51770467"/>
      <w:bookmarkStart w:id="1264" w:name="_Toc51771046"/>
      <w:bookmarkStart w:id="1265" w:name="_Toc51771625"/>
      <w:bookmarkStart w:id="1266" w:name="_Toc51772204"/>
      <w:bookmarkStart w:id="1267" w:name="_Toc51760525"/>
      <w:bookmarkStart w:id="1268" w:name="_Toc51761106"/>
      <w:bookmarkStart w:id="1269" w:name="_Toc51761685"/>
      <w:bookmarkStart w:id="1270" w:name="_Toc51765911"/>
      <w:bookmarkStart w:id="1271" w:name="_Toc51769889"/>
      <w:bookmarkStart w:id="1272" w:name="_Toc51770468"/>
      <w:bookmarkStart w:id="1273" w:name="_Toc51771047"/>
      <w:bookmarkStart w:id="1274" w:name="_Toc51771626"/>
      <w:bookmarkStart w:id="1275" w:name="_Toc51772205"/>
      <w:bookmarkStart w:id="1276" w:name="_Toc51760526"/>
      <w:bookmarkStart w:id="1277" w:name="_Toc51761107"/>
      <w:bookmarkStart w:id="1278" w:name="_Toc51761686"/>
      <w:bookmarkStart w:id="1279" w:name="_Toc51765912"/>
      <w:bookmarkStart w:id="1280" w:name="_Toc51769890"/>
      <w:bookmarkStart w:id="1281" w:name="_Toc51770469"/>
      <w:bookmarkStart w:id="1282" w:name="_Toc51771048"/>
      <w:bookmarkStart w:id="1283" w:name="_Toc51771627"/>
      <w:bookmarkStart w:id="1284" w:name="_Toc51772206"/>
      <w:bookmarkStart w:id="1285" w:name="_Toc350760895"/>
      <w:bookmarkStart w:id="1286" w:name="_Toc350766547"/>
      <w:bookmarkStart w:id="1287" w:name="_Toc350773581"/>
      <w:bookmarkStart w:id="1288" w:name="_Toc350760896"/>
      <w:bookmarkStart w:id="1289" w:name="_Toc350766548"/>
      <w:bookmarkStart w:id="1290" w:name="_Toc350773582"/>
      <w:bookmarkStart w:id="1291" w:name="_Toc350760897"/>
      <w:bookmarkStart w:id="1292" w:name="_Toc350766549"/>
      <w:bookmarkStart w:id="1293" w:name="_Toc350773583"/>
      <w:bookmarkStart w:id="1294" w:name="_Toc350760898"/>
      <w:bookmarkStart w:id="1295" w:name="_Toc350766550"/>
      <w:bookmarkStart w:id="1296" w:name="_Toc350773584"/>
      <w:bookmarkStart w:id="1297" w:name="_Toc350760899"/>
      <w:bookmarkStart w:id="1298" w:name="_Toc350766551"/>
      <w:bookmarkStart w:id="1299" w:name="_Toc350773585"/>
      <w:bookmarkStart w:id="1300" w:name="_Toc350760900"/>
      <w:bookmarkStart w:id="1301" w:name="_Toc350766552"/>
      <w:bookmarkStart w:id="1302" w:name="_Toc350773586"/>
      <w:bookmarkStart w:id="1303" w:name="_Toc51760527"/>
      <w:bookmarkStart w:id="1304" w:name="_Toc51761108"/>
      <w:bookmarkStart w:id="1305" w:name="_Toc51761687"/>
      <w:bookmarkStart w:id="1306" w:name="_Toc51765913"/>
      <w:bookmarkStart w:id="1307" w:name="_Toc51769891"/>
      <w:bookmarkStart w:id="1308" w:name="_Toc51770470"/>
      <w:bookmarkStart w:id="1309" w:name="_Toc51771049"/>
      <w:bookmarkStart w:id="1310" w:name="_Toc51771628"/>
      <w:bookmarkStart w:id="1311" w:name="_Toc51772207"/>
      <w:bookmarkStart w:id="1312" w:name="_Toc51760528"/>
      <w:bookmarkStart w:id="1313" w:name="_Toc51761109"/>
      <w:bookmarkStart w:id="1314" w:name="_Toc51761688"/>
      <w:bookmarkStart w:id="1315" w:name="_Toc51765914"/>
      <w:bookmarkStart w:id="1316" w:name="_Toc51769892"/>
      <w:bookmarkStart w:id="1317" w:name="_Toc51770471"/>
      <w:bookmarkStart w:id="1318" w:name="_Toc51771050"/>
      <w:bookmarkStart w:id="1319" w:name="_Toc51771629"/>
      <w:bookmarkStart w:id="1320" w:name="_Toc51772208"/>
      <w:bookmarkStart w:id="1321" w:name="_Toc51760529"/>
      <w:bookmarkStart w:id="1322" w:name="_Toc51761110"/>
      <w:bookmarkStart w:id="1323" w:name="_Toc51761689"/>
      <w:bookmarkStart w:id="1324" w:name="_Toc51765915"/>
      <w:bookmarkStart w:id="1325" w:name="_Toc51769893"/>
      <w:bookmarkStart w:id="1326" w:name="_Toc51770472"/>
      <w:bookmarkStart w:id="1327" w:name="_Toc51771051"/>
      <w:bookmarkStart w:id="1328" w:name="_Toc51771630"/>
      <w:bookmarkStart w:id="1329" w:name="_Toc51772209"/>
      <w:bookmarkStart w:id="1330" w:name="_Toc51760530"/>
      <w:bookmarkStart w:id="1331" w:name="_Toc51761111"/>
      <w:bookmarkStart w:id="1332" w:name="_Toc51761690"/>
      <w:bookmarkStart w:id="1333" w:name="_Toc51765916"/>
      <w:bookmarkStart w:id="1334" w:name="_Toc51769894"/>
      <w:bookmarkStart w:id="1335" w:name="_Toc51770473"/>
      <w:bookmarkStart w:id="1336" w:name="_Toc51771052"/>
      <w:bookmarkStart w:id="1337" w:name="_Toc51771631"/>
      <w:bookmarkStart w:id="1338" w:name="_Toc51772210"/>
      <w:bookmarkStart w:id="1339" w:name="_Toc51760531"/>
      <w:bookmarkStart w:id="1340" w:name="_Toc51761112"/>
      <w:bookmarkStart w:id="1341" w:name="_Toc51761691"/>
      <w:bookmarkStart w:id="1342" w:name="_Toc51765917"/>
      <w:bookmarkStart w:id="1343" w:name="_Toc51769895"/>
      <w:bookmarkStart w:id="1344" w:name="_Toc51770474"/>
      <w:bookmarkStart w:id="1345" w:name="_Toc51771053"/>
      <w:bookmarkStart w:id="1346" w:name="_Toc51771632"/>
      <w:bookmarkStart w:id="1347" w:name="_Toc51772211"/>
      <w:bookmarkStart w:id="1348" w:name="_Toc51760532"/>
      <w:bookmarkStart w:id="1349" w:name="_Toc51761113"/>
      <w:bookmarkStart w:id="1350" w:name="_Toc51761692"/>
      <w:bookmarkStart w:id="1351" w:name="_Toc51765918"/>
      <w:bookmarkStart w:id="1352" w:name="_Toc51769896"/>
      <w:bookmarkStart w:id="1353" w:name="_Toc51770475"/>
      <w:bookmarkStart w:id="1354" w:name="_Toc51771054"/>
      <w:bookmarkStart w:id="1355" w:name="_Toc51771633"/>
      <w:bookmarkStart w:id="1356" w:name="_Toc51772212"/>
      <w:bookmarkStart w:id="1357" w:name="_Toc51760533"/>
      <w:bookmarkStart w:id="1358" w:name="_Toc51761114"/>
      <w:bookmarkStart w:id="1359" w:name="_Toc51761693"/>
      <w:bookmarkStart w:id="1360" w:name="_Toc51765919"/>
      <w:bookmarkStart w:id="1361" w:name="_Toc51769897"/>
      <w:bookmarkStart w:id="1362" w:name="_Toc51770476"/>
      <w:bookmarkStart w:id="1363" w:name="_Toc51771055"/>
      <w:bookmarkStart w:id="1364" w:name="_Toc51771634"/>
      <w:bookmarkStart w:id="1365" w:name="_Toc51772213"/>
      <w:bookmarkStart w:id="1366" w:name="_Toc51760564"/>
      <w:bookmarkStart w:id="1367" w:name="_Toc51761145"/>
      <w:bookmarkStart w:id="1368" w:name="_Toc51761724"/>
      <w:bookmarkStart w:id="1369" w:name="_Toc51765950"/>
      <w:bookmarkStart w:id="1370" w:name="_Toc51769928"/>
      <w:bookmarkStart w:id="1371" w:name="_Toc51770507"/>
      <w:bookmarkStart w:id="1372" w:name="_Toc51771086"/>
      <w:bookmarkStart w:id="1373" w:name="_Toc51771665"/>
      <w:bookmarkStart w:id="1374" w:name="_Toc51772244"/>
      <w:bookmarkStart w:id="1375" w:name="_Toc350760907"/>
      <w:bookmarkStart w:id="1376" w:name="_Toc350766559"/>
      <w:bookmarkStart w:id="1377" w:name="_Toc350773593"/>
      <w:bookmarkStart w:id="1378" w:name="_Toc350760908"/>
      <w:bookmarkStart w:id="1379" w:name="_Toc350766560"/>
      <w:bookmarkStart w:id="1380" w:name="_Toc350773594"/>
      <w:bookmarkStart w:id="1381" w:name="_Toc350760909"/>
      <w:bookmarkStart w:id="1382" w:name="_Toc350766561"/>
      <w:bookmarkStart w:id="1383" w:name="_Toc350773595"/>
      <w:bookmarkStart w:id="1384" w:name="_Toc350760910"/>
      <w:bookmarkStart w:id="1385" w:name="_Toc350766562"/>
      <w:bookmarkStart w:id="1386" w:name="_Toc350773596"/>
      <w:bookmarkStart w:id="1387" w:name="_Toc350760911"/>
      <w:bookmarkStart w:id="1388" w:name="_Toc350766563"/>
      <w:bookmarkStart w:id="1389" w:name="_Toc350773597"/>
      <w:bookmarkStart w:id="1390" w:name="_Toc350760912"/>
      <w:bookmarkStart w:id="1391" w:name="_Toc350766564"/>
      <w:bookmarkStart w:id="1392" w:name="_Toc350773598"/>
      <w:bookmarkStart w:id="1393" w:name="_Toc350760913"/>
      <w:bookmarkStart w:id="1394" w:name="_Toc350766565"/>
      <w:bookmarkStart w:id="1395" w:name="_Toc350773599"/>
      <w:bookmarkStart w:id="1396" w:name="_Ref144189772"/>
      <w:bookmarkStart w:id="1397" w:name="_Ref144189776"/>
      <w:bookmarkStart w:id="1398" w:name="_Ref144189779"/>
      <w:bookmarkStart w:id="1399" w:name="_Toc302140111"/>
      <w:bookmarkStart w:id="1400" w:name="_Toc303860196"/>
      <w:bookmarkStart w:id="1401" w:name="_Ref51518205"/>
      <w:bookmarkStart w:id="1402" w:name="_Toc159513616"/>
      <w:bookmarkEnd w:id="671"/>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r w:rsidRPr="0047186F">
        <w:t>E-pakalpojum</w:t>
      </w:r>
      <w:bookmarkEnd w:id="1396"/>
      <w:bookmarkEnd w:id="1397"/>
      <w:bookmarkEnd w:id="1398"/>
      <w:bookmarkEnd w:id="1399"/>
      <w:bookmarkEnd w:id="1400"/>
      <w:r w:rsidR="00982B92">
        <w:t xml:space="preserve">u </w:t>
      </w:r>
      <w:r w:rsidR="008367C5">
        <w:t>lietotāju saskarnes izstrāde</w:t>
      </w:r>
      <w:bookmarkEnd w:id="1401"/>
      <w:bookmarkEnd w:id="1402"/>
    </w:p>
    <w:p w14:paraId="4910965C" w14:textId="5135C8B7" w:rsidR="008367C5" w:rsidRDefault="008367C5" w:rsidP="008367C5">
      <w:r w:rsidRPr="0047186F">
        <w:t xml:space="preserve">E-pakalpojumu </w:t>
      </w:r>
      <w:r>
        <w:t>lietotāju saskarnes realizācija</w:t>
      </w:r>
      <w:r w:rsidR="008E3933">
        <w:t>s</w:t>
      </w:r>
      <w:r>
        <w:t xml:space="preserve"> </w:t>
      </w:r>
      <w:r w:rsidRPr="0047186F">
        <w:t xml:space="preserve">izstrādātājiem jālieto </w:t>
      </w:r>
      <w:r>
        <w:t xml:space="preserve">LVP </w:t>
      </w:r>
      <w:r w:rsidRPr="0047186F">
        <w:t>e-pakalpojum</w:t>
      </w:r>
      <w:r>
        <w:t xml:space="preserve">u </w:t>
      </w:r>
      <w:r w:rsidR="00FB1B7C">
        <w:t xml:space="preserve">2020. gada </w:t>
      </w:r>
      <w:r w:rsidRPr="0047186F">
        <w:t>ietvar</w:t>
      </w:r>
      <w:r w:rsidR="00FB1B7C">
        <w:t>a platformu</w:t>
      </w:r>
      <w:r>
        <w:t xml:space="preserve"> (sk</w:t>
      </w:r>
      <w:r w:rsidR="00777E99">
        <w:t>at</w:t>
      </w:r>
      <w:r>
        <w:t xml:space="preserve">. </w:t>
      </w:r>
      <w:r>
        <w:fldChar w:fldCharType="begin"/>
      </w:r>
      <w:r>
        <w:instrText xml:space="preserve"> REF _Ref51499775 \n \h </w:instrText>
      </w:r>
      <w:r>
        <w:fldChar w:fldCharType="separate"/>
      </w:r>
      <w:r w:rsidR="00255CA0">
        <w:t>[15]</w:t>
      </w:r>
      <w:r>
        <w:fldChar w:fldCharType="end"/>
      </w:r>
      <w:r>
        <w:t>)</w:t>
      </w:r>
      <w:r w:rsidRPr="0047186F">
        <w:t>, kas implementē un nosaka svarīgākās e-pakalpojuma raksturiezīmes, tai skait</w:t>
      </w:r>
      <w:r w:rsidR="008E3933">
        <w:t>ā</w:t>
      </w:r>
      <w:r w:rsidRPr="0047186F">
        <w:t xml:space="preserve"> dizainu, lappuses novietojumu, e-pakalpojuma instances pabeigšanu un izpildes kļūdas ziņojumu. </w:t>
      </w:r>
      <w:r>
        <w:t xml:space="preserve">E-pakalpojumu prezentācija </w:t>
      </w:r>
      <w:proofErr w:type="spellStart"/>
      <w:r>
        <w:t>slaņa</w:t>
      </w:r>
      <w:proofErr w:type="spellEnd"/>
      <w:r>
        <w:t xml:space="preserve"> realizācijai ir izstrādāti divi SDK (sk</w:t>
      </w:r>
      <w:r w:rsidR="00BD14F4">
        <w:t>at</w:t>
      </w:r>
      <w:r>
        <w:t xml:space="preserve">. </w:t>
      </w:r>
      <w:r>
        <w:fldChar w:fldCharType="begin"/>
      </w:r>
      <w:r>
        <w:instrText xml:space="preserve"> REF _Ref51501079 \n \h </w:instrText>
      </w:r>
      <w:r>
        <w:fldChar w:fldCharType="separate"/>
      </w:r>
      <w:r w:rsidR="00255CA0">
        <w:t>[16]</w:t>
      </w:r>
      <w:r>
        <w:fldChar w:fldCharType="end"/>
      </w:r>
      <w:r>
        <w:t>):</w:t>
      </w:r>
    </w:p>
    <w:p w14:paraId="1C651919" w14:textId="77777777" w:rsidR="008367C5" w:rsidRDefault="008367C5" w:rsidP="008367C5">
      <w:pPr>
        <w:pStyle w:val="ListBullet"/>
        <w:numPr>
          <w:ilvl w:val="0"/>
          <w:numId w:val="2"/>
        </w:numPr>
        <w:tabs>
          <w:tab w:val="num" w:pos="360"/>
        </w:tabs>
        <w:rPr>
          <w:rFonts w:cs="Arial"/>
        </w:rPr>
      </w:pPr>
      <w:proofErr w:type="spellStart"/>
      <w:r w:rsidRPr="00951F46">
        <w:rPr>
          <w:rFonts w:cs="Arial"/>
        </w:rPr>
        <w:lastRenderedPageBreak/>
        <w:t>ReactJS</w:t>
      </w:r>
      <w:proofErr w:type="spellEnd"/>
      <w:r w:rsidRPr="00951F46">
        <w:rPr>
          <w:rFonts w:cs="Arial"/>
        </w:rPr>
        <w:t xml:space="preserve"> – izmantojama veidojot SPA (</w:t>
      </w:r>
      <w:proofErr w:type="spellStart"/>
      <w:r w:rsidRPr="00D7555C">
        <w:rPr>
          <w:rFonts w:cs="Arial"/>
          <w:i/>
          <w:iCs/>
        </w:rPr>
        <w:t>single</w:t>
      </w:r>
      <w:proofErr w:type="spellEnd"/>
      <w:r w:rsidRPr="00D7555C">
        <w:rPr>
          <w:rFonts w:cs="Arial"/>
          <w:i/>
          <w:iCs/>
        </w:rPr>
        <w:t xml:space="preserve"> </w:t>
      </w:r>
      <w:proofErr w:type="spellStart"/>
      <w:r w:rsidRPr="00D7555C">
        <w:rPr>
          <w:rFonts w:cs="Arial"/>
          <w:i/>
          <w:iCs/>
        </w:rPr>
        <w:t>page</w:t>
      </w:r>
      <w:proofErr w:type="spellEnd"/>
      <w:r w:rsidRPr="00D7555C">
        <w:rPr>
          <w:rFonts w:cs="Arial"/>
          <w:i/>
          <w:iCs/>
        </w:rPr>
        <w:t xml:space="preserve"> </w:t>
      </w:r>
      <w:proofErr w:type="spellStart"/>
      <w:r w:rsidRPr="00D7555C">
        <w:rPr>
          <w:rFonts w:cs="Arial"/>
          <w:i/>
          <w:iCs/>
        </w:rPr>
        <w:t>application</w:t>
      </w:r>
      <w:proofErr w:type="spellEnd"/>
      <w:r w:rsidRPr="00951F46">
        <w:rPr>
          <w:rFonts w:cs="Arial"/>
        </w:rPr>
        <w:t>) e-pakalpojumus.</w:t>
      </w:r>
    </w:p>
    <w:p w14:paraId="6D80871B" w14:textId="160B7EA6" w:rsidR="008367C5" w:rsidRDefault="008367C5" w:rsidP="008367C5">
      <w:pPr>
        <w:pStyle w:val="ListBullet"/>
        <w:numPr>
          <w:ilvl w:val="0"/>
          <w:numId w:val="2"/>
        </w:numPr>
        <w:tabs>
          <w:tab w:val="num" w:pos="360"/>
        </w:tabs>
      </w:pPr>
      <w:r w:rsidRPr="00BC4EA1">
        <w:rPr>
          <w:rFonts w:cs="Arial"/>
        </w:rPr>
        <w:t>MVC – izmantojams uz Microsoft .</w:t>
      </w:r>
      <w:r w:rsidR="00E47410">
        <w:rPr>
          <w:rFonts w:cs="Arial"/>
        </w:rPr>
        <w:t>N</w:t>
      </w:r>
      <w:r w:rsidRPr="00BC4EA1">
        <w:rPr>
          <w:rFonts w:cs="Arial"/>
        </w:rPr>
        <w:t>et</w:t>
      </w:r>
      <w:r w:rsidR="00E47410">
        <w:rPr>
          <w:rFonts w:cs="Arial"/>
        </w:rPr>
        <w:t xml:space="preserve"> </w:t>
      </w:r>
      <w:proofErr w:type="spellStart"/>
      <w:r w:rsidR="00E47410">
        <w:rPr>
          <w:rFonts w:cs="Arial"/>
        </w:rPr>
        <w:t>C</w:t>
      </w:r>
      <w:r w:rsidRPr="00BC4EA1">
        <w:rPr>
          <w:rFonts w:cs="Arial"/>
        </w:rPr>
        <w:t>ore</w:t>
      </w:r>
      <w:proofErr w:type="spellEnd"/>
      <w:r w:rsidRPr="00BC4EA1">
        <w:rPr>
          <w:rFonts w:cs="Arial"/>
        </w:rPr>
        <w:t xml:space="preserve"> e-pakalpojumu izstrādei </w:t>
      </w:r>
      <w:r w:rsidR="00A277D0">
        <w:rPr>
          <w:rFonts w:cs="Arial"/>
        </w:rPr>
        <w:t>veidojot MPA (</w:t>
      </w:r>
      <w:proofErr w:type="spellStart"/>
      <w:r w:rsidR="00E47410" w:rsidRPr="00D7555C">
        <w:rPr>
          <w:rFonts w:cs="Arial"/>
          <w:i/>
          <w:iCs/>
        </w:rPr>
        <w:t>m</w:t>
      </w:r>
      <w:r w:rsidR="00A277D0" w:rsidRPr="00D7555C">
        <w:rPr>
          <w:rFonts w:cs="Arial"/>
          <w:i/>
          <w:iCs/>
        </w:rPr>
        <w:t>ultiple</w:t>
      </w:r>
      <w:proofErr w:type="spellEnd"/>
      <w:r w:rsidR="00A277D0" w:rsidRPr="00D7555C">
        <w:rPr>
          <w:rFonts w:cs="Arial"/>
          <w:i/>
          <w:iCs/>
        </w:rPr>
        <w:t xml:space="preserve"> </w:t>
      </w:r>
      <w:proofErr w:type="spellStart"/>
      <w:r w:rsidR="00A277D0" w:rsidRPr="00D7555C">
        <w:rPr>
          <w:rFonts w:cs="Arial"/>
          <w:i/>
          <w:iCs/>
        </w:rPr>
        <w:t>page</w:t>
      </w:r>
      <w:proofErr w:type="spellEnd"/>
      <w:r w:rsidR="00A277D0" w:rsidRPr="00D7555C">
        <w:rPr>
          <w:rFonts w:cs="Arial"/>
          <w:i/>
          <w:iCs/>
        </w:rPr>
        <w:t xml:space="preserve"> </w:t>
      </w:r>
      <w:proofErr w:type="spellStart"/>
      <w:r w:rsidR="00A277D0" w:rsidRPr="00D7555C">
        <w:rPr>
          <w:rFonts w:cs="Arial"/>
          <w:i/>
          <w:iCs/>
        </w:rPr>
        <w:t>application</w:t>
      </w:r>
      <w:proofErr w:type="spellEnd"/>
      <w:r w:rsidR="00A277D0">
        <w:rPr>
          <w:rFonts w:cs="Arial"/>
        </w:rPr>
        <w:t>)</w:t>
      </w:r>
      <w:r w:rsidRPr="00BC4EA1">
        <w:rPr>
          <w:rFonts w:cs="Arial"/>
        </w:rPr>
        <w:t>.</w:t>
      </w:r>
    </w:p>
    <w:p w14:paraId="76CC0B65" w14:textId="40E8CC53" w:rsidR="008367C5" w:rsidRDefault="008367C5" w:rsidP="008367C5">
      <w:r>
        <w:t>Tie satur specializēto kontroļu bibliotēku kopā ar lietošanas vadl</w:t>
      </w:r>
      <w:r w:rsidR="00BD14F4">
        <w:t>ī</w:t>
      </w:r>
      <w:r>
        <w:t>n</w:t>
      </w:r>
      <w:r w:rsidR="00BD14F4">
        <w:t>i</w:t>
      </w:r>
      <w:r>
        <w:t>j</w:t>
      </w:r>
      <w:r w:rsidR="00BD14F4">
        <w:t>ā</w:t>
      </w:r>
      <w:r>
        <w:t>m, kontroļu demonstrāciju (</w:t>
      </w:r>
      <w:proofErr w:type="spellStart"/>
      <w:r w:rsidRPr="00BC4EA1">
        <w:rPr>
          <w:i/>
          <w:iCs/>
        </w:rPr>
        <w:t>stroybook</w:t>
      </w:r>
      <w:proofErr w:type="spellEnd"/>
      <w:r>
        <w:t xml:space="preserve">), realizēto LVP lappušu demonstrāciju un izmantošanas piemēriem e-pakalpojumos. </w:t>
      </w:r>
    </w:p>
    <w:p w14:paraId="0CDE13D0" w14:textId="26398C59" w:rsidR="008367C5" w:rsidRPr="00951F46" w:rsidRDefault="008367C5" w:rsidP="008367C5">
      <w:pPr>
        <w:rPr>
          <w:rFonts w:cs="Arial"/>
        </w:rPr>
      </w:pPr>
      <w:r>
        <w:t>T</w:t>
      </w:r>
      <w:r w:rsidR="00BD14F4">
        <w:t>ā</w:t>
      </w:r>
      <w:r>
        <w:t>pat visas vizu</w:t>
      </w:r>
      <w:r w:rsidR="00BD14F4">
        <w:t>ā</w:t>
      </w:r>
      <w:r>
        <w:t xml:space="preserve">las komponentes ir pieejamas </w:t>
      </w:r>
      <w:r>
        <w:rPr>
          <w:rFonts w:cs="Arial"/>
        </w:rPr>
        <w:t>šād</w:t>
      </w:r>
      <w:r w:rsidR="00BD14F4">
        <w:rPr>
          <w:rFonts w:cs="Arial"/>
        </w:rPr>
        <w:t>ās</w:t>
      </w:r>
      <w:r>
        <w:rPr>
          <w:rFonts w:cs="Arial"/>
        </w:rPr>
        <w:t xml:space="preserve"> </w:t>
      </w:r>
      <w:r w:rsidRPr="00951F46">
        <w:rPr>
          <w:rFonts w:cs="Arial"/>
        </w:rPr>
        <w:t>izstrādes tehnoloģij</w:t>
      </w:r>
      <w:r w:rsidR="00BD14F4">
        <w:rPr>
          <w:rFonts w:cs="Arial"/>
        </w:rPr>
        <w:t>ās</w:t>
      </w:r>
      <w:r w:rsidR="00A277D0">
        <w:rPr>
          <w:rFonts w:cs="Arial"/>
        </w:rPr>
        <w:t xml:space="preserve"> </w:t>
      </w:r>
      <w:r w:rsidR="00A277D0">
        <w:t>(sk</w:t>
      </w:r>
      <w:r w:rsidR="00BD14F4">
        <w:t>at</w:t>
      </w:r>
      <w:r w:rsidR="00A277D0">
        <w:t xml:space="preserve">. </w:t>
      </w:r>
      <w:r w:rsidR="00A277D0">
        <w:fldChar w:fldCharType="begin"/>
      </w:r>
      <w:r w:rsidR="00A277D0">
        <w:instrText xml:space="preserve"> REF _Ref51501079 \n \h </w:instrText>
      </w:r>
      <w:r w:rsidR="00A277D0">
        <w:fldChar w:fldCharType="separate"/>
      </w:r>
      <w:r w:rsidR="00255CA0">
        <w:t>[16]</w:t>
      </w:r>
      <w:r w:rsidR="00A277D0">
        <w:fldChar w:fldCharType="end"/>
      </w:r>
      <w:r w:rsidR="00A277D0">
        <w:t>):</w:t>
      </w:r>
    </w:p>
    <w:p w14:paraId="3EAAB840" w14:textId="3C8AAC77" w:rsidR="008367C5" w:rsidRDefault="008367C5" w:rsidP="008367C5">
      <w:pPr>
        <w:pStyle w:val="ListBullet"/>
        <w:numPr>
          <w:ilvl w:val="0"/>
          <w:numId w:val="2"/>
        </w:numPr>
        <w:tabs>
          <w:tab w:val="num" w:pos="360"/>
        </w:tabs>
        <w:rPr>
          <w:rFonts w:cs="Arial"/>
        </w:rPr>
      </w:pPr>
      <w:r w:rsidRPr="00951F46">
        <w:rPr>
          <w:rFonts w:cs="Arial"/>
        </w:rPr>
        <w:t xml:space="preserve">HTML + CSS komponentes – izmantojamas veidojot </w:t>
      </w:r>
      <w:r>
        <w:rPr>
          <w:rFonts w:cs="Arial"/>
        </w:rPr>
        <w:t>e-pakalpojum</w:t>
      </w:r>
      <w:r w:rsidR="00BD14F4">
        <w:rPr>
          <w:rFonts w:cs="Arial"/>
        </w:rPr>
        <w:t>us</w:t>
      </w:r>
      <w:r w:rsidRPr="00951F46">
        <w:rPr>
          <w:rFonts w:cs="Arial"/>
        </w:rPr>
        <w:t>.</w:t>
      </w:r>
    </w:p>
    <w:p w14:paraId="315F74D7" w14:textId="456ADD65" w:rsidR="001A53DF" w:rsidRDefault="001A53DF" w:rsidP="009352FC">
      <w:pPr>
        <w:pStyle w:val="Note"/>
        <w:ind w:left="360"/>
      </w:pPr>
      <w:proofErr w:type="spellStart"/>
      <w:r>
        <w:t>Ve</w:t>
      </w:r>
      <w:r w:rsidR="001E6710">
        <w:t>i</w:t>
      </w:r>
      <w:r>
        <w:t>cot</w:t>
      </w:r>
      <w:proofErr w:type="spellEnd"/>
      <w:r>
        <w:t xml:space="preserve"> e-</w:t>
      </w:r>
      <w:proofErr w:type="spellStart"/>
      <w:r>
        <w:t>pakalpojuma</w:t>
      </w:r>
      <w:proofErr w:type="spellEnd"/>
      <w:r>
        <w:t xml:space="preserve"> saskarnes </w:t>
      </w:r>
      <w:proofErr w:type="spellStart"/>
      <w:r>
        <w:t>izstrādi</w:t>
      </w:r>
      <w:proofErr w:type="spellEnd"/>
      <w:r>
        <w:t xml:space="preserve">, </w:t>
      </w:r>
      <w:proofErr w:type="spellStart"/>
      <w:r>
        <w:t>tā</w:t>
      </w:r>
      <w:proofErr w:type="spellEnd"/>
      <w:r>
        <w:t xml:space="preserve"> </w:t>
      </w:r>
      <w:proofErr w:type="spellStart"/>
      <w:r>
        <w:t>jāveido</w:t>
      </w:r>
      <w:proofErr w:type="spellEnd"/>
      <w:r>
        <w:t xml:space="preserve"> </w:t>
      </w:r>
      <w:proofErr w:type="spellStart"/>
      <w:r>
        <w:t>saskaņā</w:t>
      </w:r>
      <w:proofErr w:type="spellEnd"/>
      <w:r>
        <w:t xml:space="preserve"> </w:t>
      </w:r>
      <w:proofErr w:type="spellStart"/>
      <w:r>
        <w:t>ar</w:t>
      </w:r>
      <w:proofErr w:type="spellEnd"/>
      <w:r>
        <w:t xml:space="preserve"> piekļūstamības </w:t>
      </w:r>
      <w:proofErr w:type="spellStart"/>
      <w:r>
        <w:t>prasībām</w:t>
      </w:r>
      <w:proofErr w:type="spellEnd"/>
      <w:r>
        <w:t xml:space="preserve">, </w:t>
      </w:r>
      <w:proofErr w:type="spellStart"/>
      <w:r>
        <w:t>jānodrošina</w:t>
      </w:r>
      <w:proofErr w:type="spellEnd"/>
      <w:r>
        <w:t xml:space="preserve"> ka </w:t>
      </w:r>
      <w:proofErr w:type="spellStart"/>
      <w:r>
        <w:t>tiek</w:t>
      </w:r>
      <w:proofErr w:type="spellEnd"/>
      <w:r>
        <w:t xml:space="preserve"> </w:t>
      </w:r>
      <w:proofErr w:type="spellStart"/>
      <w:r>
        <w:t>ievēroti</w:t>
      </w:r>
      <w:proofErr w:type="spellEnd"/>
      <w:r>
        <w:t xml:space="preserve"> A </w:t>
      </w:r>
      <w:proofErr w:type="gramStart"/>
      <w:r>
        <w:t>un AA</w:t>
      </w:r>
      <w:proofErr w:type="gramEnd"/>
      <w:r>
        <w:t xml:space="preserve"> </w:t>
      </w:r>
      <w:proofErr w:type="spellStart"/>
      <w:r>
        <w:t>līmeņa</w:t>
      </w:r>
      <w:proofErr w:type="spellEnd"/>
      <w:r>
        <w:t xml:space="preserve"> </w:t>
      </w:r>
      <w:proofErr w:type="spellStart"/>
      <w:r>
        <w:t>kritēriji</w:t>
      </w:r>
      <w:proofErr w:type="spellEnd"/>
      <w:r>
        <w:t xml:space="preserve"> no W3C </w:t>
      </w:r>
      <w:proofErr w:type="spellStart"/>
      <w:r>
        <w:t>Tīmekļa</w:t>
      </w:r>
      <w:proofErr w:type="spellEnd"/>
      <w:r>
        <w:t xml:space="preserve"> </w:t>
      </w:r>
      <w:proofErr w:type="spellStart"/>
      <w:r>
        <w:t>satura</w:t>
      </w:r>
      <w:proofErr w:type="spellEnd"/>
      <w:r>
        <w:t xml:space="preserve"> </w:t>
      </w:r>
      <w:proofErr w:type="spellStart"/>
      <w:r>
        <w:t>pieejamības</w:t>
      </w:r>
      <w:proofErr w:type="spellEnd"/>
      <w:r>
        <w:t xml:space="preserve"> </w:t>
      </w:r>
      <w:proofErr w:type="spellStart"/>
      <w:r>
        <w:t>vadlīnijām</w:t>
      </w:r>
      <w:proofErr w:type="spellEnd"/>
      <w:r>
        <w:t xml:space="preserve"> WCAG 2.1, </w:t>
      </w:r>
      <w:proofErr w:type="spellStart"/>
      <w:r>
        <w:t>skatīt</w:t>
      </w:r>
      <w:proofErr w:type="spellEnd"/>
      <w:r>
        <w:t xml:space="preserve"> </w:t>
      </w:r>
      <w:r>
        <w:fldChar w:fldCharType="begin"/>
      </w:r>
      <w:r>
        <w:instrText xml:space="preserve"> REF _Ref157762774 \r \h </w:instrText>
      </w:r>
      <w:r>
        <w:fldChar w:fldCharType="separate"/>
      </w:r>
      <w:r w:rsidR="00255CA0">
        <w:t>[23]</w:t>
      </w:r>
      <w:r>
        <w:fldChar w:fldCharType="end"/>
      </w:r>
      <w:r>
        <w:t>.</w:t>
      </w:r>
    </w:p>
    <w:p w14:paraId="261341F1" w14:textId="263E836A" w:rsidR="000047AD" w:rsidRPr="001B290F" w:rsidRDefault="000047AD" w:rsidP="000047AD">
      <w:pPr>
        <w:pStyle w:val="Heading3"/>
      </w:pPr>
      <w:bookmarkStart w:id="1403" w:name="_Toc157762810"/>
      <w:bookmarkStart w:id="1404" w:name="_Toc159512587"/>
      <w:bookmarkStart w:id="1405" w:name="_Toc159513617"/>
      <w:bookmarkStart w:id="1406" w:name="_Toc157762811"/>
      <w:bookmarkStart w:id="1407" w:name="_Toc159512588"/>
      <w:bookmarkStart w:id="1408" w:name="_Toc159513618"/>
      <w:bookmarkStart w:id="1409" w:name="_Toc51769930"/>
      <w:bookmarkStart w:id="1410" w:name="_Toc51770509"/>
      <w:bookmarkStart w:id="1411" w:name="_Toc51771088"/>
      <w:bookmarkStart w:id="1412" w:name="_Toc51771667"/>
      <w:bookmarkStart w:id="1413" w:name="_Toc51772246"/>
      <w:bookmarkStart w:id="1414" w:name="_Toc51760567"/>
      <w:bookmarkStart w:id="1415" w:name="_Toc51761148"/>
      <w:bookmarkStart w:id="1416" w:name="_Toc51761727"/>
      <w:bookmarkStart w:id="1417" w:name="_Toc51765953"/>
      <w:bookmarkStart w:id="1418" w:name="_Toc51769931"/>
      <w:bookmarkStart w:id="1419" w:name="_Toc51770510"/>
      <w:bookmarkStart w:id="1420" w:name="_Toc51771089"/>
      <w:bookmarkStart w:id="1421" w:name="_Toc51771668"/>
      <w:bookmarkStart w:id="1422" w:name="_Toc51772247"/>
      <w:bookmarkStart w:id="1423" w:name="_Toc51760568"/>
      <w:bookmarkStart w:id="1424" w:name="_Toc51761149"/>
      <w:bookmarkStart w:id="1425" w:name="_Toc51761728"/>
      <w:bookmarkStart w:id="1426" w:name="_Toc51765954"/>
      <w:bookmarkStart w:id="1427" w:name="_Toc51769932"/>
      <w:bookmarkStart w:id="1428" w:name="_Toc51770511"/>
      <w:bookmarkStart w:id="1429" w:name="_Toc51771090"/>
      <w:bookmarkStart w:id="1430" w:name="_Toc51771669"/>
      <w:bookmarkStart w:id="1431" w:name="_Toc51772248"/>
      <w:bookmarkStart w:id="1432" w:name="_Toc51760569"/>
      <w:bookmarkStart w:id="1433" w:name="_Toc51761150"/>
      <w:bookmarkStart w:id="1434" w:name="_Toc51761729"/>
      <w:bookmarkStart w:id="1435" w:name="_Toc51765955"/>
      <w:bookmarkStart w:id="1436" w:name="_Toc51769933"/>
      <w:bookmarkStart w:id="1437" w:name="_Toc51770512"/>
      <w:bookmarkStart w:id="1438" w:name="_Toc51771091"/>
      <w:bookmarkStart w:id="1439" w:name="_Toc51771670"/>
      <w:bookmarkStart w:id="1440" w:name="_Toc51772249"/>
      <w:bookmarkStart w:id="1441" w:name="_Toc51760570"/>
      <w:bookmarkStart w:id="1442" w:name="_Toc51761151"/>
      <w:bookmarkStart w:id="1443" w:name="_Toc51761730"/>
      <w:bookmarkStart w:id="1444" w:name="_Toc51765956"/>
      <w:bookmarkStart w:id="1445" w:name="_Toc51769934"/>
      <w:bookmarkStart w:id="1446" w:name="_Toc51770513"/>
      <w:bookmarkStart w:id="1447" w:name="_Toc51771092"/>
      <w:bookmarkStart w:id="1448" w:name="_Toc51771671"/>
      <w:bookmarkStart w:id="1449" w:name="_Toc51772250"/>
      <w:bookmarkStart w:id="1450" w:name="_Toc51760571"/>
      <w:bookmarkStart w:id="1451" w:name="_Toc51761152"/>
      <w:bookmarkStart w:id="1452" w:name="_Toc51761731"/>
      <w:bookmarkStart w:id="1453" w:name="_Toc51765957"/>
      <w:bookmarkStart w:id="1454" w:name="_Toc51769935"/>
      <w:bookmarkStart w:id="1455" w:name="_Toc51770514"/>
      <w:bookmarkStart w:id="1456" w:name="_Toc51771093"/>
      <w:bookmarkStart w:id="1457" w:name="_Toc51771672"/>
      <w:bookmarkStart w:id="1458" w:name="_Toc51772251"/>
      <w:bookmarkStart w:id="1459" w:name="_Toc51760572"/>
      <w:bookmarkStart w:id="1460" w:name="_Toc51761153"/>
      <w:bookmarkStart w:id="1461" w:name="_Toc51761732"/>
      <w:bookmarkStart w:id="1462" w:name="_Toc51765958"/>
      <w:bookmarkStart w:id="1463" w:name="_Toc51769936"/>
      <w:bookmarkStart w:id="1464" w:name="_Toc51770515"/>
      <w:bookmarkStart w:id="1465" w:name="_Toc51771094"/>
      <w:bookmarkStart w:id="1466" w:name="_Toc51771673"/>
      <w:bookmarkStart w:id="1467" w:name="_Toc51772252"/>
      <w:bookmarkStart w:id="1468" w:name="_Toc159513619"/>
      <w:bookmarkStart w:id="1469" w:name="_Ref143274147"/>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r w:rsidRPr="000047AD">
        <w:t xml:space="preserve">E-pakalpojumu </w:t>
      </w:r>
      <w:proofErr w:type="spellStart"/>
      <w:r w:rsidRPr="001B290F">
        <w:t>pieturpunkti</w:t>
      </w:r>
      <w:bookmarkEnd w:id="1468"/>
      <w:proofErr w:type="spellEnd"/>
      <w:r w:rsidRPr="001B290F">
        <w:t xml:space="preserve"> </w:t>
      </w:r>
    </w:p>
    <w:p w14:paraId="53AD5FCC" w14:textId="666AD111" w:rsidR="004B283F" w:rsidRDefault="003B06EB" w:rsidP="004B283F">
      <w:r>
        <w:t>Bi</w:t>
      </w:r>
      <w:r w:rsidR="00F86509">
        <w:t>z</w:t>
      </w:r>
      <w:r>
        <w:t xml:space="preserve">nesa servisa izsaukumi no </w:t>
      </w:r>
      <w:r w:rsidR="00CE4B39" w:rsidRPr="0047186F">
        <w:t>e-pakalpojum</w:t>
      </w:r>
      <w:r>
        <w:t>a s</w:t>
      </w:r>
      <w:r w:rsidR="00C7494F">
        <w:t>adal</w:t>
      </w:r>
      <w:r w:rsidR="00074D45">
        <w:t>a tā</w:t>
      </w:r>
      <w:r w:rsidR="00C7494F">
        <w:t xml:space="preserve"> </w:t>
      </w:r>
      <w:r w:rsidR="00CE4B39" w:rsidRPr="0047186F">
        <w:t xml:space="preserve">izpildes </w:t>
      </w:r>
      <w:r>
        <w:t>gaitu posmos</w:t>
      </w:r>
      <w:r w:rsidR="00C7494F">
        <w:t xml:space="preserve"> (</w:t>
      </w:r>
      <w:proofErr w:type="spellStart"/>
      <w:r w:rsidR="00C7494F">
        <w:t>p</w:t>
      </w:r>
      <w:r w:rsidR="00C7494F" w:rsidRPr="00C7494F">
        <w:t>ieturpunkt</w:t>
      </w:r>
      <w:r w:rsidR="00C7494F">
        <w:t>os</w:t>
      </w:r>
      <w:proofErr w:type="spellEnd"/>
      <w:r w:rsidR="00C7494F">
        <w:t xml:space="preserve">), kur katrs </w:t>
      </w:r>
      <w:r>
        <w:t xml:space="preserve">posms </w:t>
      </w:r>
      <w:r w:rsidR="00C7494F">
        <w:t>raksturo e-pakalpojum</w:t>
      </w:r>
      <w:r w:rsidR="00BD14F4">
        <w:t>a</w:t>
      </w:r>
      <w:r w:rsidR="00C7494F">
        <w:t xml:space="preserve"> izpildes progresu un tekoš</w:t>
      </w:r>
      <w:r w:rsidR="00BD14F4">
        <w:t>o</w:t>
      </w:r>
      <w:r w:rsidR="00C7494F">
        <w:t xml:space="preserve"> stāvokli. </w:t>
      </w:r>
      <w:r w:rsidR="00CE4B39" w:rsidRPr="0047186F">
        <w:t xml:space="preserve">Katru </w:t>
      </w:r>
      <w:proofErr w:type="spellStart"/>
      <w:r w:rsidR="00CE4B39" w:rsidRPr="0047186F">
        <w:t>pieturpunktu</w:t>
      </w:r>
      <w:proofErr w:type="spellEnd"/>
      <w:r w:rsidR="00CE4B39" w:rsidRPr="0047186F">
        <w:t xml:space="preserve"> identificē URN (skat. </w:t>
      </w:r>
      <w:r w:rsidR="00767D6E">
        <w:fldChar w:fldCharType="begin"/>
      </w:r>
      <w:r w:rsidR="00767D6E">
        <w:instrText xml:space="preserve"> REF _Ref433226852 \n \h </w:instrText>
      </w:r>
      <w:r w:rsidR="00767D6E">
        <w:fldChar w:fldCharType="separate"/>
      </w:r>
      <w:r w:rsidR="00255CA0">
        <w:t>3.5</w:t>
      </w:r>
      <w:r w:rsidR="00767D6E">
        <w:fldChar w:fldCharType="end"/>
      </w:r>
      <w:r w:rsidR="00CE4B39" w:rsidRPr="0047186F">
        <w:t xml:space="preserve">.sadaļu, e-pakalpojuma </w:t>
      </w:r>
      <w:proofErr w:type="spellStart"/>
      <w:r w:rsidR="00CE4B39" w:rsidRPr="0047186F">
        <w:t>pieturpunkta</w:t>
      </w:r>
      <w:proofErr w:type="spellEnd"/>
      <w:r w:rsidR="00CE4B39" w:rsidRPr="0047186F">
        <w:t xml:space="preserve"> identifikators). </w:t>
      </w:r>
      <w:proofErr w:type="spellStart"/>
      <w:r w:rsidR="00CE4B39" w:rsidRPr="0047186F">
        <w:t>Pieturpunktu</w:t>
      </w:r>
      <w:proofErr w:type="spellEnd"/>
      <w:r w:rsidR="00CE4B39" w:rsidRPr="0047186F">
        <w:t xml:space="preserve"> nosaukumu (</w:t>
      </w:r>
      <w:proofErr w:type="spellStart"/>
      <w:r w:rsidR="00CE4B39" w:rsidRPr="0047186F">
        <w:rPr>
          <w:rStyle w:val="CodeInText"/>
          <w:noProof w:val="0"/>
          <w:lang w:val="lv-LV"/>
        </w:rPr>
        <w:t>MilestoneID</w:t>
      </w:r>
      <w:proofErr w:type="spellEnd"/>
      <w:r w:rsidR="00CE4B39" w:rsidRPr="0047186F">
        <w:t xml:space="preserve">) garums ir ne vairāk kā 15 simboli. </w:t>
      </w:r>
    </w:p>
    <w:p w14:paraId="7A17F980" w14:textId="74115A1D" w:rsidR="004B283F" w:rsidRDefault="004B283F" w:rsidP="004B283F">
      <w:r>
        <w:t xml:space="preserve">Uz </w:t>
      </w:r>
      <w:proofErr w:type="spellStart"/>
      <w:r>
        <w:t>p</w:t>
      </w:r>
      <w:r w:rsidRPr="0047186F">
        <w:t>ieturpunkt</w:t>
      </w:r>
      <w:r>
        <w:t>iem</w:t>
      </w:r>
      <w:proofErr w:type="spellEnd"/>
      <w:r>
        <w:t xml:space="preserve"> ir </w:t>
      </w:r>
      <w:r w:rsidR="00074D45">
        <w:t xml:space="preserve">plānots </w:t>
      </w:r>
      <w:r>
        <w:t xml:space="preserve">balstīt e-pakalpojumu izmantošanas </w:t>
      </w:r>
      <w:proofErr w:type="spellStart"/>
      <w:r>
        <w:t>stastikas</w:t>
      </w:r>
      <w:proofErr w:type="spellEnd"/>
      <w:r>
        <w:t xml:space="preserve"> datu savākšan</w:t>
      </w:r>
      <w:r w:rsidR="00074D45">
        <w:t>u</w:t>
      </w:r>
      <w:r>
        <w:t xml:space="preserve">, tāpēc plānojot e-pakalpojumu ir ļoti svarīgi jau </w:t>
      </w:r>
      <w:proofErr w:type="spellStart"/>
      <w:r>
        <w:t>analizes</w:t>
      </w:r>
      <w:proofErr w:type="spellEnd"/>
      <w:r>
        <w:t xml:space="preserve"> fāzē nodefinēt:</w:t>
      </w:r>
    </w:p>
    <w:p w14:paraId="1345A2DD" w14:textId="3E8ED3B9" w:rsidR="004B283F" w:rsidRDefault="004B283F" w:rsidP="00D7555C">
      <w:pPr>
        <w:pStyle w:val="ListBullet"/>
      </w:pPr>
      <w:r>
        <w:t>vismaz vienu vai vairāku</w:t>
      </w:r>
      <w:r w:rsidR="00074D45">
        <w:t>s</w:t>
      </w:r>
      <w:r>
        <w:t xml:space="preserve"> sākuma </w:t>
      </w:r>
      <w:proofErr w:type="spellStart"/>
      <w:r>
        <w:t>p</w:t>
      </w:r>
      <w:r w:rsidRPr="0047186F">
        <w:t>ieturpunktu</w:t>
      </w:r>
      <w:proofErr w:type="spellEnd"/>
      <w:r>
        <w:t xml:space="preserve"> (start)</w:t>
      </w:r>
      <w:r w:rsidR="00074D45">
        <w:t>.</w:t>
      </w:r>
    </w:p>
    <w:p w14:paraId="06311E0F" w14:textId="11AB1BCA" w:rsidR="004B283F" w:rsidRDefault="004B283F" w:rsidP="00D7555C">
      <w:pPr>
        <w:pStyle w:val="ListBullet"/>
      </w:pPr>
      <w:r>
        <w:t>vismaz vienu vai vairāku</w:t>
      </w:r>
      <w:r w:rsidR="00074D45">
        <w:t>s</w:t>
      </w:r>
      <w:r>
        <w:t xml:space="preserve"> beigu </w:t>
      </w:r>
      <w:proofErr w:type="spellStart"/>
      <w:r>
        <w:t>p</w:t>
      </w:r>
      <w:r w:rsidRPr="0047186F">
        <w:t>ieturpunktu</w:t>
      </w:r>
      <w:proofErr w:type="spellEnd"/>
      <w:r>
        <w:t xml:space="preserve"> (</w:t>
      </w:r>
      <w:proofErr w:type="spellStart"/>
      <w:r>
        <w:t>finish</w:t>
      </w:r>
      <w:proofErr w:type="spellEnd"/>
      <w:r>
        <w:t>)</w:t>
      </w:r>
      <w:r w:rsidR="00074D45">
        <w:t>.</w:t>
      </w:r>
    </w:p>
    <w:p w14:paraId="161B8F84" w14:textId="324B5DE8" w:rsidR="004B283F" w:rsidRDefault="004B283F" w:rsidP="00D7555C">
      <w:pPr>
        <w:pStyle w:val="ListBullet"/>
      </w:pPr>
      <w:proofErr w:type="spellStart"/>
      <w:r>
        <w:t>pieturp</w:t>
      </w:r>
      <w:r w:rsidR="00074D45">
        <w:t>u</w:t>
      </w:r>
      <w:r>
        <w:t>nkt</w:t>
      </w:r>
      <w:r w:rsidR="00074D45">
        <w:t>us</w:t>
      </w:r>
      <w:proofErr w:type="spellEnd"/>
      <w:r>
        <w:t xml:space="preserve">, kas </w:t>
      </w:r>
      <w:proofErr w:type="spellStart"/>
      <w:r>
        <w:t>apzīme</w:t>
      </w:r>
      <w:proofErr w:type="spellEnd"/>
      <w:r>
        <w:t xml:space="preserve"> e-pakalpojumu procesa stāvokļa sasniegšanu.</w:t>
      </w:r>
    </w:p>
    <w:p w14:paraId="2D41949B" w14:textId="6DB14C7B" w:rsidR="00DB1BD6" w:rsidRDefault="004B283F" w:rsidP="00BC3E05">
      <w:r>
        <w:t>E-pakalpojumu instances izpildes gait</w:t>
      </w:r>
      <w:r w:rsidR="00074D45">
        <w:t xml:space="preserve">u aprakstošo informāciju plānots </w:t>
      </w:r>
      <w:proofErr w:type="spellStart"/>
      <w:r w:rsidR="00074D45">
        <w:t>aptspoguļot</w:t>
      </w:r>
      <w:proofErr w:type="spellEnd"/>
      <w:r w:rsidR="00074D45">
        <w:t xml:space="preserve"> i</w:t>
      </w:r>
      <w:r>
        <w:t>edz</w:t>
      </w:r>
      <w:r w:rsidR="00074D45">
        <w:t>ī</w:t>
      </w:r>
      <w:r>
        <w:t>votājiem L</w:t>
      </w:r>
      <w:r w:rsidR="00074D45">
        <w:t>atvija.</w:t>
      </w:r>
      <w:r w:rsidR="00212425">
        <w:t>gov.</w:t>
      </w:r>
      <w:r w:rsidR="00074D45">
        <w:t>lv portāla KDV sadaļā “Izpildītie e-</w:t>
      </w:r>
      <w:proofErr w:type="spellStart"/>
      <w:r w:rsidR="00074D45">
        <w:t>paklpojumi</w:t>
      </w:r>
      <w:proofErr w:type="spellEnd"/>
      <w:r w:rsidR="00074D45">
        <w:t>”</w:t>
      </w:r>
      <w:r>
        <w:t xml:space="preserve">, tāpēc ļoti svarīgi definēt </w:t>
      </w:r>
      <w:r w:rsidR="00074D45">
        <w:t>jēgpilnus</w:t>
      </w:r>
      <w:r>
        <w:t xml:space="preserve"> </w:t>
      </w:r>
      <w:proofErr w:type="spellStart"/>
      <w:r>
        <w:t>pieturpunkt</w:t>
      </w:r>
      <w:r w:rsidR="00074D45">
        <w:t>u</w:t>
      </w:r>
      <w:proofErr w:type="spellEnd"/>
      <w:r>
        <w:t xml:space="preserve"> nosaukum</w:t>
      </w:r>
      <w:r w:rsidR="00074D45">
        <w:t>us</w:t>
      </w:r>
      <w:r>
        <w:t xml:space="preserve"> un aprakst</w:t>
      </w:r>
      <w:r w:rsidR="00074D45">
        <w:t>us</w:t>
      </w:r>
      <w:r>
        <w:t>.</w:t>
      </w:r>
    </w:p>
    <w:p w14:paraId="318180E2" w14:textId="6F16E50F" w:rsidR="00BC3E05" w:rsidRPr="0047186F" w:rsidRDefault="00BC3E05">
      <w:r>
        <w:t xml:space="preserve">E-pakalpojumu </w:t>
      </w:r>
      <w:proofErr w:type="spellStart"/>
      <w:r>
        <w:t>pieturpunktu</w:t>
      </w:r>
      <w:proofErr w:type="spellEnd"/>
      <w:r>
        <w:t xml:space="preserve"> definēšanu jāveic saskaņā ar </w:t>
      </w:r>
      <w:r>
        <w:fldChar w:fldCharType="begin"/>
      </w:r>
      <w:r>
        <w:instrText xml:space="preserve"> REF _Ref51499775 \n \h </w:instrText>
      </w:r>
      <w:r>
        <w:fldChar w:fldCharType="separate"/>
      </w:r>
      <w:r w:rsidR="00255CA0">
        <w:t>[15]</w:t>
      </w:r>
      <w:r>
        <w:fldChar w:fldCharType="end"/>
      </w:r>
      <w:r>
        <w:t>.</w:t>
      </w:r>
    </w:p>
    <w:p w14:paraId="0B4AD667" w14:textId="77777777" w:rsidR="00CE4B39" w:rsidRPr="0047186F" w:rsidRDefault="00CE4B39" w:rsidP="00073215">
      <w:pPr>
        <w:pStyle w:val="Heading3"/>
      </w:pPr>
      <w:bookmarkStart w:id="1470" w:name="_Toc303860203"/>
      <w:bookmarkStart w:id="1471" w:name="_Toc159513620"/>
      <w:r w:rsidRPr="0047186F">
        <w:t>Lietotājam apskatāmās e-pakalpojuma informācijas formas izmantošana</w:t>
      </w:r>
      <w:bookmarkEnd w:id="1470"/>
      <w:bookmarkEnd w:id="1471"/>
    </w:p>
    <w:p w14:paraId="0B4AD668" w14:textId="3CD92FAB" w:rsidR="00CE4B39" w:rsidRPr="0047186F" w:rsidRDefault="00CE4B39" w:rsidP="00CE4B39">
      <w:r w:rsidRPr="0047186F">
        <w:t>Nepieciešamības gadījumā, sagatavojot kādu informāciju par e-pakalpojumu, lietotāja apskatāmai formai jāizmanto .</w:t>
      </w:r>
      <w:proofErr w:type="spellStart"/>
      <w:r w:rsidRPr="0047186F">
        <w:t>rtf</w:t>
      </w:r>
      <w:proofErr w:type="spellEnd"/>
      <w:r w:rsidRPr="0047186F">
        <w:t xml:space="preserve"> saskaņā ar </w:t>
      </w:r>
      <w:r w:rsidR="003B5FD9">
        <w:t xml:space="preserve">2005.gada 28.jūnija </w:t>
      </w:r>
      <w:r w:rsidRPr="0047186F">
        <w:t>Ministru kabineta noteikumiem Nr.473.</w:t>
      </w:r>
    </w:p>
    <w:p w14:paraId="0B4AD669" w14:textId="77777777" w:rsidR="00CE4B39" w:rsidRPr="0047186F" w:rsidRDefault="00CE4B39" w:rsidP="00073215">
      <w:pPr>
        <w:pStyle w:val="Heading3"/>
      </w:pPr>
      <w:bookmarkStart w:id="1472" w:name="_Toc303860204"/>
      <w:bookmarkStart w:id="1473" w:name="_Toc159513621"/>
      <w:r w:rsidRPr="0047186F">
        <w:t>Paziņojumi</w:t>
      </w:r>
      <w:bookmarkEnd w:id="1472"/>
      <w:bookmarkEnd w:id="1473"/>
    </w:p>
    <w:p w14:paraId="03D16F95" w14:textId="2EE09F4F" w:rsidR="0068275B" w:rsidRDefault="00CE4B39" w:rsidP="00CE4B39">
      <w:r w:rsidRPr="0047186F">
        <w:t>Visi paziņojumi VIS</w:t>
      </w:r>
      <w:r w:rsidR="001D3EFB" w:rsidRPr="0047186F">
        <w:t>S</w:t>
      </w:r>
      <w:r w:rsidR="00087001">
        <w:t xml:space="preserve">/LVP ietvaros </w:t>
      </w:r>
      <w:r w:rsidRPr="0047186F">
        <w:t>tiek sūtīti</w:t>
      </w:r>
      <w:r w:rsidR="00240FBE" w:rsidRPr="0047186F">
        <w:t>,</w:t>
      </w:r>
      <w:r w:rsidRPr="0047186F">
        <w:t xml:space="preserve"> izmantojot Notifikācijas servisu. </w:t>
      </w:r>
      <w:r w:rsidR="00D82461" w:rsidRPr="0047186F">
        <w:t xml:space="preserve">Saskarne Notifikācijas servisam tiek nodrošināta </w:t>
      </w:r>
      <w:r w:rsidR="00087001">
        <w:t xml:space="preserve">izmantojot Konteksta API. </w:t>
      </w:r>
      <w:r w:rsidR="0068275B">
        <w:t xml:space="preserve">Paziņojumu </w:t>
      </w:r>
      <w:proofErr w:type="spellStart"/>
      <w:r w:rsidR="0068275B">
        <w:t>izsutīšanu</w:t>
      </w:r>
      <w:proofErr w:type="spellEnd"/>
      <w:r w:rsidR="0068275B">
        <w:t xml:space="preserve"> </w:t>
      </w:r>
      <w:r w:rsidR="0068275B" w:rsidRPr="0068275B">
        <w:t xml:space="preserve">no e-pakalpojuma reglamentē </w:t>
      </w:r>
      <w:r w:rsidR="00BC3E05">
        <w:fldChar w:fldCharType="begin"/>
      </w:r>
      <w:r w:rsidR="00BC3E05">
        <w:instrText xml:space="preserve"> REF _Ref51499775 \n \h </w:instrText>
      </w:r>
      <w:r w:rsidR="00BC3E05">
        <w:fldChar w:fldCharType="separate"/>
      </w:r>
      <w:r w:rsidR="00255CA0">
        <w:t>[15]</w:t>
      </w:r>
      <w:r w:rsidR="00BC3E05">
        <w:fldChar w:fldCharType="end"/>
      </w:r>
      <w:r w:rsidR="0068275B" w:rsidRPr="0068275B">
        <w:t>, sk</w:t>
      </w:r>
      <w:r w:rsidR="000047AD">
        <w:t>at</w:t>
      </w:r>
      <w:r w:rsidR="0068275B" w:rsidRPr="0068275B">
        <w:t xml:space="preserve">. sadaļā </w:t>
      </w:r>
      <w:r w:rsidR="0068275B">
        <w:t>7</w:t>
      </w:r>
      <w:r w:rsidR="0068275B" w:rsidRPr="0068275B">
        <w:t>.</w:t>
      </w:r>
      <w:r w:rsidR="00000FB3">
        <w:t>4</w:t>
      </w:r>
      <w:r w:rsidR="0068275B" w:rsidRPr="0068275B">
        <w:t>.</w:t>
      </w:r>
    </w:p>
    <w:p w14:paraId="609A27D8" w14:textId="1629AC71" w:rsidR="00CE2DD4" w:rsidRDefault="00CE4B39" w:rsidP="00CE4B39">
      <w:r w:rsidRPr="0047186F">
        <w:t xml:space="preserve">Paziņojuma XML shēmas tipa </w:t>
      </w:r>
      <w:proofErr w:type="spellStart"/>
      <w:r w:rsidR="00D82461" w:rsidRPr="0047186F">
        <w:rPr>
          <w:rStyle w:val="CodeInText"/>
          <w:noProof w:val="0"/>
          <w:lang w:val="lv-LV"/>
        </w:rPr>
        <w:t>BodyType</w:t>
      </w:r>
      <w:proofErr w:type="spellEnd"/>
      <w:r w:rsidR="00D82461" w:rsidRPr="0047186F">
        <w:t xml:space="preserve"> </w:t>
      </w:r>
      <w:r w:rsidRPr="0047186F">
        <w:t>elements satur attiecīgās XSLT transformācijas URN</w:t>
      </w:r>
      <w:r w:rsidR="00000FB3">
        <w:t xml:space="preserve"> (</w:t>
      </w:r>
      <w:proofErr w:type="spellStart"/>
      <w:r w:rsidR="00000FB3" w:rsidRPr="00073215">
        <w:rPr>
          <w:rStyle w:val="CodeInText"/>
          <w:lang w:val="lv-LV"/>
        </w:rPr>
        <w:t>bodyTransformation</w:t>
      </w:r>
      <w:proofErr w:type="spellEnd"/>
      <w:r w:rsidR="00000FB3">
        <w:t>)</w:t>
      </w:r>
      <w:r w:rsidRPr="0047186F">
        <w:t xml:space="preserve">. </w:t>
      </w:r>
    </w:p>
    <w:p w14:paraId="76F38275" w14:textId="1B7C3E27" w:rsidR="00CE2DD4" w:rsidRPr="0088233E" w:rsidRDefault="00CE2DD4" w:rsidP="0088233E">
      <w:pPr>
        <w:pStyle w:val="Note"/>
        <w:rPr>
          <w:lang w:val="lv-LV"/>
        </w:rPr>
      </w:pPr>
      <w:r w:rsidRPr="0088233E">
        <w:rPr>
          <w:lang w:val="lv-LV"/>
        </w:rPr>
        <w:t xml:space="preserve">Tiek uzturēta XSLT 1.0 versija. </w:t>
      </w:r>
    </w:p>
    <w:p w14:paraId="0B4AD66B" w14:textId="5CEEB7FC" w:rsidR="00CE4B39" w:rsidRPr="0047186F" w:rsidRDefault="00CE4B39" w:rsidP="00CE4B39">
      <w:r w:rsidRPr="0047186F">
        <w:t>Lietojot šo transformāciju, Notifikācijas serviss transformēs</w:t>
      </w:r>
      <w:r w:rsidR="00000FB3">
        <w:rPr>
          <w:rStyle w:val="CodeInText"/>
          <w:noProof w:val="0"/>
          <w:lang w:val="lv-LV"/>
        </w:rPr>
        <w:t xml:space="preserve"> </w:t>
      </w:r>
      <w:proofErr w:type="spellStart"/>
      <w:r w:rsidRPr="0047186F">
        <w:rPr>
          <w:rStyle w:val="CodeInText"/>
          <w:noProof w:val="0"/>
          <w:lang w:val="lv-LV"/>
        </w:rPr>
        <w:t>Body</w:t>
      </w:r>
      <w:r w:rsidR="00000FB3">
        <w:rPr>
          <w:rStyle w:val="CodeInText"/>
          <w:noProof w:val="0"/>
          <w:lang w:val="lv-LV"/>
        </w:rPr>
        <w:t>Xml</w:t>
      </w:r>
      <w:proofErr w:type="spellEnd"/>
      <w:r w:rsidRPr="0047186F">
        <w:t xml:space="preserve"> ziņojumu par vēstuli</w:t>
      </w:r>
      <w:r w:rsidR="00212457">
        <w:t>, piemēram</w:t>
      </w:r>
      <w:r w:rsidRPr="0047186F">
        <w:t xml:space="preserve">: </w:t>
      </w:r>
    </w:p>
    <w:p w14:paraId="0B4AD66C" w14:textId="4844558D" w:rsidR="00CE4B39" w:rsidRPr="0047186F" w:rsidRDefault="00212457" w:rsidP="00CE4B39">
      <w:pPr>
        <w:pStyle w:val="Pictureposition"/>
      </w:pPr>
      <w:r>
        <w:rPr>
          <w:noProof/>
          <w:lang w:eastAsia="lv-LV"/>
        </w:rPr>
        <w:lastRenderedPageBreak/>
        <w:drawing>
          <wp:inline distT="0" distB="0" distL="0" distR="0" wp14:anchorId="3583A7FC" wp14:editId="55A7A636">
            <wp:extent cx="6120130" cy="15074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1507490"/>
                    </a:xfrm>
                    <a:prstGeom prst="rect">
                      <a:avLst/>
                    </a:prstGeom>
                  </pic:spPr>
                </pic:pic>
              </a:graphicData>
            </a:graphic>
          </wp:inline>
        </w:drawing>
      </w:r>
    </w:p>
    <w:p w14:paraId="0B4AD66D" w14:textId="3CF963C7" w:rsidR="00CE4B39" w:rsidRDefault="00CE4B39" w:rsidP="00CE4B39">
      <w:r w:rsidRPr="0047186F">
        <w:t xml:space="preserve">Header1 – e-pakalpojuma nosaukums (tiek aizpildīts, atšifrējot e-pakalpojuma instances identifikatoru). Header2 – </w:t>
      </w:r>
      <w:proofErr w:type="spellStart"/>
      <w:r w:rsidR="00000FB3">
        <w:rPr>
          <w:rStyle w:val="CodeInText"/>
          <w:noProof w:val="0"/>
          <w:lang w:val="lv-LV"/>
        </w:rPr>
        <w:t>t</w:t>
      </w:r>
      <w:r w:rsidRPr="0047186F">
        <w:rPr>
          <w:rStyle w:val="CodeInText"/>
          <w:noProof w:val="0"/>
          <w:lang w:val="lv-LV"/>
        </w:rPr>
        <w:t>itle</w:t>
      </w:r>
      <w:proofErr w:type="spellEnd"/>
      <w:r w:rsidRPr="0047186F">
        <w:t xml:space="preserve">. </w:t>
      </w:r>
    </w:p>
    <w:p w14:paraId="51305773" w14:textId="0F2AABE7" w:rsidR="00212457" w:rsidRDefault="00212457" w:rsidP="00CE4B39">
      <w:r>
        <w:t>Eksistē sagatavotie šabloni un standarta transformācijas VISS un LVP portālu paziņojumu dizainam.</w:t>
      </w:r>
    </w:p>
    <w:p w14:paraId="7358347E" w14:textId="08AB0CC5" w:rsidR="00212457" w:rsidRDefault="00212457" w:rsidP="00C82A38">
      <w:pPr>
        <w:pStyle w:val="ListNumber"/>
        <w:numPr>
          <w:ilvl w:val="0"/>
          <w:numId w:val="38"/>
        </w:numPr>
      </w:pPr>
      <w:r>
        <w:t xml:space="preserve">LVP portāla paziņojums: </w:t>
      </w:r>
    </w:p>
    <w:p w14:paraId="19E2CA19" w14:textId="545DC1F0" w:rsidR="00212457" w:rsidRDefault="004A0400" w:rsidP="004A0400">
      <w:pPr>
        <w:pStyle w:val="ListBullet2"/>
      </w:pPr>
      <w:r w:rsidRPr="004A0400">
        <w:t>https://</w:t>
      </w:r>
      <w:r w:rsidR="00857802">
        <w:t>epakweb</w:t>
      </w:r>
      <w:r w:rsidRPr="004A0400">
        <w:t>.</w:t>
      </w:r>
      <w:r w:rsidR="000C55CE">
        <w:t>viss.gov.</w:t>
      </w:r>
      <w:r w:rsidRPr="004A0400">
        <w:t>lv/RC.WebApp/Resource/Details/22</w:t>
      </w:r>
      <w:r w:rsidR="000C55CE">
        <w:t>64</w:t>
      </w:r>
    </w:p>
    <w:p w14:paraId="2C6FF288" w14:textId="2BE5F43F" w:rsidR="00212457" w:rsidRDefault="00A36B9F" w:rsidP="009B7809">
      <w:pPr>
        <w:pStyle w:val="ListBullet2"/>
      </w:pPr>
      <w:r w:rsidRPr="00A36B9F">
        <w:t>http://ivis.eps.gov.lv/RC/xslt/100000/BasicTextLVPTransformation/0-1/BasicTextLVPTransformation.xsl</w:t>
      </w:r>
    </w:p>
    <w:p w14:paraId="78B3065E" w14:textId="068623D9" w:rsidR="00212457" w:rsidRDefault="00212457" w:rsidP="009B7809">
      <w:pPr>
        <w:pStyle w:val="ListNumber"/>
      </w:pPr>
      <w:r>
        <w:t>LVP KDV – teksta paziņojums:</w:t>
      </w:r>
    </w:p>
    <w:p w14:paraId="636B0FF5" w14:textId="10BD3C46" w:rsidR="00212457" w:rsidRDefault="004A0400" w:rsidP="004A0400">
      <w:pPr>
        <w:pStyle w:val="ListBullet2"/>
      </w:pPr>
      <w:r w:rsidRPr="004A0400">
        <w:t>https://lvp.viss.gov.lv/RC.WebApp/Resource/Details/2258</w:t>
      </w:r>
    </w:p>
    <w:p w14:paraId="6C3B0A0A" w14:textId="2885B666" w:rsidR="004A0400" w:rsidRDefault="004A0400" w:rsidP="004A0400">
      <w:pPr>
        <w:pStyle w:val="ListBullet2"/>
      </w:pPr>
      <w:r w:rsidRPr="004A0400">
        <w:t>http://ivis.eps.gov.lv/RC/xslt/100000/LvpRemindersToKdv/1-0/LvpRemindersToKdv.xsl</w:t>
      </w:r>
    </w:p>
    <w:p w14:paraId="28339D30" w14:textId="25159113" w:rsidR="00212457" w:rsidRDefault="00212457" w:rsidP="009B7809">
      <w:pPr>
        <w:pStyle w:val="ListNumber"/>
      </w:pPr>
      <w:r>
        <w:t>VISS portāla paziņojums:</w:t>
      </w:r>
    </w:p>
    <w:p w14:paraId="5F21FE05" w14:textId="0484A076" w:rsidR="00212457" w:rsidRDefault="004A0400" w:rsidP="004A0400">
      <w:pPr>
        <w:pStyle w:val="ListBullet2"/>
      </w:pPr>
      <w:r w:rsidRPr="004A0400">
        <w:t>https://lvp.viss.gov.lv/RC.WebApp/Resource/Details/709</w:t>
      </w:r>
    </w:p>
    <w:p w14:paraId="6319FA65" w14:textId="7870C54D" w:rsidR="00212457" w:rsidRPr="0047186F" w:rsidRDefault="00212457" w:rsidP="009B7809">
      <w:pPr>
        <w:pStyle w:val="ListBullet2"/>
      </w:pPr>
      <w:r>
        <w:t>http://ivis.eps.gov.lv/XMLSchemas/100000/AuthorityEService/v1-0/XSLT/transformNotif.xslt</w:t>
      </w:r>
    </w:p>
    <w:p w14:paraId="2D8C45CE" w14:textId="209B7E00" w:rsidR="000C502C" w:rsidRPr="00C757EE" w:rsidRDefault="004A11ED" w:rsidP="00C757EE">
      <w:pPr>
        <w:pStyle w:val="Note"/>
        <w:rPr>
          <w:bCs/>
          <w:i w:val="0"/>
          <w:lang w:val="lv-LV"/>
        </w:rPr>
      </w:pPr>
      <w:bookmarkStart w:id="1474" w:name="_Toc350760921"/>
      <w:bookmarkStart w:id="1475" w:name="_Toc350766573"/>
      <w:bookmarkStart w:id="1476" w:name="_Toc350773607"/>
      <w:bookmarkStart w:id="1477" w:name="_Toc350760922"/>
      <w:bookmarkStart w:id="1478" w:name="_Toc350766574"/>
      <w:bookmarkStart w:id="1479" w:name="_Toc350773608"/>
      <w:bookmarkStart w:id="1480" w:name="_Toc350760923"/>
      <w:bookmarkStart w:id="1481" w:name="_Toc350766575"/>
      <w:bookmarkStart w:id="1482" w:name="_Toc350773609"/>
      <w:bookmarkStart w:id="1483" w:name="_Toc350760924"/>
      <w:bookmarkStart w:id="1484" w:name="_Toc350766576"/>
      <w:bookmarkStart w:id="1485" w:name="_Toc350773610"/>
      <w:bookmarkStart w:id="1486" w:name="_Toc350760925"/>
      <w:bookmarkStart w:id="1487" w:name="_Toc350766577"/>
      <w:bookmarkStart w:id="1488" w:name="_Toc350773611"/>
      <w:bookmarkStart w:id="1489" w:name="_Toc350760926"/>
      <w:bookmarkStart w:id="1490" w:name="_Toc350766578"/>
      <w:bookmarkStart w:id="1491" w:name="_Toc350773612"/>
      <w:bookmarkStart w:id="1492" w:name="_Toc350760927"/>
      <w:bookmarkStart w:id="1493" w:name="_Toc350766579"/>
      <w:bookmarkStart w:id="1494" w:name="_Toc350773613"/>
      <w:bookmarkStart w:id="1495" w:name="_Toc350760928"/>
      <w:bookmarkStart w:id="1496" w:name="_Toc350766580"/>
      <w:bookmarkStart w:id="1497" w:name="_Toc350773614"/>
      <w:bookmarkStart w:id="1498" w:name="_Toc350760929"/>
      <w:bookmarkStart w:id="1499" w:name="_Toc350766581"/>
      <w:bookmarkStart w:id="1500" w:name="_Toc350773615"/>
      <w:bookmarkStart w:id="1501" w:name="_Toc350760930"/>
      <w:bookmarkStart w:id="1502" w:name="_Toc350766582"/>
      <w:bookmarkStart w:id="1503" w:name="_Toc350773616"/>
      <w:bookmarkStart w:id="1504" w:name="_Toc350760931"/>
      <w:bookmarkStart w:id="1505" w:name="_Toc350766583"/>
      <w:bookmarkStart w:id="1506" w:name="_Toc350773617"/>
      <w:bookmarkStart w:id="1507" w:name="_Toc350760932"/>
      <w:bookmarkStart w:id="1508" w:name="_Toc350766584"/>
      <w:bookmarkStart w:id="1509" w:name="_Toc350773618"/>
      <w:bookmarkStart w:id="1510" w:name="_Toc350760933"/>
      <w:bookmarkStart w:id="1511" w:name="_Toc350766585"/>
      <w:bookmarkStart w:id="1512" w:name="_Toc350773619"/>
      <w:bookmarkStart w:id="1513" w:name="_Toc350760934"/>
      <w:bookmarkStart w:id="1514" w:name="_Toc350766586"/>
      <w:bookmarkStart w:id="1515" w:name="_Toc350773620"/>
      <w:bookmarkStart w:id="1516" w:name="_Toc350760935"/>
      <w:bookmarkStart w:id="1517" w:name="_Toc350766587"/>
      <w:bookmarkStart w:id="1518" w:name="_Toc350773621"/>
      <w:bookmarkStart w:id="1519" w:name="_Toc350760936"/>
      <w:bookmarkStart w:id="1520" w:name="_Toc350766588"/>
      <w:bookmarkStart w:id="1521" w:name="_Toc350773622"/>
      <w:bookmarkStart w:id="1522" w:name="_Toc350760937"/>
      <w:bookmarkStart w:id="1523" w:name="_Toc350766589"/>
      <w:bookmarkStart w:id="1524" w:name="_Toc350773623"/>
      <w:bookmarkStart w:id="1525" w:name="_Toc350760938"/>
      <w:bookmarkStart w:id="1526" w:name="_Toc350766590"/>
      <w:bookmarkStart w:id="1527" w:name="_Toc350773624"/>
      <w:bookmarkStart w:id="1528" w:name="_Toc350760939"/>
      <w:bookmarkStart w:id="1529" w:name="_Toc350766591"/>
      <w:bookmarkStart w:id="1530" w:name="_Toc350773625"/>
      <w:bookmarkStart w:id="1531" w:name="_Toc350760940"/>
      <w:bookmarkStart w:id="1532" w:name="_Toc350766592"/>
      <w:bookmarkStart w:id="1533" w:name="_Toc350773626"/>
      <w:bookmarkStart w:id="1534" w:name="_Toc350760941"/>
      <w:bookmarkStart w:id="1535" w:name="_Toc350766593"/>
      <w:bookmarkStart w:id="1536" w:name="_Toc350773627"/>
      <w:bookmarkStart w:id="1537" w:name="_Toc350760942"/>
      <w:bookmarkStart w:id="1538" w:name="_Toc350766594"/>
      <w:bookmarkStart w:id="1539" w:name="_Toc350773628"/>
      <w:bookmarkStart w:id="1540" w:name="_Toc350760943"/>
      <w:bookmarkStart w:id="1541" w:name="_Toc350766595"/>
      <w:bookmarkStart w:id="1542" w:name="_Toc350773629"/>
      <w:bookmarkStart w:id="1543" w:name="_Toc350760944"/>
      <w:bookmarkStart w:id="1544" w:name="_Toc350766596"/>
      <w:bookmarkStart w:id="1545" w:name="_Toc350773630"/>
      <w:bookmarkStart w:id="1546" w:name="_Toc350760945"/>
      <w:bookmarkStart w:id="1547" w:name="_Toc350766597"/>
      <w:bookmarkStart w:id="1548" w:name="_Toc350773631"/>
      <w:bookmarkStart w:id="1549" w:name="_Toc350760946"/>
      <w:bookmarkStart w:id="1550" w:name="_Toc350766598"/>
      <w:bookmarkStart w:id="1551" w:name="_Toc350773632"/>
      <w:bookmarkStart w:id="1552" w:name="_Toc350760947"/>
      <w:bookmarkStart w:id="1553" w:name="_Toc350766599"/>
      <w:bookmarkStart w:id="1554" w:name="_Toc350773633"/>
      <w:bookmarkStart w:id="1555" w:name="_Toc350760948"/>
      <w:bookmarkStart w:id="1556" w:name="_Toc350766600"/>
      <w:bookmarkStart w:id="1557" w:name="_Toc350773634"/>
      <w:bookmarkStart w:id="1558" w:name="_Toc350760949"/>
      <w:bookmarkStart w:id="1559" w:name="_Toc350766601"/>
      <w:bookmarkStart w:id="1560" w:name="_Toc350773635"/>
      <w:bookmarkStart w:id="1561" w:name="_Toc350760950"/>
      <w:bookmarkStart w:id="1562" w:name="_Toc350766602"/>
      <w:bookmarkStart w:id="1563" w:name="_Toc350773636"/>
      <w:bookmarkStart w:id="1564" w:name="_Toc350760951"/>
      <w:bookmarkStart w:id="1565" w:name="_Toc350766603"/>
      <w:bookmarkStart w:id="1566" w:name="_Toc350773637"/>
      <w:bookmarkStart w:id="1567" w:name="_Toc350760952"/>
      <w:bookmarkStart w:id="1568" w:name="_Toc350766604"/>
      <w:bookmarkStart w:id="1569" w:name="_Toc350773638"/>
      <w:bookmarkStart w:id="1570" w:name="_Toc350760953"/>
      <w:bookmarkStart w:id="1571" w:name="_Toc350766605"/>
      <w:bookmarkStart w:id="1572" w:name="_Toc350773639"/>
      <w:bookmarkStart w:id="1573" w:name="_Toc350760954"/>
      <w:bookmarkStart w:id="1574" w:name="_Toc350766606"/>
      <w:bookmarkStart w:id="1575" w:name="_Toc350773640"/>
      <w:bookmarkStart w:id="1576" w:name="_Toc350760955"/>
      <w:bookmarkStart w:id="1577" w:name="_Toc350766607"/>
      <w:bookmarkStart w:id="1578" w:name="_Toc350773641"/>
      <w:bookmarkStart w:id="1579" w:name="_Toc350760956"/>
      <w:bookmarkStart w:id="1580" w:name="_Toc350766608"/>
      <w:bookmarkStart w:id="1581" w:name="_Toc350773642"/>
      <w:bookmarkStart w:id="1582" w:name="_Toc350760957"/>
      <w:bookmarkStart w:id="1583" w:name="_Toc350766609"/>
      <w:bookmarkStart w:id="1584" w:name="_Toc350773643"/>
      <w:bookmarkStart w:id="1585" w:name="_Toc350760958"/>
      <w:bookmarkStart w:id="1586" w:name="_Toc350766610"/>
      <w:bookmarkStart w:id="1587" w:name="_Toc350773644"/>
      <w:bookmarkStart w:id="1588" w:name="_Toc350760959"/>
      <w:bookmarkStart w:id="1589" w:name="_Toc350766611"/>
      <w:bookmarkStart w:id="1590" w:name="_Toc350773645"/>
      <w:bookmarkStart w:id="1591" w:name="_Toc350760960"/>
      <w:bookmarkStart w:id="1592" w:name="_Toc350766612"/>
      <w:bookmarkStart w:id="1593" w:name="_Toc350773646"/>
      <w:bookmarkStart w:id="1594" w:name="_Toc350760961"/>
      <w:bookmarkStart w:id="1595" w:name="_Toc350766613"/>
      <w:bookmarkStart w:id="1596" w:name="_Toc350773647"/>
      <w:bookmarkStart w:id="1597" w:name="_Toc350760962"/>
      <w:bookmarkStart w:id="1598" w:name="_Toc350766614"/>
      <w:bookmarkStart w:id="1599" w:name="_Toc350773648"/>
      <w:bookmarkStart w:id="1600" w:name="_Toc350760963"/>
      <w:bookmarkStart w:id="1601" w:name="_Toc350766615"/>
      <w:bookmarkStart w:id="1602" w:name="_Toc350773649"/>
      <w:bookmarkStart w:id="1603" w:name="_Toc350760964"/>
      <w:bookmarkStart w:id="1604" w:name="_Toc350766616"/>
      <w:bookmarkStart w:id="1605" w:name="_Toc350773650"/>
      <w:bookmarkStart w:id="1606" w:name="_Toc350760965"/>
      <w:bookmarkStart w:id="1607" w:name="_Toc350766617"/>
      <w:bookmarkStart w:id="1608" w:name="_Toc350773651"/>
      <w:bookmarkStart w:id="1609" w:name="_Toc350760966"/>
      <w:bookmarkStart w:id="1610" w:name="_Toc350766618"/>
      <w:bookmarkStart w:id="1611" w:name="_Toc350773652"/>
      <w:bookmarkStart w:id="1612" w:name="_Toc350760967"/>
      <w:bookmarkStart w:id="1613" w:name="_Toc350766619"/>
      <w:bookmarkStart w:id="1614" w:name="_Toc350773653"/>
      <w:bookmarkStart w:id="1615" w:name="_Toc350760968"/>
      <w:bookmarkStart w:id="1616" w:name="_Toc350766620"/>
      <w:bookmarkStart w:id="1617" w:name="_Toc350773654"/>
      <w:bookmarkStart w:id="1618" w:name="_Toc350760969"/>
      <w:bookmarkStart w:id="1619" w:name="_Toc350766621"/>
      <w:bookmarkStart w:id="1620" w:name="_Toc350773655"/>
      <w:bookmarkStart w:id="1621" w:name="_Toc350760970"/>
      <w:bookmarkStart w:id="1622" w:name="_Toc350766622"/>
      <w:bookmarkStart w:id="1623" w:name="_Toc350773656"/>
      <w:bookmarkStart w:id="1624" w:name="_Toc350760971"/>
      <w:bookmarkStart w:id="1625" w:name="_Toc350766623"/>
      <w:bookmarkStart w:id="1626" w:name="_Toc350773657"/>
      <w:bookmarkStart w:id="1627" w:name="_Toc350760972"/>
      <w:bookmarkStart w:id="1628" w:name="_Toc350766624"/>
      <w:bookmarkStart w:id="1629" w:name="_Toc350773658"/>
      <w:bookmarkStart w:id="1630" w:name="_Toc350760973"/>
      <w:bookmarkStart w:id="1631" w:name="_Toc350766625"/>
      <w:bookmarkStart w:id="1632" w:name="_Toc350773659"/>
      <w:bookmarkStart w:id="1633" w:name="_Toc350760974"/>
      <w:bookmarkStart w:id="1634" w:name="_Toc350766626"/>
      <w:bookmarkStart w:id="1635" w:name="_Toc350773660"/>
      <w:bookmarkStart w:id="1636" w:name="_Toc350760975"/>
      <w:bookmarkStart w:id="1637" w:name="_Toc350766627"/>
      <w:bookmarkStart w:id="1638" w:name="_Toc350773661"/>
      <w:bookmarkStart w:id="1639" w:name="_Toc350760976"/>
      <w:bookmarkStart w:id="1640" w:name="_Toc350766628"/>
      <w:bookmarkStart w:id="1641" w:name="_Toc350773662"/>
      <w:bookmarkStart w:id="1642" w:name="_Toc350760977"/>
      <w:bookmarkStart w:id="1643" w:name="_Toc350766629"/>
      <w:bookmarkStart w:id="1644" w:name="_Toc350773663"/>
      <w:bookmarkStart w:id="1645" w:name="_Toc350760978"/>
      <w:bookmarkStart w:id="1646" w:name="_Toc350766630"/>
      <w:bookmarkStart w:id="1647" w:name="_Toc350773664"/>
      <w:bookmarkStart w:id="1648" w:name="_Toc350760979"/>
      <w:bookmarkStart w:id="1649" w:name="_Toc350766631"/>
      <w:bookmarkStart w:id="1650" w:name="_Toc350773665"/>
      <w:bookmarkStart w:id="1651" w:name="_Toc350760980"/>
      <w:bookmarkStart w:id="1652" w:name="_Toc350766632"/>
      <w:bookmarkStart w:id="1653" w:name="_Toc350773666"/>
      <w:bookmarkStart w:id="1654" w:name="_Toc350760981"/>
      <w:bookmarkStart w:id="1655" w:name="_Toc350766633"/>
      <w:bookmarkStart w:id="1656" w:name="_Toc350773667"/>
      <w:bookmarkStart w:id="1657" w:name="_Toc350760982"/>
      <w:bookmarkStart w:id="1658" w:name="_Toc350766634"/>
      <w:bookmarkStart w:id="1659" w:name="_Toc350773668"/>
      <w:bookmarkStart w:id="1660" w:name="_Toc350760983"/>
      <w:bookmarkStart w:id="1661" w:name="_Toc350766635"/>
      <w:bookmarkStart w:id="1662" w:name="_Toc350773669"/>
      <w:bookmarkStart w:id="1663" w:name="_Toc350760984"/>
      <w:bookmarkStart w:id="1664" w:name="_Toc350766636"/>
      <w:bookmarkStart w:id="1665" w:name="_Toc350773670"/>
      <w:bookmarkStart w:id="1666" w:name="_Toc350760985"/>
      <w:bookmarkStart w:id="1667" w:name="_Toc350766637"/>
      <w:bookmarkStart w:id="1668" w:name="_Toc350773671"/>
      <w:bookmarkStart w:id="1669" w:name="_Toc350760986"/>
      <w:bookmarkStart w:id="1670" w:name="_Toc350766638"/>
      <w:bookmarkStart w:id="1671" w:name="_Toc350773672"/>
      <w:bookmarkStart w:id="1672" w:name="_Toc350760987"/>
      <w:bookmarkStart w:id="1673" w:name="_Toc350766639"/>
      <w:bookmarkStart w:id="1674" w:name="_Toc350773673"/>
      <w:bookmarkStart w:id="1675" w:name="_Toc350760988"/>
      <w:bookmarkStart w:id="1676" w:name="_Toc350766640"/>
      <w:bookmarkStart w:id="1677" w:name="_Toc350773674"/>
      <w:bookmarkStart w:id="1678" w:name="_Toc350760989"/>
      <w:bookmarkStart w:id="1679" w:name="_Toc350766641"/>
      <w:bookmarkStart w:id="1680" w:name="_Toc350773675"/>
      <w:bookmarkStart w:id="1681" w:name="_Toc350760990"/>
      <w:bookmarkStart w:id="1682" w:name="_Toc350766642"/>
      <w:bookmarkStart w:id="1683" w:name="_Toc350773676"/>
      <w:bookmarkStart w:id="1684" w:name="_Toc350760991"/>
      <w:bookmarkStart w:id="1685" w:name="_Toc350766643"/>
      <w:bookmarkStart w:id="1686" w:name="_Toc350773677"/>
      <w:bookmarkStart w:id="1687" w:name="_Toc350760992"/>
      <w:bookmarkStart w:id="1688" w:name="_Toc350766644"/>
      <w:bookmarkStart w:id="1689" w:name="_Toc350773678"/>
      <w:bookmarkStart w:id="1690" w:name="_Toc350760993"/>
      <w:bookmarkStart w:id="1691" w:name="_Toc350766645"/>
      <w:bookmarkStart w:id="1692" w:name="_Toc350773679"/>
      <w:bookmarkStart w:id="1693" w:name="_Toc350760994"/>
      <w:bookmarkStart w:id="1694" w:name="_Toc350766646"/>
      <w:bookmarkStart w:id="1695" w:name="_Toc350773680"/>
      <w:bookmarkStart w:id="1696" w:name="_Toc350760995"/>
      <w:bookmarkStart w:id="1697" w:name="_Toc350766647"/>
      <w:bookmarkStart w:id="1698" w:name="_Toc350773681"/>
      <w:bookmarkStart w:id="1699" w:name="_Toc350760996"/>
      <w:bookmarkStart w:id="1700" w:name="_Toc350766648"/>
      <w:bookmarkStart w:id="1701" w:name="_Toc350773682"/>
      <w:bookmarkStart w:id="1702" w:name="_Toc350760997"/>
      <w:bookmarkStart w:id="1703" w:name="_Toc350766649"/>
      <w:bookmarkStart w:id="1704" w:name="_Toc350773683"/>
      <w:bookmarkStart w:id="1705" w:name="_Toc350760998"/>
      <w:bookmarkStart w:id="1706" w:name="_Toc350766650"/>
      <w:bookmarkStart w:id="1707" w:name="_Toc350773684"/>
      <w:bookmarkStart w:id="1708" w:name="_Toc350760999"/>
      <w:bookmarkStart w:id="1709" w:name="_Toc350766651"/>
      <w:bookmarkStart w:id="1710" w:name="_Toc350773685"/>
      <w:bookmarkStart w:id="1711" w:name="_Toc350761000"/>
      <w:bookmarkStart w:id="1712" w:name="_Toc350766652"/>
      <w:bookmarkStart w:id="1713" w:name="_Toc350773686"/>
      <w:bookmarkStart w:id="1714" w:name="_Toc350761001"/>
      <w:bookmarkStart w:id="1715" w:name="_Toc350766653"/>
      <w:bookmarkStart w:id="1716" w:name="_Toc350773687"/>
      <w:bookmarkStart w:id="1717" w:name="_Toc350761002"/>
      <w:bookmarkStart w:id="1718" w:name="_Toc350766654"/>
      <w:bookmarkStart w:id="1719" w:name="_Toc350773688"/>
      <w:bookmarkStart w:id="1720" w:name="_Toc350761003"/>
      <w:bookmarkStart w:id="1721" w:name="_Toc350766655"/>
      <w:bookmarkStart w:id="1722" w:name="_Toc350773689"/>
      <w:bookmarkStart w:id="1723" w:name="_Toc350761004"/>
      <w:bookmarkStart w:id="1724" w:name="_Toc350766656"/>
      <w:bookmarkStart w:id="1725" w:name="_Toc350773690"/>
      <w:bookmarkStart w:id="1726" w:name="_Toc350761005"/>
      <w:bookmarkStart w:id="1727" w:name="_Toc350766657"/>
      <w:bookmarkStart w:id="1728" w:name="_Toc350773691"/>
      <w:bookmarkStart w:id="1729" w:name="_Toc350761006"/>
      <w:bookmarkStart w:id="1730" w:name="_Toc350766658"/>
      <w:bookmarkStart w:id="1731" w:name="_Toc350773692"/>
      <w:bookmarkStart w:id="1732" w:name="_Toc350761007"/>
      <w:bookmarkStart w:id="1733" w:name="_Toc350766659"/>
      <w:bookmarkStart w:id="1734" w:name="_Toc350773693"/>
      <w:bookmarkStart w:id="1735" w:name="_Toc350761008"/>
      <w:bookmarkStart w:id="1736" w:name="_Toc350766660"/>
      <w:bookmarkStart w:id="1737" w:name="_Toc350773694"/>
      <w:bookmarkStart w:id="1738" w:name="_Toc350761009"/>
      <w:bookmarkStart w:id="1739" w:name="_Toc350766661"/>
      <w:bookmarkStart w:id="1740" w:name="_Toc350773695"/>
      <w:bookmarkStart w:id="1741" w:name="_Toc350761010"/>
      <w:bookmarkStart w:id="1742" w:name="_Toc350766662"/>
      <w:bookmarkStart w:id="1743" w:name="_Toc350773696"/>
      <w:bookmarkStart w:id="1744" w:name="_Toc350761011"/>
      <w:bookmarkStart w:id="1745" w:name="_Toc350766663"/>
      <w:bookmarkStart w:id="1746" w:name="_Toc350773697"/>
      <w:bookmarkStart w:id="1747" w:name="_Toc350761012"/>
      <w:bookmarkStart w:id="1748" w:name="_Toc350766664"/>
      <w:bookmarkStart w:id="1749" w:name="_Toc350773698"/>
      <w:bookmarkStart w:id="1750" w:name="_Toc350761013"/>
      <w:bookmarkStart w:id="1751" w:name="_Toc350766665"/>
      <w:bookmarkStart w:id="1752" w:name="_Toc350773699"/>
      <w:bookmarkStart w:id="1753" w:name="_Toc350761014"/>
      <w:bookmarkStart w:id="1754" w:name="_Toc350766666"/>
      <w:bookmarkStart w:id="1755" w:name="_Toc350773700"/>
      <w:bookmarkStart w:id="1756" w:name="_Toc350761015"/>
      <w:bookmarkStart w:id="1757" w:name="_Toc350766667"/>
      <w:bookmarkStart w:id="1758" w:name="_Toc350773701"/>
      <w:bookmarkStart w:id="1759" w:name="_Toc350761016"/>
      <w:bookmarkStart w:id="1760" w:name="_Toc350766668"/>
      <w:bookmarkStart w:id="1761" w:name="_Toc350773702"/>
      <w:bookmarkStart w:id="1762" w:name="_Toc350761017"/>
      <w:bookmarkStart w:id="1763" w:name="_Toc350766669"/>
      <w:bookmarkStart w:id="1764" w:name="_Toc350773703"/>
      <w:bookmarkStart w:id="1765" w:name="_Toc350761018"/>
      <w:bookmarkStart w:id="1766" w:name="_Toc350766670"/>
      <w:bookmarkStart w:id="1767" w:name="_Toc350773704"/>
      <w:bookmarkStart w:id="1768" w:name="_Toc350761019"/>
      <w:bookmarkStart w:id="1769" w:name="_Toc350766671"/>
      <w:bookmarkStart w:id="1770" w:name="_Toc350773705"/>
      <w:bookmarkStart w:id="1771" w:name="_Toc350761020"/>
      <w:bookmarkStart w:id="1772" w:name="_Toc350766672"/>
      <w:bookmarkStart w:id="1773" w:name="_Toc350773706"/>
      <w:bookmarkStart w:id="1774" w:name="_Toc350761021"/>
      <w:bookmarkStart w:id="1775" w:name="_Toc350766673"/>
      <w:bookmarkStart w:id="1776" w:name="_Toc350773707"/>
      <w:bookmarkStart w:id="1777" w:name="_Toc350761022"/>
      <w:bookmarkStart w:id="1778" w:name="_Toc350766674"/>
      <w:bookmarkStart w:id="1779" w:name="_Toc350773708"/>
      <w:bookmarkStart w:id="1780" w:name="_Toc350761023"/>
      <w:bookmarkStart w:id="1781" w:name="_Toc350766675"/>
      <w:bookmarkStart w:id="1782" w:name="_Toc350773709"/>
      <w:bookmarkStart w:id="1783" w:name="_Toc350761024"/>
      <w:bookmarkStart w:id="1784" w:name="_Toc350766676"/>
      <w:bookmarkStart w:id="1785" w:name="_Toc350773710"/>
      <w:bookmarkStart w:id="1786" w:name="_Toc350761025"/>
      <w:bookmarkStart w:id="1787" w:name="_Toc350766677"/>
      <w:bookmarkStart w:id="1788" w:name="_Toc350773711"/>
      <w:bookmarkStart w:id="1789" w:name="_Toc350761026"/>
      <w:bookmarkStart w:id="1790" w:name="_Toc350766678"/>
      <w:bookmarkStart w:id="1791" w:name="_Toc350773712"/>
      <w:bookmarkStart w:id="1792" w:name="_Toc350761027"/>
      <w:bookmarkStart w:id="1793" w:name="_Toc350766679"/>
      <w:bookmarkStart w:id="1794" w:name="_Toc350773713"/>
      <w:bookmarkStart w:id="1795" w:name="_Toc350761028"/>
      <w:bookmarkStart w:id="1796" w:name="_Toc350766680"/>
      <w:bookmarkStart w:id="1797" w:name="_Toc350773714"/>
      <w:bookmarkStart w:id="1798" w:name="_Toc350761029"/>
      <w:bookmarkStart w:id="1799" w:name="_Toc350766681"/>
      <w:bookmarkStart w:id="1800" w:name="_Toc350773715"/>
      <w:bookmarkStart w:id="1801" w:name="_Toc350761030"/>
      <w:bookmarkStart w:id="1802" w:name="_Toc350766682"/>
      <w:bookmarkStart w:id="1803" w:name="_Toc350773716"/>
      <w:bookmarkStart w:id="1804" w:name="_Toc350761031"/>
      <w:bookmarkStart w:id="1805" w:name="_Toc350766683"/>
      <w:bookmarkStart w:id="1806" w:name="_Toc350773717"/>
      <w:bookmarkStart w:id="1807" w:name="_Toc350761032"/>
      <w:bookmarkStart w:id="1808" w:name="_Toc350766684"/>
      <w:bookmarkStart w:id="1809" w:name="_Toc350773718"/>
      <w:bookmarkStart w:id="1810" w:name="_Toc350761033"/>
      <w:bookmarkStart w:id="1811" w:name="_Toc350766685"/>
      <w:bookmarkStart w:id="1812" w:name="_Toc350773719"/>
      <w:bookmarkStart w:id="1813" w:name="_Toc350761034"/>
      <w:bookmarkStart w:id="1814" w:name="_Toc350766686"/>
      <w:bookmarkStart w:id="1815" w:name="_Toc350773720"/>
      <w:bookmarkStart w:id="1816" w:name="_Toc350761035"/>
      <w:bookmarkStart w:id="1817" w:name="_Toc350766687"/>
      <w:bookmarkStart w:id="1818" w:name="_Toc350773721"/>
      <w:bookmarkStart w:id="1819" w:name="_Toc350761036"/>
      <w:bookmarkStart w:id="1820" w:name="_Toc350766688"/>
      <w:bookmarkStart w:id="1821" w:name="_Toc350773722"/>
      <w:bookmarkStart w:id="1822" w:name="_Toc350761037"/>
      <w:bookmarkStart w:id="1823" w:name="_Toc350766689"/>
      <w:bookmarkStart w:id="1824" w:name="_Toc350773723"/>
      <w:bookmarkStart w:id="1825" w:name="_Toc350761038"/>
      <w:bookmarkStart w:id="1826" w:name="_Toc350766690"/>
      <w:bookmarkStart w:id="1827" w:name="_Toc350773724"/>
      <w:bookmarkStart w:id="1828" w:name="_Toc350761039"/>
      <w:bookmarkStart w:id="1829" w:name="_Toc350766691"/>
      <w:bookmarkStart w:id="1830" w:name="_Toc350773725"/>
      <w:bookmarkStart w:id="1831" w:name="_Toc350761040"/>
      <w:bookmarkStart w:id="1832" w:name="_Toc350766692"/>
      <w:bookmarkStart w:id="1833" w:name="_Toc350773726"/>
      <w:bookmarkStart w:id="1834" w:name="_Toc350761041"/>
      <w:bookmarkStart w:id="1835" w:name="_Toc350766693"/>
      <w:bookmarkStart w:id="1836" w:name="_Toc350773727"/>
      <w:bookmarkStart w:id="1837" w:name="_Toc350761042"/>
      <w:bookmarkStart w:id="1838" w:name="_Toc350766694"/>
      <w:bookmarkStart w:id="1839" w:name="_Toc350773728"/>
      <w:bookmarkStart w:id="1840" w:name="_Toc350761043"/>
      <w:bookmarkStart w:id="1841" w:name="_Toc350766695"/>
      <w:bookmarkStart w:id="1842" w:name="_Toc350773729"/>
      <w:bookmarkStart w:id="1843" w:name="_Toc350761044"/>
      <w:bookmarkStart w:id="1844" w:name="_Toc350766696"/>
      <w:bookmarkStart w:id="1845" w:name="_Toc350773730"/>
      <w:bookmarkStart w:id="1846" w:name="_Toc350761045"/>
      <w:bookmarkStart w:id="1847" w:name="_Toc350766697"/>
      <w:bookmarkStart w:id="1848" w:name="_Toc350773731"/>
      <w:bookmarkStart w:id="1849" w:name="_Toc350761046"/>
      <w:bookmarkStart w:id="1850" w:name="_Toc350766698"/>
      <w:bookmarkStart w:id="1851" w:name="_Toc350773732"/>
      <w:bookmarkStart w:id="1852" w:name="_Toc350761047"/>
      <w:bookmarkStart w:id="1853" w:name="_Toc350766699"/>
      <w:bookmarkStart w:id="1854" w:name="_Toc350773733"/>
      <w:bookmarkStart w:id="1855" w:name="_Toc350761048"/>
      <w:bookmarkStart w:id="1856" w:name="_Toc350766700"/>
      <w:bookmarkStart w:id="1857" w:name="_Toc350773734"/>
      <w:bookmarkStart w:id="1858" w:name="_Toc350761049"/>
      <w:bookmarkStart w:id="1859" w:name="_Toc350766701"/>
      <w:bookmarkStart w:id="1860" w:name="_Toc350773735"/>
      <w:bookmarkStart w:id="1861" w:name="_Toc350761050"/>
      <w:bookmarkStart w:id="1862" w:name="_Toc350766702"/>
      <w:bookmarkStart w:id="1863" w:name="_Toc350773736"/>
      <w:bookmarkStart w:id="1864" w:name="_Toc350761051"/>
      <w:bookmarkStart w:id="1865" w:name="_Toc350766703"/>
      <w:bookmarkStart w:id="1866" w:name="_Toc350773737"/>
      <w:bookmarkStart w:id="1867" w:name="_Toc350761052"/>
      <w:bookmarkStart w:id="1868" w:name="_Toc350766704"/>
      <w:bookmarkStart w:id="1869" w:name="_Toc350773738"/>
      <w:bookmarkStart w:id="1870" w:name="_Toc350761053"/>
      <w:bookmarkStart w:id="1871" w:name="_Toc350766705"/>
      <w:bookmarkStart w:id="1872" w:name="_Toc350773739"/>
      <w:bookmarkStart w:id="1873" w:name="_Toc350761054"/>
      <w:bookmarkStart w:id="1874" w:name="_Toc350766706"/>
      <w:bookmarkStart w:id="1875" w:name="_Toc350773740"/>
      <w:bookmarkStart w:id="1876" w:name="_Toc350761055"/>
      <w:bookmarkStart w:id="1877" w:name="_Toc350766707"/>
      <w:bookmarkStart w:id="1878" w:name="_Toc350773741"/>
      <w:bookmarkStart w:id="1879" w:name="_Toc350761056"/>
      <w:bookmarkStart w:id="1880" w:name="_Toc350766708"/>
      <w:bookmarkStart w:id="1881" w:name="_Toc350773742"/>
      <w:bookmarkStart w:id="1882" w:name="_Toc350761057"/>
      <w:bookmarkStart w:id="1883" w:name="_Toc350766709"/>
      <w:bookmarkStart w:id="1884" w:name="_Toc350773743"/>
      <w:bookmarkStart w:id="1885" w:name="_Toc350761058"/>
      <w:bookmarkStart w:id="1886" w:name="_Toc350766710"/>
      <w:bookmarkStart w:id="1887" w:name="_Toc350773744"/>
      <w:bookmarkStart w:id="1888" w:name="_Toc350761059"/>
      <w:bookmarkStart w:id="1889" w:name="_Toc350766711"/>
      <w:bookmarkStart w:id="1890" w:name="_Toc350773745"/>
      <w:bookmarkStart w:id="1891" w:name="_Toc350761060"/>
      <w:bookmarkStart w:id="1892" w:name="_Toc350766712"/>
      <w:bookmarkStart w:id="1893" w:name="_Toc350773746"/>
      <w:bookmarkStart w:id="1894" w:name="_Toc350761061"/>
      <w:bookmarkStart w:id="1895" w:name="_Toc350766713"/>
      <w:bookmarkStart w:id="1896" w:name="_Toc350773747"/>
      <w:bookmarkStart w:id="1897" w:name="_Toc350761062"/>
      <w:bookmarkStart w:id="1898" w:name="_Toc350766714"/>
      <w:bookmarkStart w:id="1899" w:name="_Toc350773748"/>
      <w:bookmarkStart w:id="1900" w:name="_Toc350761063"/>
      <w:bookmarkStart w:id="1901" w:name="_Toc350766715"/>
      <w:bookmarkStart w:id="1902" w:name="_Toc350773749"/>
      <w:bookmarkStart w:id="1903" w:name="_Toc350761064"/>
      <w:bookmarkStart w:id="1904" w:name="_Toc350766716"/>
      <w:bookmarkStart w:id="1905" w:name="_Toc350773750"/>
      <w:bookmarkStart w:id="1906" w:name="_Toc350761065"/>
      <w:bookmarkStart w:id="1907" w:name="_Toc350766717"/>
      <w:bookmarkStart w:id="1908" w:name="_Toc350773751"/>
      <w:bookmarkStart w:id="1909" w:name="_Toc350761066"/>
      <w:bookmarkStart w:id="1910" w:name="_Toc350766718"/>
      <w:bookmarkStart w:id="1911" w:name="_Toc350773752"/>
      <w:bookmarkStart w:id="1912" w:name="_Toc350761067"/>
      <w:bookmarkStart w:id="1913" w:name="_Toc350766719"/>
      <w:bookmarkStart w:id="1914" w:name="_Toc350773753"/>
      <w:bookmarkStart w:id="1915" w:name="_Toc350761068"/>
      <w:bookmarkStart w:id="1916" w:name="_Toc350766720"/>
      <w:bookmarkStart w:id="1917" w:name="_Toc350773754"/>
      <w:bookmarkStart w:id="1918" w:name="_Toc350761069"/>
      <w:bookmarkStart w:id="1919" w:name="_Toc350766721"/>
      <w:bookmarkStart w:id="1920" w:name="_Toc350773755"/>
      <w:bookmarkStart w:id="1921" w:name="_Toc350761070"/>
      <w:bookmarkStart w:id="1922" w:name="_Toc350766722"/>
      <w:bookmarkStart w:id="1923" w:name="_Toc350773756"/>
      <w:bookmarkStart w:id="1924" w:name="_Toc350761071"/>
      <w:bookmarkStart w:id="1925" w:name="_Toc350766723"/>
      <w:bookmarkStart w:id="1926" w:name="_Toc350773757"/>
      <w:bookmarkStart w:id="1927" w:name="_Toc350761072"/>
      <w:bookmarkStart w:id="1928" w:name="_Toc350766724"/>
      <w:bookmarkStart w:id="1929" w:name="_Toc350773758"/>
      <w:bookmarkStart w:id="1930" w:name="_Toc350761073"/>
      <w:bookmarkStart w:id="1931" w:name="_Toc350766725"/>
      <w:bookmarkStart w:id="1932" w:name="_Toc350773759"/>
      <w:bookmarkStart w:id="1933" w:name="_Toc350761074"/>
      <w:bookmarkStart w:id="1934" w:name="_Toc350766726"/>
      <w:bookmarkStart w:id="1935" w:name="_Toc350773760"/>
      <w:bookmarkStart w:id="1936" w:name="_Toc350761075"/>
      <w:bookmarkStart w:id="1937" w:name="_Toc350766727"/>
      <w:bookmarkStart w:id="1938" w:name="_Toc350773761"/>
      <w:bookmarkStart w:id="1939" w:name="_Toc350761076"/>
      <w:bookmarkStart w:id="1940" w:name="_Toc350766728"/>
      <w:bookmarkStart w:id="1941" w:name="_Toc350773762"/>
      <w:bookmarkStart w:id="1942" w:name="_Toc350761077"/>
      <w:bookmarkStart w:id="1943" w:name="_Toc350766729"/>
      <w:bookmarkStart w:id="1944" w:name="_Toc350773763"/>
      <w:bookmarkStart w:id="1945" w:name="_Toc350761078"/>
      <w:bookmarkStart w:id="1946" w:name="_Toc350766730"/>
      <w:bookmarkStart w:id="1947" w:name="_Toc350773764"/>
      <w:bookmarkStart w:id="1948" w:name="_Toc350761079"/>
      <w:bookmarkStart w:id="1949" w:name="_Toc350766731"/>
      <w:bookmarkStart w:id="1950" w:name="_Toc350773765"/>
      <w:bookmarkStart w:id="1951" w:name="_Toc350761080"/>
      <w:bookmarkStart w:id="1952" w:name="_Toc350766732"/>
      <w:bookmarkStart w:id="1953" w:name="_Toc350773766"/>
      <w:bookmarkStart w:id="1954" w:name="_Toc350761081"/>
      <w:bookmarkStart w:id="1955" w:name="_Toc350766733"/>
      <w:bookmarkStart w:id="1956" w:name="_Toc350773767"/>
      <w:bookmarkStart w:id="1957" w:name="_Toc350761082"/>
      <w:bookmarkStart w:id="1958" w:name="_Toc350766734"/>
      <w:bookmarkStart w:id="1959" w:name="_Toc350773768"/>
      <w:bookmarkStart w:id="1960" w:name="_Toc350761083"/>
      <w:bookmarkStart w:id="1961" w:name="_Toc350766735"/>
      <w:bookmarkStart w:id="1962" w:name="_Toc350773769"/>
      <w:bookmarkStart w:id="1963" w:name="_Toc350761084"/>
      <w:bookmarkStart w:id="1964" w:name="_Toc350766736"/>
      <w:bookmarkStart w:id="1965" w:name="_Toc350773770"/>
      <w:bookmarkStart w:id="1966" w:name="_Toc350761085"/>
      <w:bookmarkStart w:id="1967" w:name="_Toc350766737"/>
      <w:bookmarkStart w:id="1968" w:name="_Toc350773771"/>
      <w:bookmarkStart w:id="1969" w:name="_Toc350761086"/>
      <w:bookmarkStart w:id="1970" w:name="_Toc350766738"/>
      <w:bookmarkStart w:id="1971" w:name="_Toc350773772"/>
      <w:bookmarkStart w:id="1972" w:name="_Toc350761087"/>
      <w:bookmarkStart w:id="1973" w:name="_Toc350766739"/>
      <w:bookmarkStart w:id="1974" w:name="_Toc350773773"/>
      <w:bookmarkStart w:id="1975" w:name="_Toc350761088"/>
      <w:bookmarkStart w:id="1976" w:name="_Toc350766740"/>
      <w:bookmarkStart w:id="1977" w:name="_Toc350773774"/>
      <w:bookmarkStart w:id="1978" w:name="_Toc350761089"/>
      <w:bookmarkStart w:id="1979" w:name="_Toc350766741"/>
      <w:bookmarkStart w:id="1980" w:name="_Toc350773775"/>
      <w:bookmarkStart w:id="1981" w:name="_Toc350761090"/>
      <w:bookmarkStart w:id="1982" w:name="_Toc350766742"/>
      <w:bookmarkStart w:id="1983" w:name="_Toc350773776"/>
      <w:bookmarkStart w:id="1984" w:name="_Toc350761091"/>
      <w:bookmarkStart w:id="1985" w:name="_Toc350766743"/>
      <w:bookmarkStart w:id="1986" w:name="_Toc350773777"/>
      <w:bookmarkStart w:id="1987" w:name="_Toc350761092"/>
      <w:bookmarkStart w:id="1988" w:name="_Toc350766744"/>
      <w:bookmarkStart w:id="1989" w:name="_Toc350773778"/>
      <w:bookmarkStart w:id="1990" w:name="_Toc350761093"/>
      <w:bookmarkStart w:id="1991" w:name="_Toc350766745"/>
      <w:bookmarkStart w:id="1992" w:name="_Toc350773779"/>
      <w:bookmarkStart w:id="1993" w:name="_Toc350761094"/>
      <w:bookmarkStart w:id="1994" w:name="_Toc350766746"/>
      <w:bookmarkStart w:id="1995" w:name="_Toc350773780"/>
      <w:bookmarkStart w:id="1996" w:name="_Toc350761095"/>
      <w:bookmarkStart w:id="1997" w:name="_Toc350766747"/>
      <w:bookmarkStart w:id="1998" w:name="_Toc350773781"/>
      <w:bookmarkStart w:id="1999" w:name="_Toc350761096"/>
      <w:bookmarkStart w:id="2000" w:name="_Toc350766748"/>
      <w:bookmarkStart w:id="2001" w:name="_Toc350773782"/>
      <w:bookmarkStart w:id="2002" w:name="_Toc350761097"/>
      <w:bookmarkStart w:id="2003" w:name="_Toc350766749"/>
      <w:bookmarkStart w:id="2004" w:name="_Toc350773783"/>
      <w:bookmarkStart w:id="2005" w:name="_Toc350761098"/>
      <w:bookmarkStart w:id="2006" w:name="_Toc350766750"/>
      <w:bookmarkStart w:id="2007" w:name="_Toc350773784"/>
      <w:bookmarkStart w:id="2008" w:name="_Toc350761099"/>
      <w:bookmarkStart w:id="2009" w:name="_Toc350766751"/>
      <w:bookmarkStart w:id="2010" w:name="_Toc350773785"/>
      <w:bookmarkStart w:id="2011" w:name="_Toc350761100"/>
      <w:bookmarkStart w:id="2012" w:name="_Toc350766752"/>
      <w:bookmarkStart w:id="2013" w:name="_Toc350773786"/>
      <w:bookmarkStart w:id="2014" w:name="_Toc350761101"/>
      <w:bookmarkStart w:id="2015" w:name="_Toc350766753"/>
      <w:bookmarkStart w:id="2016" w:name="_Toc350773787"/>
      <w:bookmarkStart w:id="2017" w:name="_Toc350761102"/>
      <w:bookmarkStart w:id="2018" w:name="_Toc350766754"/>
      <w:bookmarkStart w:id="2019" w:name="_Toc350773788"/>
      <w:bookmarkStart w:id="2020" w:name="_Toc350761103"/>
      <w:bookmarkStart w:id="2021" w:name="_Toc350766755"/>
      <w:bookmarkStart w:id="2022" w:name="_Toc350773789"/>
      <w:bookmarkStart w:id="2023" w:name="_Toc350761104"/>
      <w:bookmarkStart w:id="2024" w:name="_Toc350766756"/>
      <w:bookmarkStart w:id="2025" w:name="_Toc350773790"/>
      <w:bookmarkStart w:id="2026" w:name="_Toc350761105"/>
      <w:bookmarkStart w:id="2027" w:name="_Toc350766757"/>
      <w:bookmarkStart w:id="2028" w:name="_Toc350773791"/>
      <w:bookmarkStart w:id="2029" w:name="_Toc350761106"/>
      <w:bookmarkStart w:id="2030" w:name="_Toc350766758"/>
      <w:bookmarkStart w:id="2031" w:name="_Toc350773792"/>
      <w:bookmarkStart w:id="2032" w:name="_Toc350761107"/>
      <w:bookmarkStart w:id="2033" w:name="_Toc350766759"/>
      <w:bookmarkStart w:id="2034" w:name="_Toc350773793"/>
      <w:bookmarkStart w:id="2035" w:name="_Toc350761108"/>
      <w:bookmarkStart w:id="2036" w:name="_Toc350766760"/>
      <w:bookmarkStart w:id="2037" w:name="_Toc350773794"/>
      <w:bookmarkStart w:id="2038" w:name="_Toc350761109"/>
      <w:bookmarkStart w:id="2039" w:name="_Toc350766761"/>
      <w:bookmarkStart w:id="2040" w:name="_Toc350773795"/>
      <w:bookmarkStart w:id="2041" w:name="_Toc350761110"/>
      <w:bookmarkStart w:id="2042" w:name="_Toc350766762"/>
      <w:bookmarkStart w:id="2043" w:name="_Toc350773796"/>
      <w:bookmarkStart w:id="2044" w:name="_Toc350761111"/>
      <w:bookmarkStart w:id="2045" w:name="_Toc350766763"/>
      <w:bookmarkStart w:id="2046" w:name="_Toc350773797"/>
      <w:bookmarkStart w:id="2047" w:name="_Toc350761112"/>
      <w:bookmarkStart w:id="2048" w:name="_Toc350766764"/>
      <w:bookmarkStart w:id="2049" w:name="_Toc350773798"/>
      <w:bookmarkStart w:id="2050" w:name="_Toc350761113"/>
      <w:bookmarkStart w:id="2051" w:name="_Toc350766765"/>
      <w:bookmarkStart w:id="2052" w:name="_Toc350773799"/>
      <w:bookmarkStart w:id="2053" w:name="_Toc350761114"/>
      <w:bookmarkStart w:id="2054" w:name="_Toc350766766"/>
      <w:bookmarkStart w:id="2055" w:name="_Toc350773800"/>
      <w:bookmarkStart w:id="2056" w:name="_Toc350761115"/>
      <w:bookmarkStart w:id="2057" w:name="_Toc350766767"/>
      <w:bookmarkStart w:id="2058" w:name="_Toc350773801"/>
      <w:bookmarkStart w:id="2059" w:name="_Toc350761116"/>
      <w:bookmarkStart w:id="2060" w:name="_Toc350766768"/>
      <w:bookmarkStart w:id="2061" w:name="_Toc350773802"/>
      <w:bookmarkStart w:id="2062" w:name="_Toc350761117"/>
      <w:bookmarkStart w:id="2063" w:name="_Toc350766769"/>
      <w:bookmarkStart w:id="2064" w:name="_Toc350773803"/>
      <w:bookmarkStart w:id="2065" w:name="_Toc350761118"/>
      <w:bookmarkStart w:id="2066" w:name="_Toc350766770"/>
      <w:bookmarkStart w:id="2067" w:name="_Toc350773804"/>
      <w:bookmarkStart w:id="2068" w:name="_Toc350761119"/>
      <w:bookmarkStart w:id="2069" w:name="_Toc350766771"/>
      <w:bookmarkStart w:id="2070" w:name="_Toc350773805"/>
      <w:bookmarkStart w:id="2071" w:name="_Toc350761120"/>
      <w:bookmarkStart w:id="2072" w:name="_Toc350766772"/>
      <w:bookmarkStart w:id="2073" w:name="_Toc350773806"/>
      <w:bookmarkStart w:id="2074" w:name="_Toc350761121"/>
      <w:bookmarkStart w:id="2075" w:name="_Toc350766773"/>
      <w:bookmarkStart w:id="2076" w:name="_Toc350773807"/>
      <w:bookmarkStart w:id="2077" w:name="_Toc350761122"/>
      <w:bookmarkStart w:id="2078" w:name="_Toc350766774"/>
      <w:bookmarkStart w:id="2079" w:name="_Toc350773808"/>
      <w:bookmarkStart w:id="2080" w:name="_Toc350761123"/>
      <w:bookmarkStart w:id="2081" w:name="_Toc350766775"/>
      <w:bookmarkStart w:id="2082" w:name="_Toc350773809"/>
      <w:bookmarkStart w:id="2083" w:name="_Toc350761124"/>
      <w:bookmarkStart w:id="2084" w:name="_Toc350766776"/>
      <w:bookmarkStart w:id="2085" w:name="_Toc350773810"/>
      <w:bookmarkStart w:id="2086" w:name="_Toc350761125"/>
      <w:bookmarkStart w:id="2087" w:name="_Toc350766777"/>
      <w:bookmarkStart w:id="2088" w:name="_Toc350773811"/>
      <w:bookmarkStart w:id="2089" w:name="_Toc350761126"/>
      <w:bookmarkStart w:id="2090" w:name="_Toc350766778"/>
      <w:bookmarkStart w:id="2091" w:name="_Toc350773812"/>
      <w:bookmarkStart w:id="2092" w:name="_Toc350761127"/>
      <w:bookmarkStart w:id="2093" w:name="_Toc350766779"/>
      <w:bookmarkStart w:id="2094" w:name="_Toc350773813"/>
      <w:bookmarkStart w:id="2095" w:name="_Toc350761128"/>
      <w:bookmarkStart w:id="2096" w:name="_Toc350766780"/>
      <w:bookmarkStart w:id="2097" w:name="_Toc350773814"/>
      <w:bookmarkStart w:id="2098" w:name="_Toc350761129"/>
      <w:bookmarkStart w:id="2099" w:name="_Toc350766781"/>
      <w:bookmarkStart w:id="2100" w:name="_Toc350773815"/>
      <w:bookmarkStart w:id="2101" w:name="_Toc350761130"/>
      <w:bookmarkStart w:id="2102" w:name="_Toc350766782"/>
      <w:bookmarkStart w:id="2103" w:name="_Toc350773816"/>
      <w:bookmarkStart w:id="2104" w:name="_Toc350761131"/>
      <w:bookmarkStart w:id="2105" w:name="_Toc350766783"/>
      <w:bookmarkStart w:id="2106" w:name="_Toc350773817"/>
      <w:bookmarkStart w:id="2107" w:name="_Toc350761132"/>
      <w:bookmarkStart w:id="2108" w:name="_Toc350766784"/>
      <w:bookmarkStart w:id="2109" w:name="_Toc350773818"/>
      <w:bookmarkStart w:id="2110" w:name="_Toc350761133"/>
      <w:bookmarkStart w:id="2111" w:name="_Toc350766785"/>
      <w:bookmarkStart w:id="2112" w:name="_Toc350773819"/>
      <w:bookmarkStart w:id="2113" w:name="_Toc350761134"/>
      <w:bookmarkStart w:id="2114" w:name="_Toc350766786"/>
      <w:bookmarkStart w:id="2115" w:name="_Toc350773820"/>
      <w:bookmarkStart w:id="2116" w:name="_Toc350761135"/>
      <w:bookmarkStart w:id="2117" w:name="_Toc350766787"/>
      <w:bookmarkStart w:id="2118" w:name="_Toc350773821"/>
      <w:bookmarkStart w:id="2119" w:name="_Toc350761136"/>
      <w:bookmarkStart w:id="2120" w:name="_Toc350766788"/>
      <w:bookmarkStart w:id="2121" w:name="_Toc350773822"/>
      <w:bookmarkStart w:id="2122" w:name="_Toc350761137"/>
      <w:bookmarkStart w:id="2123" w:name="_Toc350766789"/>
      <w:bookmarkStart w:id="2124" w:name="_Toc350773823"/>
      <w:bookmarkStart w:id="2125" w:name="_Toc350761138"/>
      <w:bookmarkStart w:id="2126" w:name="_Toc350766790"/>
      <w:bookmarkStart w:id="2127" w:name="_Toc350773824"/>
      <w:bookmarkStart w:id="2128" w:name="_Toc350761139"/>
      <w:bookmarkStart w:id="2129" w:name="_Toc350766791"/>
      <w:bookmarkStart w:id="2130" w:name="_Toc350773825"/>
      <w:bookmarkStart w:id="2131" w:name="_Toc350761140"/>
      <w:bookmarkStart w:id="2132" w:name="_Toc350766792"/>
      <w:bookmarkStart w:id="2133" w:name="_Toc350773826"/>
      <w:bookmarkStart w:id="2134" w:name="_Toc350761141"/>
      <w:bookmarkStart w:id="2135" w:name="_Toc350766793"/>
      <w:bookmarkStart w:id="2136" w:name="_Toc350773827"/>
      <w:bookmarkStart w:id="2137" w:name="_Toc350761142"/>
      <w:bookmarkStart w:id="2138" w:name="_Toc350766794"/>
      <w:bookmarkStart w:id="2139" w:name="_Toc350773828"/>
      <w:bookmarkStart w:id="2140" w:name="_Toc350761143"/>
      <w:bookmarkStart w:id="2141" w:name="_Toc350766795"/>
      <w:bookmarkStart w:id="2142" w:name="_Toc350773829"/>
      <w:bookmarkStart w:id="2143" w:name="_Toc350761144"/>
      <w:bookmarkStart w:id="2144" w:name="_Toc350766796"/>
      <w:bookmarkStart w:id="2145" w:name="_Toc350773830"/>
      <w:bookmarkStart w:id="2146" w:name="_Toc302140119"/>
      <w:bookmarkStart w:id="2147" w:name="_Toc303860210"/>
      <w:bookmarkStart w:id="2148" w:name="_Ref143333683"/>
      <w:bookmarkEnd w:id="1469"/>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r w:rsidRPr="00C757EE">
        <w:rPr>
          <w:lang w:val="lv-LV"/>
        </w:rPr>
        <w:t xml:space="preserve">Ar LVP KDV paziņojumu </w:t>
      </w:r>
      <w:proofErr w:type="spellStart"/>
      <w:r w:rsidRPr="00C757EE">
        <w:rPr>
          <w:lang w:val="lv-LV"/>
        </w:rPr>
        <w:t>palidzību</w:t>
      </w:r>
      <w:proofErr w:type="spellEnd"/>
      <w:r w:rsidRPr="00C757EE">
        <w:rPr>
          <w:lang w:val="lv-LV"/>
        </w:rPr>
        <w:t xml:space="preserve"> vienmēr ir </w:t>
      </w:r>
      <w:proofErr w:type="spellStart"/>
      <w:r w:rsidRPr="00C757EE">
        <w:rPr>
          <w:lang w:val="lv-LV"/>
        </w:rPr>
        <w:t>jāapstiprinā</w:t>
      </w:r>
      <w:proofErr w:type="spellEnd"/>
      <w:r w:rsidRPr="00C757EE">
        <w:rPr>
          <w:lang w:val="lv-LV"/>
        </w:rPr>
        <w:t xml:space="preserve"> e-pakalpojuma izpildes rezultāts, kas varētu būt atsauce uz EDK ievietoto elektronisko dokumentu vai e-pakalpojuma pamatdarbības </w:t>
      </w:r>
      <w:r w:rsidR="003762DC">
        <w:rPr>
          <w:lang w:val="lv-LV"/>
        </w:rPr>
        <w:t xml:space="preserve">rezultāta </w:t>
      </w:r>
      <w:r w:rsidRPr="00C757EE">
        <w:rPr>
          <w:lang w:val="lv-LV"/>
        </w:rPr>
        <w:t xml:space="preserve">apraksts. </w:t>
      </w:r>
    </w:p>
    <w:p w14:paraId="600485E9" w14:textId="76E410E5" w:rsidR="005548FD" w:rsidRDefault="005548FD" w:rsidP="00073215">
      <w:pPr>
        <w:pStyle w:val="Heading3"/>
      </w:pPr>
      <w:bookmarkStart w:id="2149" w:name="_Toc159513622"/>
      <w:r>
        <w:t>Nepieciešamo datu uzskaitījums</w:t>
      </w:r>
      <w:bookmarkEnd w:id="2149"/>
    </w:p>
    <w:p w14:paraId="780A8E4A" w14:textId="0F9643D9" w:rsidR="005548FD" w:rsidRPr="005548FD" w:rsidRDefault="005548FD" w:rsidP="00C757EE">
      <w:r>
        <w:t xml:space="preserve">Pirms e-pakalpojuma izpildes </w:t>
      </w:r>
      <w:r w:rsidRPr="005548FD">
        <w:t>iedzīvotājam ir jābūt pieejamam / piedāvātam iesniedzamo (lietotāja ievadīto) datu priekšskatījumam</w:t>
      </w:r>
      <w:r>
        <w:t>.</w:t>
      </w:r>
    </w:p>
    <w:p w14:paraId="0B4AD8A5" w14:textId="7D2255D4" w:rsidR="00CE4B39" w:rsidRPr="0047186F" w:rsidRDefault="0024033F" w:rsidP="00CE4B39">
      <w:pPr>
        <w:pStyle w:val="Heading2"/>
      </w:pPr>
      <w:bookmarkStart w:id="2150" w:name="_Toc350761147"/>
      <w:bookmarkStart w:id="2151" w:name="_Toc350766799"/>
      <w:bookmarkStart w:id="2152" w:name="_Toc350773833"/>
      <w:bookmarkStart w:id="2153" w:name="_Toc350761148"/>
      <w:bookmarkStart w:id="2154" w:name="_Toc350766800"/>
      <w:bookmarkStart w:id="2155" w:name="_Toc350773834"/>
      <w:bookmarkStart w:id="2156" w:name="_Toc350761149"/>
      <w:bookmarkStart w:id="2157" w:name="_Toc350766801"/>
      <w:bookmarkStart w:id="2158" w:name="_Toc350773835"/>
      <w:bookmarkStart w:id="2159" w:name="_Toc350761150"/>
      <w:bookmarkStart w:id="2160" w:name="_Toc350766802"/>
      <w:bookmarkStart w:id="2161" w:name="_Toc350773836"/>
      <w:bookmarkStart w:id="2162" w:name="_Toc350761151"/>
      <w:bookmarkStart w:id="2163" w:name="_Toc350766803"/>
      <w:bookmarkStart w:id="2164" w:name="_Toc350773837"/>
      <w:bookmarkStart w:id="2165" w:name="_Toc350761152"/>
      <w:bookmarkStart w:id="2166" w:name="_Toc350766804"/>
      <w:bookmarkStart w:id="2167" w:name="_Toc350773838"/>
      <w:bookmarkStart w:id="2168" w:name="_Toc350761153"/>
      <w:bookmarkStart w:id="2169" w:name="_Toc350766805"/>
      <w:bookmarkStart w:id="2170" w:name="_Toc350773839"/>
      <w:bookmarkStart w:id="2171" w:name="_Toc350761154"/>
      <w:bookmarkStart w:id="2172" w:name="_Toc350766806"/>
      <w:bookmarkStart w:id="2173" w:name="_Toc350773840"/>
      <w:bookmarkStart w:id="2174" w:name="_Toc350761155"/>
      <w:bookmarkStart w:id="2175" w:name="_Toc350766807"/>
      <w:bookmarkStart w:id="2176" w:name="_Toc350773841"/>
      <w:bookmarkStart w:id="2177" w:name="_Toc350761156"/>
      <w:bookmarkStart w:id="2178" w:name="_Toc350766808"/>
      <w:bookmarkStart w:id="2179" w:name="_Toc350773842"/>
      <w:bookmarkStart w:id="2180" w:name="_Toc350761157"/>
      <w:bookmarkStart w:id="2181" w:name="_Toc350766809"/>
      <w:bookmarkStart w:id="2182" w:name="_Toc350773843"/>
      <w:bookmarkStart w:id="2183" w:name="_Toc350761158"/>
      <w:bookmarkStart w:id="2184" w:name="_Toc350766810"/>
      <w:bookmarkStart w:id="2185" w:name="_Toc350773844"/>
      <w:bookmarkStart w:id="2186" w:name="_Toc350761159"/>
      <w:bookmarkStart w:id="2187" w:name="_Toc350766811"/>
      <w:bookmarkStart w:id="2188" w:name="_Toc350773845"/>
      <w:bookmarkStart w:id="2189" w:name="_Toc350761160"/>
      <w:bookmarkStart w:id="2190" w:name="_Toc350766812"/>
      <w:bookmarkStart w:id="2191" w:name="_Toc350773846"/>
      <w:bookmarkStart w:id="2192" w:name="_Toc350761185"/>
      <w:bookmarkStart w:id="2193" w:name="_Toc350766837"/>
      <w:bookmarkStart w:id="2194" w:name="_Toc350773871"/>
      <w:bookmarkStart w:id="2195" w:name="_Toc350761186"/>
      <w:bookmarkStart w:id="2196" w:name="_Toc350761427"/>
      <w:bookmarkStart w:id="2197" w:name="_Toc350766838"/>
      <w:bookmarkStart w:id="2198" w:name="_Toc350767433"/>
      <w:bookmarkStart w:id="2199" w:name="_Toc350773872"/>
      <w:bookmarkStart w:id="2200" w:name="_Toc350774466"/>
      <w:bookmarkStart w:id="2201" w:name="_Toc350761187"/>
      <w:bookmarkStart w:id="2202" w:name="_Toc350766839"/>
      <w:bookmarkStart w:id="2203" w:name="_Toc350773873"/>
      <w:bookmarkStart w:id="2204" w:name="_Toc350761188"/>
      <w:bookmarkStart w:id="2205" w:name="_Toc350766840"/>
      <w:bookmarkStart w:id="2206" w:name="_Toc350773874"/>
      <w:bookmarkStart w:id="2207" w:name="_Toc350761189"/>
      <w:bookmarkStart w:id="2208" w:name="_Toc350766841"/>
      <w:bookmarkStart w:id="2209" w:name="_Toc350773875"/>
      <w:bookmarkStart w:id="2210" w:name="_Toc350761190"/>
      <w:bookmarkStart w:id="2211" w:name="_Toc350766842"/>
      <w:bookmarkStart w:id="2212" w:name="_Toc350773876"/>
      <w:bookmarkStart w:id="2213" w:name="_Toc350761191"/>
      <w:bookmarkStart w:id="2214" w:name="_Toc350766843"/>
      <w:bookmarkStart w:id="2215" w:name="_Toc350773877"/>
      <w:bookmarkStart w:id="2216" w:name="_Toc350761192"/>
      <w:bookmarkStart w:id="2217" w:name="_Toc350766844"/>
      <w:bookmarkStart w:id="2218" w:name="_Toc350773878"/>
      <w:bookmarkStart w:id="2219" w:name="_Toc350761193"/>
      <w:bookmarkStart w:id="2220" w:name="_Toc350766845"/>
      <w:bookmarkStart w:id="2221" w:name="_Toc350773879"/>
      <w:bookmarkStart w:id="2222" w:name="_Toc350761194"/>
      <w:bookmarkStart w:id="2223" w:name="_Toc350766846"/>
      <w:bookmarkStart w:id="2224" w:name="_Toc350773880"/>
      <w:bookmarkStart w:id="2225" w:name="_Toc350761195"/>
      <w:bookmarkStart w:id="2226" w:name="_Toc350766847"/>
      <w:bookmarkStart w:id="2227" w:name="_Toc350773881"/>
      <w:bookmarkStart w:id="2228" w:name="_Toc350761196"/>
      <w:bookmarkStart w:id="2229" w:name="_Toc350766848"/>
      <w:bookmarkStart w:id="2230" w:name="_Toc350773882"/>
      <w:bookmarkStart w:id="2231" w:name="_Toc350761197"/>
      <w:bookmarkStart w:id="2232" w:name="_Toc350766849"/>
      <w:bookmarkStart w:id="2233" w:name="_Toc350773883"/>
      <w:bookmarkStart w:id="2234" w:name="_Toc350761198"/>
      <w:bookmarkStart w:id="2235" w:name="_Toc350766850"/>
      <w:bookmarkStart w:id="2236" w:name="_Toc350773884"/>
      <w:bookmarkStart w:id="2237" w:name="_Toc350761199"/>
      <w:bookmarkStart w:id="2238" w:name="_Toc350766851"/>
      <w:bookmarkStart w:id="2239" w:name="_Toc350773885"/>
      <w:bookmarkStart w:id="2240" w:name="_Toc350761200"/>
      <w:bookmarkStart w:id="2241" w:name="_Toc350766852"/>
      <w:bookmarkStart w:id="2242" w:name="_Toc350773886"/>
      <w:bookmarkStart w:id="2243" w:name="_Toc350761201"/>
      <w:bookmarkStart w:id="2244" w:name="_Toc350766853"/>
      <w:bookmarkStart w:id="2245" w:name="_Toc350773887"/>
      <w:bookmarkStart w:id="2246" w:name="_Toc350761202"/>
      <w:bookmarkStart w:id="2247" w:name="_Toc350766854"/>
      <w:bookmarkStart w:id="2248" w:name="_Toc350773888"/>
      <w:bookmarkStart w:id="2249" w:name="_Toc350761203"/>
      <w:bookmarkStart w:id="2250" w:name="_Toc350766855"/>
      <w:bookmarkStart w:id="2251" w:name="_Toc350773889"/>
      <w:bookmarkStart w:id="2252" w:name="_Toc350761204"/>
      <w:bookmarkStart w:id="2253" w:name="_Toc350766856"/>
      <w:bookmarkStart w:id="2254" w:name="_Toc350773890"/>
      <w:bookmarkStart w:id="2255" w:name="_Toc350761205"/>
      <w:bookmarkStart w:id="2256" w:name="_Toc350766857"/>
      <w:bookmarkStart w:id="2257" w:name="_Toc350773891"/>
      <w:bookmarkStart w:id="2258" w:name="_Toc350761206"/>
      <w:bookmarkStart w:id="2259" w:name="_Toc350766858"/>
      <w:bookmarkStart w:id="2260" w:name="_Toc350773892"/>
      <w:bookmarkStart w:id="2261" w:name="_Toc350761207"/>
      <w:bookmarkStart w:id="2262" w:name="_Toc350766859"/>
      <w:bookmarkStart w:id="2263" w:name="_Toc350773893"/>
      <w:bookmarkStart w:id="2264" w:name="_Toc350761208"/>
      <w:bookmarkStart w:id="2265" w:name="_Toc350766860"/>
      <w:bookmarkStart w:id="2266" w:name="_Toc350773894"/>
      <w:bookmarkStart w:id="2267" w:name="_Toc350761209"/>
      <w:bookmarkStart w:id="2268" w:name="_Toc350766861"/>
      <w:bookmarkStart w:id="2269" w:name="_Toc350773895"/>
      <w:bookmarkStart w:id="2270" w:name="_Toc350761210"/>
      <w:bookmarkStart w:id="2271" w:name="_Toc350766862"/>
      <w:bookmarkStart w:id="2272" w:name="_Toc350773896"/>
      <w:bookmarkStart w:id="2273" w:name="_Toc350761211"/>
      <w:bookmarkStart w:id="2274" w:name="_Toc350766863"/>
      <w:bookmarkStart w:id="2275" w:name="_Toc350773897"/>
      <w:bookmarkStart w:id="2276" w:name="_Toc350761212"/>
      <w:bookmarkStart w:id="2277" w:name="_Toc350766864"/>
      <w:bookmarkStart w:id="2278" w:name="_Toc350773898"/>
      <w:bookmarkStart w:id="2279" w:name="_Toc350761213"/>
      <w:bookmarkStart w:id="2280" w:name="_Toc350766865"/>
      <w:bookmarkStart w:id="2281" w:name="_Toc350773899"/>
      <w:bookmarkStart w:id="2282" w:name="_Toc350761214"/>
      <w:bookmarkStart w:id="2283" w:name="_Toc350766866"/>
      <w:bookmarkStart w:id="2284" w:name="_Toc350773900"/>
      <w:bookmarkStart w:id="2285" w:name="_Toc350761215"/>
      <w:bookmarkStart w:id="2286" w:name="_Toc350766867"/>
      <w:bookmarkStart w:id="2287" w:name="_Toc350773901"/>
      <w:bookmarkStart w:id="2288" w:name="_Toc350761216"/>
      <w:bookmarkStart w:id="2289" w:name="_Toc350766868"/>
      <w:bookmarkStart w:id="2290" w:name="_Toc350773902"/>
      <w:bookmarkStart w:id="2291" w:name="_Toc350761217"/>
      <w:bookmarkStart w:id="2292" w:name="_Toc350766869"/>
      <w:bookmarkStart w:id="2293" w:name="_Toc350773903"/>
      <w:bookmarkStart w:id="2294" w:name="_Toc350761218"/>
      <w:bookmarkStart w:id="2295" w:name="_Toc350766870"/>
      <w:bookmarkStart w:id="2296" w:name="_Toc350773904"/>
      <w:bookmarkStart w:id="2297" w:name="_Toc350761219"/>
      <w:bookmarkStart w:id="2298" w:name="_Toc350766871"/>
      <w:bookmarkStart w:id="2299" w:name="_Toc350773905"/>
      <w:bookmarkStart w:id="2300" w:name="_Toc350761220"/>
      <w:bookmarkStart w:id="2301" w:name="_Toc350766872"/>
      <w:bookmarkStart w:id="2302" w:name="_Toc350773906"/>
      <w:bookmarkStart w:id="2303" w:name="_Toc350761221"/>
      <w:bookmarkStart w:id="2304" w:name="_Toc350766873"/>
      <w:bookmarkStart w:id="2305" w:name="_Toc350773907"/>
      <w:bookmarkStart w:id="2306" w:name="_Toc350761222"/>
      <w:bookmarkStart w:id="2307" w:name="_Toc350766874"/>
      <w:bookmarkStart w:id="2308" w:name="_Toc350773908"/>
      <w:bookmarkStart w:id="2309" w:name="_Toc350761223"/>
      <w:bookmarkStart w:id="2310" w:name="_Toc350766875"/>
      <w:bookmarkStart w:id="2311" w:name="_Toc350773909"/>
      <w:bookmarkStart w:id="2312" w:name="_Toc350761224"/>
      <w:bookmarkStart w:id="2313" w:name="_Toc350766876"/>
      <w:bookmarkStart w:id="2314" w:name="_Toc350773910"/>
      <w:bookmarkStart w:id="2315" w:name="_Toc350761225"/>
      <w:bookmarkStart w:id="2316" w:name="_Toc350766877"/>
      <w:bookmarkStart w:id="2317" w:name="_Toc350773911"/>
      <w:bookmarkStart w:id="2318" w:name="_Toc350761226"/>
      <w:bookmarkStart w:id="2319" w:name="_Toc350766878"/>
      <w:bookmarkStart w:id="2320" w:name="_Toc350773912"/>
      <w:bookmarkStart w:id="2321" w:name="_Toc350761227"/>
      <w:bookmarkStart w:id="2322" w:name="_Toc350766879"/>
      <w:bookmarkStart w:id="2323" w:name="_Toc350773913"/>
      <w:bookmarkStart w:id="2324" w:name="_Toc350761228"/>
      <w:bookmarkStart w:id="2325" w:name="_Toc350766880"/>
      <w:bookmarkStart w:id="2326" w:name="_Toc350773914"/>
      <w:bookmarkStart w:id="2327" w:name="_Toc350761229"/>
      <w:bookmarkStart w:id="2328" w:name="_Toc350766881"/>
      <w:bookmarkStart w:id="2329" w:name="_Toc350773915"/>
      <w:bookmarkStart w:id="2330" w:name="_Toc350761230"/>
      <w:bookmarkStart w:id="2331" w:name="_Toc350766882"/>
      <w:bookmarkStart w:id="2332" w:name="_Toc350773916"/>
      <w:bookmarkStart w:id="2333" w:name="_Toc350761231"/>
      <w:bookmarkStart w:id="2334" w:name="_Toc350766883"/>
      <w:bookmarkStart w:id="2335" w:name="_Toc350773917"/>
      <w:bookmarkStart w:id="2336" w:name="_Toc350761232"/>
      <w:bookmarkStart w:id="2337" w:name="_Toc350766884"/>
      <w:bookmarkStart w:id="2338" w:name="_Toc350773918"/>
      <w:bookmarkStart w:id="2339" w:name="_Toc350761233"/>
      <w:bookmarkStart w:id="2340" w:name="_Toc350766885"/>
      <w:bookmarkStart w:id="2341" w:name="_Toc350773919"/>
      <w:bookmarkStart w:id="2342" w:name="_Toc350761234"/>
      <w:bookmarkStart w:id="2343" w:name="_Toc350766886"/>
      <w:bookmarkStart w:id="2344" w:name="_Toc350773920"/>
      <w:bookmarkStart w:id="2345" w:name="_Toc350761235"/>
      <w:bookmarkStart w:id="2346" w:name="_Toc350766887"/>
      <w:bookmarkStart w:id="2347" w:name="_Toc350773921"/>
      <w:bookmarkStart w:id="2348" w:name="_Toc350761236"/>
      <w:bookmarkStart w:id="2349" w:name="_Toc350766888"/>
      <w:bookmarkStart w:id="2350" w:name="_Toc350773922"/>
      <w:bookmarkStart w:id="2351" w:name="_Toc350761237"/>
      <w:bookmarkStart w:id="2352" w:name="_Toc350766889"/>
      <w:bookmarkStart w:id="2353" w:name="_Toc350773923"/>
      <w:bookmarkStart w:id="2354" w:name="_Toc350761238"/>
      <w:bookmarkStart w:id="2355" w:name="_Toc350766890"/>
      <w:bookmarkStart w:id="2356" w:name="_Toc350773924"/>
      <w:bookmarkStart w:id="2357" w:name="_Toc350761239"/>
      <w:bookmarkStart w:id="2358" w:name="_Toc350766891"/>
      <w:bookmarkStart w:id="2359" w:name="_Toc350773925"/>
      <w:bookmarkStart w:id="2360" w:name="_Toc350761240"/>
      <w:bookmarkStart w:id="2361" w:name="_Toc350766892"/>
      <w:bookmarkStart w:id="2362" w:name="_Toc350773926"/>
      <w:bookmarkStart w:id="2363" w:name="_Toc350761241"/>
      <w:bookmarkStart w:id="2364" w:name="_Toc350766893"/>
      <w:bookmarkStart w:id="2365" w:name="_Toc350773927"/>
      <w:bookmarkStart w:id="2366" w:name="_Toc350761242"/>
      <w:bookmarkStart w:id="2367" w:name="_Toc350766894"/>
      <w:bookmarkStart w:id="2368" w:name="_Toc350773928"/>
      <w:bookmarkStart w:id="2369" w:name="_Toc350761243"/>
      <w:bookmarkStart w:id="2370" w:name="_Toc350766895"/>
      <w:bookmarkStart w:id="2371" w:name="_Toc350773929"/>
      <w:bookmarkStart w:id="2372" w:name="_Toc350761244"/>
      <w:bookmarkStart w:id="2373" w:name="_Toc350766896"/>
      <w:bookmarkStart w:id="2374" w:name="_Toc350773930"/>
      <w:bookmarkStart w:id="2375" w:name="_Toc350761245"/>
      <w:bookmarkStart w:id="2376" w:name="_Toc350766897"/>
      <w:bookmarkStart w:id="2377" w:name="_Toc350773931"/>
      <w:bookmarkStart w:id="2378" w:name="_Toc350761246"/>
      <w:bookmarkStart w:id="2379" w:name="_Toc350766898"/>
      <w:bookmarkStart w:id="2380" w:name="_Toc350773932"/>
      <w:bookmarkStart w:id="2381" w:name="_Toc350761247"/>
      <w:bookmarkStart w:id="2382" w:name="_Toc350766899"/>
      <w:bookmarkStart w:id="2383" w:name="_Toc350773933"/>
      <w:bookmarkStart w:id="2384" w:name="_Toc350761248"/>
      <w:bookmarkStart w:id="2385" w:name="_Toc350766900"/>
      <w:bookmarkStart w:id="2386" w:name="_Toc350773934"/>
      <w:bookmarkStart w:id="2387" w:name="_Toc350761249"/>
      <w:bookmarkStart w:id="2388" w:name="_Toc350766901"/>
      <w:bookmarkStart w:id="2389" w:name="_Toc350773935"/>
      <w:bookmarkStart w:id="2390" w:name="_Toc350761250"/>
      <w:bookmarkStart w:id="2391" w:name="_Toc350766902"/>
      <w:bookmarkStart w:id="2392" w:name="_Toc350773936"/>
      <w:bookmarkStart w:id="2393" w:name="_Toc350761251"/>
      <w:bookmarkStart w:id="2394" w:name="_Toc350766903"/>
      <w:bookmarkStart w:id="2395" w:name="_Toc350773937"/>
      <w:bookmarkStart w:id="2396" w:name="_Toc350761252"/>
      <w:bookmarkStart w:id="2397" w:name="_Toc350766904"/>
      <w:bookmarkStart w:id="2398" w:name="_Toc350773938"/>
      <w:bookmarkStart w:id="2399" w:name="_Toc350761253"/>
      <w:bookmarkStart w:id="2400" w:name="_Toc350766905"/>
      <w:bookmarkStart w:id="2401" w:name="_Toc350773939"/>
      <w:bookmarkStart w:id="2402" w:name="_Toc350761254"/>
      <w:bookmarkStart w:id="2403" w:name="_Toc350766906"/>
      <w:bookmarkStart w:id="2404" w:name="_Toc350773940"/>
      <w:bookmarkStart w:id="2405" w:name="_Toc350761255"/>
      <w:bookmarkStart w:id="2406" w:name="_Toc350766907"/>
      <w:bookmarkStart w:id="2407" w:name="_Toc350773941"/>
      <w:bookmarkStart w:id="2408" w:name="_Toc350761256"/>
      <w:bookmarkStart w:id="2409" w:name="_Toc350766908"/>
      <w:bookmarkStart w:id="2410" w:name="_Toc350773942"/>
      <w:bookmarkStart w:id="2411" w:name="_Toc350761257"/>
      <w:bookmarkStart w:id="2412" w:name="_Toc350766909"/>
      <w:bookmarkStart w:id="2413" w:name="_Toc350773943"/>
      <w:bookmarkStart w:id="2414" w:name="_Toc350761258"/>
      <w:bookmarkStart w:id="2415" w:name="_Toc350766910"/>
      <w:bookmarkStart w:id="2416" w:name="_Toc350773944"/>
      <w:bookmarkStart w:id="2417" w:name="_Toc350761259"/>
      <w:bookmarkStart w:id="2418" w:name="_Toc350766911"/>
      <w:bookmarkStart w:id="2419" w:name="_Toc350773945"/>
      <w:bookmarkStart w:id="2420" w:name="_Toc350761260"/>
      <w:bookmarkStart w:id="2421" w:name="_Toc350766912"/>
      <w:bookmarkStart w:id="2422" w:name="_Toc350773946"/>
      <w:bookmarkStart w:id="2423" w:name="_Toc350761261"/>
      <w:bookmarkStart w:id="2424" w:name="_Toc350766913"/>
      <w:bookmarkStart w:id="2425" w:name="_Toc350773947"/>
      <w:bookmarkStart w:id="2426" w:name="_Toc350761262"/>
      <w:bookmarkStart w:id="2427" w:name="_Toc350766914"/>
      <w:bookmarkStart w:id="2428" w:name="_Toc350773948"/>
      <w:bookmarkStart w:id="2429" w:name="_Toc350761263"/>
      <w:bookmarkStart w:id="2430" w:name="_Toc350766915"/>
      <w:bookmarkStart w:id="2431" w:name="_Toc350773949"/>
      <w:bookmarkStart w:id="2432" w:name="_Toc350761264"/>
      <w:bookmarkStart w:id="2433" w:name="_Toc350766916"/>
      <w:bookmarkStart w:id="2434" w:name="_Toc350773950"/>
      <w:bookmarkStart w:id="2435" w:name="_Toc350761265"/>
      <w:bookmarkStart w:id="2436" w:name="_Toc350766917"/>
      <w:bookmarkStart w:id="2437" w:name="_Toc350773951"/>
      <w:bookmarkStart w:id="2438" w:name="_Toc350761266"/>
      <w:bookmarkStart w:id="2439" w:name="_Toc350766918"/>
      <w:bookmarkStart w:id="2440" w:name="_Toc350773952"/>
      <w:bookmarkStart w:id="2441" w:name="_Toc350761267"/>
      <w:bookmarkStart w:id="2442" w:name="_Toc350766919"/>
      <w:bookmarkStart w:id="2443" w:name="_Toc350773953"/>
      <w:bookmarkStart w:id="2444" w:name="_Toc350761268"/>
      <w:bookmarkStart w:id="2445" w:name="_Toc350766920"/>
      <w:bookmarkStart w:id="2446" w:name="_Toc350773954"/>
      <w:bookmarkStart w:id="2447" w:name="_Toc350761269"/>
      <w:bookmarkStart w:id="2448" w:name="_Toc350766921"/>
      <w:bookmarkStart w:id="2449" w:name="_Toc350773955"/>
      <w:bookmarkStart w:id="2450" w:name="_Toc350761270"/>
      <w:bookmarkStart w:id="2451" w:name="_Toc350766922"/>
      <w:bookmarkStart w:id="2452" w:name="_Toc350773956"/>
      <w:bookmarkStart w:id="2453" w:name="_Toc350761271"/>
      <w:bookmarkStart w:id="2454" w:name="_Toc350766923"/>
      <w:bookmarkStart w:id="2455" w:name="_Toc350773957"/>
      <w:bookmarkStart w:id="2456" w:name="_Toc350761272"/>
      <w:bookmarkStart w:id="2457" w:name="_Toc350766924"/>
      <w:bookmarkStart w:id="2458" w:name="_Toc350773958"/>
      <w:bookmarkStart w:id="2459" w:name="_Toc350761273"/>
      <w:bookmarkStart w:id="2460" w:name="_Toc350766925"/>
      <w:bookmarkStart w:id="2461" w:name="_Toc350773959"/>
      <w:bookmarkStart w:id="2462" w:name="_Toc350761274"/>
      <w:bookmarkStart w:id="2463" w:name="_Toc350766926"/>
      <w:bookmarkStart w:id="2464" w:name="_Toc350773960"/>
      <w:bookmarkStart w:id="2465" w:name="_Toc350761275"/>
      <w:bookmarkStart w:id="2466" w:name="_Toc350766927"/>
      <w:bookmarkStart w:id="2467" w:name="_Toc350773961"/>
      <w:bookmarkStart w:id="2468" w:name="_Toc350761276"/>
      <w:bookmarkStart w:id="2469" w:name="_Toc350766928"/>
      <w:bookmarkStart w:id="2470" w:name="_Toc350773962"/>
      <w:bookmarkStart w:id="2471" w:name="_Toc350761277"/>
      <w:bookmarkStart w:id="2472" w:name="_Toc350766929"/>
      <w:bookmarkStart w:id="2473" w:name="_Toc350773963"/>
      <w:bookmarkStart w:id="2474" w:name="_Toc350761310"/>
      <w:bookmarkStart w:id="2475" w:name="_Toc350766962"/>
      <w:bookmarkStart w:id="2476" w:name="_Toc350773996"/>
      <w:bookmarkStart w:id="2477" w:name="_Toc350761311"/>
      <w:bookmarkStart w:id="2478" w:name="_Toc350766963"/>
      <w:bookmarkStart w:id="2479" w:name="_Toc350773997"/>
      <w:bookmarkStart w:id="2480" w:name="_Toc350761312"/>
      <w:bookmarkStart w:id="2481" w:name="_Toc350766964"/>
      <w:bookmarkStart w:id="2482" w:name="_Toc350773998"/>
      <w:bookmarkStart w:id="2483" w:name="_Toc350761336"/>
      <w:bookmarkStart w:id="2484" w:name="_Toc350766988"/>
      <w:bookmarkStart w:id="2485" w:name="_Toc350774022"/>
      <w:bookmarkStart w:id="2486" w:name="_Toc350761337"/>
      <w:bookmarkStart w:id="2487" w:name="_Toc350766989"/>
      <w:bookmarkStart w:id="2488" w:name="_Toc350774023"/>
      <w:bookmarkStart w:id="2489" w:name="_Toc350761353"/>
      <w:bookmarkStart w:id="2490" w:name="_Toc350767005"/>
      <w:bookmarkStart w:id="2491" w:name="_Toc350774039"/>
      <w:bookmarkStart w:id="2492" w:name="_Toc350761354"/>
      <w:bookmarkStart w:id="2493" w:name="_Toc350767006"/>
      <w:bookmarkStart w:id="2494" w:name="_Toc350774040"/>
      <w:bookmarkStart w:id="2495" w:name="_Toc350761355"/>
      <w:bookmarkStart w:id="2496" w:name="_Toc350767007"/>
      <w:bookmarkStart w:id="2497" w:name="_Toc350774041"/>
      <w:bookmarkStart w:id="2498" w:name="_Toc350761356"/>
      <w:bookmarkStart w:id="2499" w:name="_Toc350767008"/>
      <w:bookmarkStart w:id="2500" w:name="_Toc350774042"/>
      <w:bookmarkStart w:id="2501" w:name="_Toc350761357"/>
      <w:bookmarkStart w:id="2502" w:name="_Toc350767009"/>
      <w:bookmarkStart w:id="2503" w:name="_Toc350774043"/>
      <w:bookmarkStart w:id="2504" w:name="_Ref176162879"/>
      <w:bookmarkStart w:id="2505" w:name="_Toc302140129"/>
      <w:bookmarkStart w:id="2506" w:name="_Toc350445397"/>
      <w:bookmarkStart w:id="2507" w:name="_Toc303860227"/>
      <w:bookmarkStart w:id="2508" w:name="_Ref322506328"/>
      <w:bookmarkStart w:id="2509" w:name="_Toc159513623"/>
      <w:bookmarkStart w:id="2510" w:name="_Ref169350665"/>
      <w:bookmarkEnd w:id="2146"/>
      <w:bookmarkEnd w:id="2147"/>
      <w:bookmarkEnd w:id="2148"/>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r w:rsidRPr="0047186F">
        <w:t>VISS Maksājumu moduļa un Iedzīvotāju maksājumu nodrošināšanas lietošana</w:t>
      </w:r>
      <w:bookmarkEnd w:id="2504"/>
      <w:bookmarkEnd w:id="2505"/>
      <w:bookmarkEnd w:id="2506"/>
      <w:bookmarkEnd w:id="2507"/>
      <w:bookmarkEnd w:id="2508"/>
      <w:bookmarkEnd w:id="2509"/>
    </w:p>
    <w:p w14:paraId="266E8C0A" w14:textId="7EA45C0D" w:rsidR="00F511C5" w:rsidRDefault="00CE4B39" w:rsidP="000A0768">
      <w:r w:rsidRPr="0047186F">
        <w:t>VIS</w:t>
      </w:r>
      <w:r w:rsidR="001D3EFB" w:rsidRPr="0047186F">
        <w:t>S</w:t>
      </w:r>
      <w:r w:rsidR="009A07D7" w:rsidRPr="0047186F">
        <w:t xml:space="preserve"> Maksājumu moduļa </w:t>
      </w:r>
      <w:r w:rsidR="0024033F" w:rsidRPr="0047186F">
        <w:t xml:space="preserve">un Iedzīvotāju maksājumu nodrošināšanas lietošana paredz </w:t>
      </w:r>
      <w:r w:rsidR="00F511C5">
        <w:t xml:space="preserve">ka </w:t>
      </w:r>
      <w:r w:rsidR="006367A2" w:rsidRPr="0047186F">
        <w:t xml:space="preserve">LVP e-pakalpojums veic Maksājumu moduļa un Iedzīvotāju maksājumu </w:t>
      </w:r>
      <w:r w:rsidR="00F511C5">
        <w:t xml:space="preserve">API izsaukumu </w:t>
      </w:r>
      <w:r w:rsidR="006367A2" w:rsidRPr="0047186F">
        <w:t xml:space="preserve">ar mērķi padot visu sakrāto e-pakalpojumu informāciju tālākai Maksājumu moduļa un Iedzīvotāju maksājumu nodrošināšanas rīcībai. </w:t>
      </w:r>
      <w:proofErr w:type="spellStart"/>
      <w:r w:rsidR="00F511C5">
        <w:t>Maksajuma</w:t>
      </w:r>
      <w:proofErr w:type="spellEnd"/>
      <w:r w:rsidR="00F511C5">
        <w:t xml:space="preserve"> veikšanai </w:t>
      </w:r>
      <w:r w:rsidR="006367A2" w:rsidRPr="0047186F">
        <w:t xml:space="preserve">vadība tiek padota uz Maksājumu moduļa un Iedzīvotāju maksājumu nodrošināšanas specializēto pakalpojumu, kas pēc noteikta e-pakalpojuma URN saņem visu informāciju par veicamo maksājumu no Maksājumu moduļa un Iedzīvotāju maksājumu nodrošināšanas. </w:t>
      </w:r>
      <w:r w:rsidR="00F511C5">
        <w:t>Pavisam ar e-pakalpojumu platformas Konteksta API ir realizēti šādi servisi:</w:t>
      </w:r>
    </w:p>
    <w:p w14:paraId="79FF3252" w14:textId="78E0FB07" w:rsidR="00F511C5" w:rsidRDefault="00F511C5">
      <w:pPr>
        <w:pStyle w:val="ListBullet"/>
      </w:pPr>
      <w:r>
        <w:t>Maksāšanas pieprasījuma izveidošana</w:t>
      </w:r>
    </w:p>
    <w:p w14:paraId="4E3A7A0F" w14:textId="2E40C22C" w:rsidR="00F511C5" w:rsidRDefault="00F511C5">
      <w:pPr>
        <w:pStyle w:val="ListBullet"/>
      </w:pPr>
      <w:r>
        <w:t>Maksāšanas pieprasījuma statusa pārbaude</w:t>
      </w:r>
      <w:r>
        <w:tab/>
      </w:r>
    </w:p>
    <w:p w14:paraId="34697E79" w14:textId="588DBB33" w:rsidR="00F511C5" w:rsidRDefault="00F511C5">
      <w:pPr>
        <w:pStyle w:val="ListBullet"/>
      </w:pPr>
      <w:r>
        <w:t>Maksāšanas pieprasījumu izgūšana</w:t>
      </w:r>
    </w:p>
    <w:p w14:paraId="4E25A672" w14:textId="3B24E961" w:rsidR="00F511C5" w:rsidRDefault="00F511C5">
      <w:pPr>
        <w:pStyle w:val="ListBullet"/>
      </w:pPr>
      <w:r>
        <w:t>Maksājumu izgūšana</w:t>
      </w:r>
    </w:p>
    <w:p w14:paraId="156F4FFD" w14:textId="4B769564" w:rsidR="00F511C5" w:rsidRDefault="00F511C5">
      <w:pPr>
        <w:pStyle w:val="ListBullet"/>
      </w:pPr>
      <w:r>
        <w:lastRenderedPageBreak/>
        <w:t>Maksājuma statusa pārbaude</w:t>
      </w:r>
    </w:p>
    <w:p w14:paraId="6A5C57F4" w14:textId="64BE4663" w:rsidR="00F511C5" w:rsidRDefault="00F511C5">
      <w:pPr>
        <w:pStyle w:val="ListBullet"/>
      </w:pPr>
      <w:r>
        <w:t>Maksāšanas pieprasījumu statusu pārbaude un apmaksas veida izgūšana</w:t>
      </w:r>
    </w:p>
    <w:p w14:paraId="47688362" w14:textId="5785D098" w:rsidR="00F511C5" w:rsidRPr="0047186F" w:rsidRDefault="00F511C5" w:rsidP="000A0768">
      <w:pPr>
        <w:pStyle w:val="ListBullet"/>
      </w:pPr>
      <w:r>
        <w:t>Rēķina izveidošana</w:t>
      </w:r>
    </w:p>
    <w:p w14:paraId="220BB5E8" w14:textId="6FC1BA28" w:rsidR="008077A5" w:rsidRPr="0047186F" w:rsidRDefault="008077A5">
      <w:r w:rsidRPr="0047186F">
        <w:t xml:space="preserve">Detalizētu informāciju par </w:t>
      </w:r>
      <w:r w:rsidR="00822AA0" w:rsidRPr="0047186F">
        <w:t xml:space="preserve">maksājumu moduļa </w:t>
      </w:r>
      <w:proofErr w:type="spellStart"/>
      <w:r w:rsidR="00822AA0" w:rsidRPr="0047186F">
        <w:t>saskarnēm</w:t>
      </w:r>
      <w:proofErr w:type="spellEnd"/>
      <w:r w:rsidR="00822AA0" w:rsidRPr="0047186F">
        <w:t xml:space="preserve"> un </w:t>
      </w:r>
      <w:r w:rsidR="002906F4" w:rsidRPr="0047186F">
        <w:t>integrāciju</w:t>
      </w:r>
      <w:r w:rsidR="00822AA0" w:rsidRPr="0047186F">
        <w:t xml:space="preserve"> </w:t>
      </w:r>
      <w:r w:rsidRPr="0047186F">
        <w:t xml:space="preserve">skat. </w:t>
      </w:r>
      <w:r w:rsidR="00822AA0" w:rsidRPr="0047186F">
        <w:fldChar w:fldCharType="begin"/>
      </w:r>
      <w:r w:rsidR="00822AA0" w:rsidRPr="0047186F">
        <w:instrText xml:space="preserve"> REF _Ref347396693 \r \h </w:instrText>
      </w:r>
      <w:r w:rsidR="00F511C5">
        <w:instrText xml:space="preserve"> \* MERGEFORMAT </w:instrText>
      </w:r>
      <w:r w:rsidR="00822AA0" w:rsidRPr="0047186F">
        <w:fldChar w:fldCharType="separate"/>
      </w:r>
      <w:r w:rsidR="00255CA0">
        <w:t>[11]</w:t>
      </w:r>
      <w:r w:rsidR="00822AA0" w:rsidRPr="0047186F">
        <w:fldChar w:fldCharType="end"/>
      </w:r>
      <w:r w:rsidR="00822AA0" w:rsidRPr="0047186F">
        <w:t xml:space="preserve"> un </w:t>
      </w:r>
      <w:r w:rsidR="00822AA0" w:rsidRPr="0047186F">
        <w:fldChar w:fldCharType="begin"/>
      </w:r>
      <w:r w:rsidR="00822AA0" w:rsidRPr="0047186F">
        <w:instrText xml:space="preserve"> REF _Ref347396698 \r \h </w:instrText>
      </w:r>
      <w:r w:rsidR="00F511C5">
        <w:instrText xml:space="preserve"> \* MERGEFORMAT </w:instrText>
      </w:r>
      <w:r w:rsidR="00822AA0" w:rsidRPr="0047186F">
        <w:fldChar w:fldCharType="separate"/>
      </w:r>
      <w:r w:rsidR="00255CA0">
        <w:t>[12]</w:t>
      </w:r>
      <w:r w:rsidR="00822AA0" w:rsidRPr="0047186F">
        <w:fldChar w:fldCharType="end"/>
      </w:r>
      <w:r w:rsidR="00822AA0" w:rsidRPr="0047186F">
        <w:t>.</w:t>
      </w:r>
      <w:r w:rsidR="0068275B">
        <w:t xml:space="preserve"> </w:t>
      </w:r>
      <w:proofErr w:type="spellStart"/>
      <w:r w:rsidR="0068275B">
        <w:t>Maksajumu</w:t>
      </w:r>
      <w:proofErr w:type="spellEnd"/>
      <w:r w:rsidR="0068275B">
        <w:t xml:space="preserve"> moduļa lietošanu no e-pakalpojuma reglamentē </w:t>
      </w:r>
      <w:r w:rsidR="00F23089">
        <w:fldChar w:fldCharType="begin"/>
      </w:r>
      <w:r w:rsidR="00F23089">
        <w:instrText xml:space="preserve"> REF _Ref51499775 \n \h </w:instrText>
      </w:r>
      <w:r w:rsidR="00F23089">
        <w:fldChar w:fldCharType="separate"/>
      </w:r>
      <w:r w:rsidR="00255CA0">
        <w:t>[15]</w:t>
      </w:r>
      <w:r w:rsidR="00F23089">
        <w:fldChar w:fldCharType="end"/>
      </w:r>
      <w:r w:rsidR="0068275B">
        <w:t>, sk</w:t>
      </w:r>
      <w:r w:rsidR="00777E99">
        <w:t>at</w:t>
      </w:r>
      <w:r w:rsidR="0068275B">
        <w:t xml:space="preserve">. sadaļā </w:t>
      </w:r>
      <w:r w:rsidR="00F23089">
        <w:t>7.7</w:t>
      </w:r>
      <w:r w:rsidR="0068275B">
        <w:t>.</w:t>
      </w:r>
    </w:p>
    <w:p w14:paraId="67715694" w14:textId="14E4D29C" w:rsidR="00921B49" w:rsidRPr="0047186F" w:rsidRDefault="00921B49" w:rsidP="00E161F1">
      <w:pPr>
        <w:pStyle w:val="Heading2"/>
      </w:pPr>
      <w:bookmarkStart w:id="2511" w:name="_Toc51760588"/>
      <w:bookmarkStart w:id="2512" w:name="_Toc51761169"/>
      <w:bookmarkStart w:id="2513" w:name="_Toc51761748"/>
      <w:bookmarkStart w:id="2514" w:name="_Toc51765974"/>
      <w:bookmarkStart w:id="2515" w:name="_Toc51769952"/>
      <w:bookmarkStart w:id="2516" w:name="_Toc51770531"/>
      <w:bookmarkStart w:id="2517" w:name="_Toc51771110"/>
      <w:bookmarkStart w:id="2518" w:name="_Toc51771689"/>
      <w:bookmarkStart w:id="2519" w:name="_Toc51772268"/>
      <w:bookmarkStart w:id="2520" w:name="_Toc51760589"/>
      <w:bookmarkStart w:id="2521" w:name="_Toc51761170"/>
      <w:bookmarkStart w:id="2522" w:name="_Toc51761749"/>
      <w:bookmarkStart w:id="2523" w:name="_Toc51765975"/>
      <w:bookmarkStart w:id="2524" w:name="_Toc51769953"/>
      <w:bookmarkStart w:id="2525" w:name="_Toc51770532"/>
      <w:bookmarkStart w:id="2526" w:name="_Toc51771111"/>
      <w:bookmarkStart w:id="2527" w:name="_Toc51771690"/>
      <w:bookmarkStart w:id="2528" w:name="_Toc51772269"/>
      <w:bookmarkStart w:id="2529" w:name="_Toc51760590"/>
      <w:bookmarkStart w:id="2530" w:name="_Toc51761171"/>
      <w:bookmarkStart w:id="2531" w:name="_Toc51761750"/>
      <w:bookmarkStart w:id="2532" w:name="_Toc51765976"/>
      <w:bookmarkStart w:id="2533" w:name="_Toc51769954"/>
      <w:bookmarkStart w:id="2534" w:name="_Toc51770533"/>
      <w:bookmarkStart w:id="2535" w:name="_Toc51771112"/>
      <w:bookmarkStart w:id="2536" w:name="_Toc51771691"/>
      <w:bookmarkStart w:id="2537" w:name="_Toc51772270"/>
      <w:bookmarkStart w:id="2538" w:name="_Toc51760591"/>
      <w:bookmarkStart w:id="2539" w:name="_Toc51761172"/>
      <w:bookmarkStart w:id="2540" w:name="_Toc51761751"/>
      <w:bookmarkStart w:id="2541" w:name="_Toc51765977"/>
      <w:bookmarkStart w:id="2542" w:name="_Toc51769955"/>
      <w:bookmarkStart w:id="2543" w:name="_Toc51770534"/>
      <w:bookmarkStart w:id="2544" w:name="_Toc51771113"/>
      <w:bookmarkStart w:id="2545" w:name="_Toc51771692"/>
      <w:bookmarkStart w:id="2546" w:name="_Toc51772271"/>
      <w:bookmarkStart w:id="2547" w:name="_Toc51760592"/>
      <w:bookmarkStart w:id="2548" w:name="_Toc51761173"/>
      <w:bookmarkStart w:id="2549" w:name="_Toc51761752"/>
      <w:bookmarkStart w:id="2550" w:name="_Toc51765978"/>
      <w:bookmarkStart w:id="2551" w:name="_Toc51769956"/>
      <w:bookmarkStart w:id="2552" w:name="_Toc51770535"/>
      <w:bookmarkStart w:id="2553" w:name="_Toc51771114"/>
      <w:bookmarkStart w:id="2554" w:name="_Toc51771693"/>
      <w:bookmarkStart w:id="2555" w:name="_Toc51772272"/>
      <w:bookmarkStart w:id="2556" w:name="_Toc51760593"/>
      <w:bookmarkStart w:id="2557" w:name="_Toc51761174"/>
      <w:bookmarkStart w:id="2558" w:name="_Toc51761753"/>
      <w:bookmarkStart w:id="2559" w:name="_Toc51765979"/>
      <w:bookmarkStart w:id="2560" w:name="_Toc51769957"/>
      <w:bookmarkStart w:id="2561" w:name="_Toc51770536"/>
      <w:bookmarkStart w:id="2562" w:name="_Toc51771115"/>
      <w:bookmarkStart w:id="2563" w:name="_Toc51771694"/>
      <w:bookmarkStart w:id="2564" w:name="_Toc51772273"/>
      <w:bookmarkStart w:id="2565" w:name="_Toc51760594"/>
      <w:bookmarkStart w:id="2566" w:name="_Toc51761175"/>
      <w:bookmarkStart w:id="2567" w:name="_Toc51761754"/>
      <w:bookmarkStart w:id="2568" w:name="_Toc51765980"/>
      <w:bookmarkStart w:id="2569" w:name="_Toc51769958"/>
      <w:bookmarkStart w:id="2570" w:name="_Toc51770537"/>
      <w:bookmarkStart w:id="2571" w:name="_Toc51771116"/>
      <w:bookmarkStart w:id="2572" w:name="_Toc51771695"/>
      <w:bookmarkStart w:id="2573" w:name="_Toc51772274"/>
      <w:bookmarkStart w:id="2574" w:name="_Toc51760595"/>
      <w:bookmarkStart w:id="2575" w:name="_Toc51761176"/>
      <w:bookmarkStart w:id="2576" w:name="_Toc51761755"/>
      <w:bookmarkStart w:id="2577" w:name="_Toc51765981"/>
      <w:bookmarkStart w:id="2578" w:name="_Toc51769959"/>
      <w:bookmarkStart w:id="2579" w:name="_Toc51770538"/>
      <w:bookmarkStart w:id="2580" w:name="_Toc51771117"/>
      <w:bookmarkStart w:id="2581" w:name="_Toc51771696"/>
      <w:bookmarkStart w:id="2582" w:name="_Toc51772275"/>
      <w:bookmarkStart w:id="2583" w:name="_Toc350761373"/>
      <w:bookmarkStart w:id="2584" w:name="_Toc350767025"/>
      <w:bookmarkStart w:id="2585" w:name="_Toc350774059"/>
      <w:bookmarkStart w:id="2586" w:name="_Toc350761390"/>
      <w:bookmarkStart w:id="2587" w:name="_Toc350767042"/>
      <w:bookmarkStart w:id="2588" w:name="_Toc350774076"/>
      <w:bookmarkStart w:id="2589" w:name="_Toc350761391"/>
      <w:bookmarkStart w:id="2590" w:name="_Toc350767043"/>
      <w:bookmarkStart w:id="2591" w:name="_Toc350774077"/>
      <w:bookmarkStart w:id="2592" w:name="_Toc350761392"/>
      <w:bookmarkStart w:id="2593" w:name="_Toc350767044"/>
      <w:bookmarkStart w:id="2594" w:name="_Toc350774078"/>
      <w:bookmarkStart w:id="2595" w:name="_Toc350761393"/>
      <w:bookmarkStart w:id="2596" w:name="_Toc350767045"/>
      <w:bookmarkStart w:id="2597" w:name="_Toc350774079"/>
      <w:bookmarkStart w:id="2598" w:name="_Toc350761394"/>
      <w:bookmarkStart w:id="2599" w:name="_Toc350767046"/>
      <w:bookmarkStart w:id="2600" w:name="_Toc350774080"/>
      <w:bookmarkStart w:id="2601" w:name="_Toc350761395"/>
      <w:bookmarkStart w:id="2602" w:name="_Toc350767047"/>
      <w:bookmarkStart w:id="2603" w:name="_Toc350774081"/>
      <w:bookmarkStart w:id="2604" w:name="_Toc350761396"/>
      <w:bookmarkStart w:id="2605" w:name="_Toc350767048"/>
      <w:bookmarkStart w:id="2606" w:name="_Toc350774082"/>
      <w:bookmarkStart w:id="2607" w:name="_Toc350761397"/>
      <w:bookmarkStart w:id="2608" w:name="_Toc350767049"/>
      <w:bookmarkStart w:id="2609" w:name="_Toc350774083"/>
      <w:bookmarkStart w:id="2610" w:name="_Toc350761398"/>
      <w:bookmarkStart w:id="2611" w:name="_Toc350767050"/>
      <w:bookmarkStart w:id="2612" w:name="_Toc350774084"/>
      <w:bookmarkStart w:id="2613" w:name="_Toc350761399"/>
      <w:bookmarkStart w:id="2614" w:name="_Toc350767051"/>
      <w:bookmarkStart w:id="2615" w:name="_Toc350774085"/>
      <w:bookmarkStart w:id="2616" w:name="_Toc350761400"/>
      <w:bookmarkStart w:id="2617" w:name="_Toc350767052"/>
      <w:bookmarkStart w:id="2618" w:name="_Toc350774086"/>
      <w:bookmarkStart w:id="2619" w:name="_Toc350761401"/>
      <w:bookmarkStart w:id="2620" w:name="_Toc350767053"/>
      <w:bookmarkStart w:id="2621" w:name="_Toc350774087"/>
      <w:bookmarkStart w:id="2622" w:name="_Toc350761402"/>
      <w:bookmarkStart w:id="2623" w:name="_Toc350767054"/>
      <w:bookmarkStart w:id="2624" w:name="_Toc350774088"/>
      <w:bookmarkStart w:id="2625" w:name="_Toc350761403"/>
      <w:bookmarkStart w:id="2626" w:name="_Toc350767055"/>
      <w:bookmarkStart w:id="2627" w:name="_Toc350774089"/>
      <w:bookmarkStart w:id="2628" w:name="_Toc51760596"/>
      <w:bookmarkStart w:id="2629" w:name="_Toc51761177"/>
      <w:bookmarkStart w:id="2630" w:name="_Toc51761756"/>
      <w:bookmarkStart w:id="2631" w:name="_Toc51765982"/>
      <w:bookmarkStart w:id="2632" w:name="_Toc51769960"/>
      <w:bookmarkStart w:id="2633" w:name="_Toc51770539"/>
      <w:bookmarkStart w:id="2634" w:name="_Toc51771118"/>
      <w:bookmarkStart w:id="2635" w:name="_Toc51771697"/>
      <w:bookmarkStart w:id="2636" w:name="_Toc51772276"/>
      <w:bookmarkStart w:id="2637" w:name="_Toc51760597"/>
      <w:bookmarkStart w:id="2638" w:name="_Toc51761178"/>
      <w:bookmarkStart w:id="2639" w:name="_Toc51761757"/>
      <w:bookmarkStart w:id="2640" w:name="_Toc51765983"/>
      <w:bookmarkStart w:id="2641" w:name="_Toc51769961"/>
      <w:bookmarkStart w:id="2642" w:name="_Toc51770540"/>
      <w:bookmarkStart w:id="2643" w:name="_Toc51771119"/>
      <w:bookmarkStart w:id="2644" w:name="_Toc51771698"/>
      <w:bookmarkStart w:id="2645" w:name="_Toc51772277"/>
      <w:bookmarkStart w:id="2646" w:name="_Toc350767057"/>
      <w:bookmarkStart w:id="2647" w:name="_Toc350774091"/>
      <w:bookmarkStart w:id="2648" w:name="_Toc350767160"/>
      <w:bookmarkStart w:id="2649" w:name="_Toc350774194"/>
      <w:bookmarkStart w:id="2650" w:name="_Toc350767161"/>
      <w:bookmarkStart w:id="2651" w:name="_Toc350774195"/>
      <w:bookmarkStart w:id="2652" w:name="_Toc350767162"/>
      <w:bookmarkStart w:id="2653" w:name="_Toc350774196"/>
      <w:bookmarkStart w:id="2654" w:name="_Toc350767163"/>
      <w:bookmarkStart w:id="2655" w:name="_Toc350774197"/>
      <w:bookmarkStart w:id="2656" w:name="_Toc350767164"/>
      <w:bookmarkStart w:id="2657" w:name="_Toc350774198"/>
      <w:bookmarkStart w:id="2658" w:name="_Toc350767165"/>
      <w:bookmarkStart w:id="2659" w:name="_Toc350774199"/>
      <w:bookmarkStart w:id="2660" w:name="_Toc350767166"/>
      <w:bookmarkStart w:id="2661" w:name="_Toc350774200"/>
      <w:bookmarkStart w:id="2662" w:name="_Toc350767167"/>
      <w:bookmarkStart w:id="2663" w:name="_Toc350774201"/>
      <w:bookmarkStart w:id="2664" w:name="_Toc350767168"/>
      <w:bookmarkStart w:id="2665" w:name="_Toc350774202"/>
      <w:bookmarkStart w:id="2666" w:name="_Toc350767169"/>
      <w:bookmarkStart w:id="2667" w:name="_Toc350774203"/>
      <w:bookmarkStart w:id="2668" w:name="_Toc350767170"/>
      <w:bookmarkStart w:id="2669" w:name="_Toc350774204"/>
      <w:bookmarkStart w:id="2670" w:name="_Toc350767171"/>
      <w:bookmarkStart w:id="2671" w:name="_Toc350774205"/>
      <w:bookmarkStart w:id="2672" w:name="_Toc350767172"/>
      <w:bookmarkStart w:id="2673" w:name="_Toc350774206"/>
      <w:bookmarkStart w:id="2674" w:name="_Toc350767173"/>
      <w:bookmarkStart w:id="2675" w:name="_Toc350774207"/>
      <w:bookmarkStart w:id="2676" w:name="_Toc350767174"/>
      <w:bookmarkStart w:id="2677" w:name="_Toc350774208"/>
      <w:bookmarkStart w:id="2678" w:name="_Toc350767175"/>
      <w:bookmarkStart w:id="2679" w:name="_Toc350774209"/>
      <w:bookmarkStart w:id="2680" w:name="_Toc350767176"/>
      <w:bookmarkStart w:id="2681" w:name="_Toc350774210"/>
      <w:bookmarkStart w:id="2682" w:name="_Toc350767177"/>
      <w:bookmarkStart w:id="2683" w:name="_Toc350774211"/>
      <w:bookmarkStart w:id="2684" w:name="_Toc350767178"/>
      <w:bookmarkStart w:id="2685" w:name="_Toc350774212"/>
      <w:bookmarkStart w:id="2686" w:name="_Toc350767179"/>
      <w:bookmarkStart w:id="2687" w:name="_Toc350774213"/>
      <w:bookmarkStart w:id="2688" w:name="_Toc350767180"/>
      <w:bookmarkStart w:id="2689" w:name="_Toc350774214"/>
      <w:bookmarkStart w:id="2690" w:name="_Toc350767181"/>
      <w:bookmarkStart w:id="2691" w:name="_Toc350774215"/>
      <w:bookmarkStart w:id="2692" w:name="_Toc350767182"/>
      <w:bookmarkStart w:id="2693" w:name="_Toc350774216"/>
      <w:bookmarkStart w:id="2694" w:name="_Toc350767183"/>
      <w:bookmarkStart w:id="2695" w:name="_Toc350774217"/>
      <w:bookmarkStart w:id="2696" w:name="_Toc350767184"/>
      <w:bookmarkStart w:id="2697" w:name="_Toc350774218"/>
      <w:bookmarkStart w:id="2698" w:name="_Toc350767185"/>
      <w:bookmarkStart w:id="2699" w:name="_Toc350774219"/>
      <w:bookmarkStart w:id="2700" w:name="_Toc350767186"/>
      <w:bookmarkStart w:id="2701" w:name="_Toc350774220"/>
      <w:bookmarkStart w:id="2702" w:name="_Toc350767187"/>
      <w:bookmarkStart w:id="2703" w:name="_Toc350774221"/>
      <w:bookmarkStart w:id="2704" w:name="_Toc350767188"/>
      <w:bookmarkStart w:id="2705" w:name="_Toc350774222"/>
      <w:bookmarkStart w:id="2706" w:name="_Toc350767189"/>
      <w:bookmarkStart w:id="2707" w:name="_Toc350774223"/>
      <w:bookmarkStart w:id="2708" w:name="_Toc350767190"/>
      <w:bookmarkStart w:id="2709" w:name="_Toc350774224"/>
      <w:bookmarkStart w:id="2710" w:name="_Toc350767191"/>
      <w:bookmarkStart w:id="2711" w:name="_Toc350774225"/>
      <w:bookmarkStart w:id="2712" w:name="_Toc350767192"/>
      <w:bookmarkStart w:id="2713" w:name="_Toc350774226"/>
      <w:bookmarkStart w:id="2714" w:name="_Toc350767193"/>
      <w:bookmarkStart w:id="2715" w:name="_Toc350774227"/>
      <w:bookmarkStart w:id="2716" w:name="_Toc350767194"/>
      <w:bookmarkStart w:id="2717" w:name="_Toc350774228"/>
      <w:bookmarkStart w:id="2718" w:name="_Toc350767195"/>
      <w:bookmarkStart w:id="2719" w:name="_Toc350774229"/>
      <w:bookmarkStart w:id="2720" w:name="_Toc350767196"/>
      <w:bookmarkStart w:id="2721" w:name="_Toc350774230"/>
      <w:bookmarkStart w:id="2722" w:name="_Toc350767197"/>
      <w:bookmarkStart w:id="2723" w:name="_Toc350774231"/>
      <w:bookmarkStart w:id="2724" w:name="_Toc350767198"/>
      <w:bookmarkStart w:id="2725" w:name="_Toc350774232"/>
      <w:bookmarkStart w:id="2726" w:name="_Toc350767199"/>
      <w:bookmarkStart w:id="2727" w:name="_Toc350774233"/>
      <w:bookmarkStart w:id="2728" w:name="_Toc350767200"/>
      <w:bookmarkStart w:id="2729" w:name="_Toc350774234"/>
      <w:bookmarkStart w:id="2730" w:name="_Toc350767201"/>
      <w:bookmarkStart w:id="2731" w:name="_Toc350774235"/>
      <w:bookmarkStart w:id="2732" w:name="_Toc350767202"/>
      <w:bookmarkStart w:id="2733" w:name="_Toc350774236"/>
      <w:bookmarkStart w:id="2734" w:name="_Toc350767203"/>
      <w:bookmarkStart w:id="2735" w:name="_Toc350774237"/>
      <w:bookmarkStart w:id="2736" w:name="_Toc350767204"/>
      <w:bookmarkStart w:id="2737" w:name="_Toc350774238"/>
      <w:bookmarkStart w:id="2738" w:name="_Toc350767205"/>
      <w:bookmarkStart w:id="2739" w:name="_Toc350774239"/>
      <w:bookmarkStart w:id="2740" w:name="_Toc350767206"/>
      <w:bookmarkStart w:id="2741" w:name="_Toc350774240"/>
      <w:bookmarkStart w:id="2742" w:name="_Toc350767207"/>
      <w:bookmarkStart w:id="2743" w:name="_Toc350774241"/>
      <w:bookmarkStart w:id="2744" w:name="_Toc350767208"/>
      <w:bookmarkStart w:id="2745" w:name="_Toc350774242"/>
      <w:bookmarkStart w:id="2746" w:name="_Toc350767209"/>
      <w:bookmarkStart w:id="2747" w:name="_Toc350774243"/>
      <w:bookmarkStart w:id="2748" w:name="_Toc350767210"/>
      <w:bookmarkStart w:id="2749" w:name="_Toc350774244"/>
      <w:bookmarkStart w:id="2750" w:name="_Toc350767211"/>
      <w:bookmarkStart w:id="2751" w:name="_Toc350774245"/>
      <w:bookmarkStart w:id="2752" w:name="_Toc350767212"/>
      <w:bookmarkStart w:id="2753" w:name="_Toc350774246"/>
      <w:bookmarkStart w:id="2754" w:name="_Toc350767213"/>
      <w:bookmarkStart w:id="2755" w:name="_Toc350774247"/>
      <w:bookmarkStart w:id="2756" w:name="_Toc350767214"/>
      <w:bookmarkStart w:id="2757" w:name="_Toc350774248"/>
      <w:bookmarkStart w:id="2758" w:name="_Toc350767215"/>
      <w:bookmarkStart w:id="2759" w:name="_Toc350774249"/>
      <w:bookmarkStart w:id="2760" w:name="_Toc350767216"/>
      <w:bookmarkStart w:id="2761" w:name="_Toc350774250"/>
      <w:bookmarkStart w:id="2762" w:name="_Toc350767217"/>
      <w:bookmarkStart w:id="2763" w:name="_Toc350774251"/>
      <w:bookmarkStart w:id="2764" w:name="_Toc350767218"/>
      <w:bookmarkStart w:id="2765" w:name="_Toc350774252"/>
      <w:bookmarkStart w:id="2766" w:name="_Toc350767219"/>
      <w:bookmarkStart w:id="2767" w:name="_Toc350774253"/>
      <w:bookmarkStart w:id="2768" w:name="_Toc350767220"/>
      <w:bookmarkStart w:id="2769" w:name="_Toc350774254"/>
      <w:bookmarkStart w:id="2770" w:name="_Toc350767221"/>
      <w:bookmarkStart w:id="2771" w:name="_Toc350774255"/>
      <w:bookmarkStart w:id="2772" w:name="_Toc350767222"/>
      <w:bookmarkStart w:id="2773" w:name="_Toc350774256"/>
      <w:bookmarkStart w:id="2774" w:name="_Toc350767223"/>
      <w:bookmarkStart w:id="2775" w:name="_Toc350774257"/>
      <w:bookmarkStart w:id="2776" w:name="_Toc350767224"/>
      <w:bookmarkStart w:id="2777" w:name="_Toc350774258"/>
      <w:bookmarkStart w:id="2778" w:name="_Toc350767225"/>
      <w:bookmarkStart w:id="2779" w:name="_Toc350774259"/>
      <w:bookmarkStart w:id="2780" w:name="_Toc350767226"/>
      <w:bookmarkStart w:id="2781" w:name="_Toc350774260"/>
      <w:bookmarkStart w:id="2782" w:name="_Toc350767227"/>
      <w:bookmarkStart w:id="2783" w:name="_Toc350774261"/>
      <w:bookmarkStart w:id="2784" w:name="_Toc350767228"/>
      <w:bookmarkStart w:id="2785" w:name="_Toc350774262"/>
      <w:bookmarkStart w:id="2786" w:name="_Toc350767229"/>
      <w:bookmarkStart w:id="2787" w:name="_Toc350774263"/>
      <w:bookmarkStart w:id="2788" w:name="_Toc350767230"/>
      <w:bookmarkStart w:id="2789" w:name="_Toc350774264"/>
      <w:bookmarkStart w:id="2790" w:name="_Toc350767231"/>
      <w:bookmarkStart w:id="2791" w:name="_Toc350774265"/>
      <w:bookmarkStart w:id="2792" w:name="_Toc350767232"/>
      <w:bookmarkStart w:id="2793" w:name="_Toc350774266"/>
      <w:bookmarkStart w:id="2794" w:name="_Toc350767233"/>
      <w:bookmarkStart w:id="2795" w:name="_Toc350774267"/>
      <w:bookmarkStart w:id="2796" w:name="_Toc350767234"/>
      <w:bookmarkStart w:id="2797" w:name="_Toc350774268"/>
      <w:bookmarkStart w:id="2798" w:name="_Toc350767235"/>
      <w:bookmarkStart w:id="2799" w:name="_Toc350774269"/>
      <w:bookmarkStart w:id="2800" w:name="_Toc350767236"/>
      <w:bookmarkStart w:id="2801" w:name="_Toc350774270"/>
      <w:bookmarkStart w:id="2802" w:name="_Toc350767237"/>
      <w:bookmarkStart w:id="2803" w:name="_Toc350774271"/>
      <w:bookmarkStart w:id="2804" w:name="_Toc350767238"/>
      <w:bookmarkStart w:id="2805" w:name="_Toc350774272"/>
      <w:bookmarkStart w:id="2806" w:name="_Toc350767239"/>
      <w:bookmarkStart w:id="2807" w:name="_Toc350774273"/>
      <w:bookmarkStart w:id="2808" w:name="_Toc350767240"/>
      <w:bookmarkStart w:id="2809" w:name="_Toc350774274"/>
      <w:bookmarkStart w:id="2810" w:name="_Toc350767241"/>
      <w:bookmarkStart w:id="2811" w:name="_Toc350774275"/>
      <w:bookmarkStart w:id="2812" w:name="_Toc350767242"/>
      <w:bookmarkStart w:id="2813" w:name="_Toc350774276"/>
      <w:bookmarkStart w:id="2814" w:name="_Toc350767243"/>
      <w:bookmarkStart w:id="2815" w:name="_Toc350774277"/>
      <w:bookmarkStart w:id="2816" w:name="_Toc350767244"/>
      <w:bookmarkStart w:id="2817" w:name="_Toc350774278"/>
      <w:bookmarkStart w:id="2818" w:name="_Toc350767245"/>
      <w:bookmarkStart w:id="2819" w:name="_Toc350774279"/>
      <w:bookmarkStart w:id="2820" w:name="_Toc350767246"/>
      <w:bookmarkStart w:id="2821" w:name="_Toc350774280"/>
      <w:bookmarkStart w:id="2822" w:name="_Toc350767247"/>
      <w:bookmarkStart w:id="2823" w:name="_Toc350774281"/>
      <w:bookmarkStart w:id="2824" w:name="_Toc350767248"/>
      <w:bookmarkStart w:id="2825" w:name="_Toc350774282"/>
      <w:bookmarkStart w:id="2826" w:name="_Toc350767249"/>
      <w:bookmarkStart w:id="2827" w:name="_Toc350774283"/>
      <w:bookmarkStart w:id="2828" w:name="_Toc350767250"/>
      <w:bookmarkStart w:id="2829" w:name="_Toc350774284"/>
      <w:bookmarkStart w:id="2830" w:name="_Toc350767251"/>
      <w:bookmarkStart w:id="2831" w:name="_Toc350774285"/>
      <w:bookmarkStart w:id="2832" w:name="_Toc350767252"/>
      <w:bookmarkStart w:id="2833" w:name="_Toc350774286"/>
      <w:bookmarkStart w:id="2834" w:name="_Toc350767253"/>
      <w:bookmarkStart w:id="2835" w:name="_Toc350774287"/>
      <w:bookmarkStart w:id="2836" w:name="_Toc350767254"/>
      <w:bookmarkStart w:id="2837" w:name="_Toc350774288"/>
      <w:bookmarkStart w:id="2838" w:name="_Toc350767255"/>
      <w:bookmarkStart w:id="2839" w:name="_Toc350774289"/>
      <w:bookmarkStart w:id="2840" w:name="_Toc350767256"/>
      <w:bookmarkStart w:id="2841" w:name="_Toc350774290"/>
      <w:bookmarkStart w:id="2842" w:name="_Toc350767257"/>
      <w:bookmarkStart w:id="2843" w:name="_Toc350774291"/>
      <w:bookmarkStart w:id="2844" w:name="_Toc350767258"/>
      <w:bookmarkStart w:id="2845" w:name="_Toc350774292"/>
      <w:bookmarkStart w:id="2846" w:name="_Toc350767259"/>
      <w:bookmarkStart w:id="2847" w:name="_Toc350774293"/>
      <w:bookmarkStart w:id="2848" w:name="_Toc350767260"/>
      <w:bookmarkStart w:id="2849" w:name="_Toc350774294"/>
      <w:bookmarkStart w:id="2850" w:name="_Toc350767261"/>
      <w:bookmarkStart w:id="2851" w:name="_Toc350774295"/>
      <w:bookmarkStart w:id="2852" w:name="_Toc350767262"/>
      <w:bookmarkStart w:id="2853" w:name="_Toc350774296"/>
      <w:bookmarkStart w:id="2854" w:name="_Toc350767263"/>
      <w:bookmarkStart w:id="2855" w:name="_Toc350774297"/>
      <w:bookmarkStart w:id="2856" w:name="_Toc350767264"/>
      <w:bookmarkStart w:id="2857" w:name="_Toc350774298"/>
      <w:bookmarkStart w:id="2858" w:name="_Toc350767265"/>
      <w:bookmarkStart w:id="2859" w:name="_Toc350774299"/>
      <w:bookmarkStart w:id="2860" w:name="_Toc350767266"/>
      <w:bookmarkStart w:id="2861" w:name="_Toc350774300"/>
      <w:bookmarkStart w:id="2862" w:name="_Toc350767267"/>
      <w:bookmarkStart w:id="2863" w:name="_Toc350774301"/>
      <w:bookmarkStart w:id="2864" w:name="_Toc350767268"/>
      <w:bookmarkStart w:id="2865" w:name="_Toc350774302"/>
      <w:bookmarkStart w:id="2866" w:name="_Toc350767269"/>
      <w:bookmarkStart w:id="2867" w:name="_Toc350774303"/>
      <w:bookmarkStart w:id="2868" w:name="_Toc350767270"/>
      <w:bookmarkStart w:id="2869" w:name="_Toc350774304"/>
      <w:bookmarkStart w:id="2870" w:name="_Toc350767271"/>
      <w:bookmarkStart w:id="2871" w:name="_Toc350774305"/>
      <w:bookmarkStart w:id="2872" w:name="_Toc350767272"/>
      <w:bookmarkStart w:id="2873" w:name="_Toc350774306"/>
      <w:bookmarkStart w:id="2874" w:name="_Toc350767273"/>
      <w:bookmarkStart w:id="2875" w:name="_Toc350774307"/>
      <w:bookmarkStart w:id="2876" w:name="_Toc350767274"/>
      <w:bookmarkStart w:id="2877" w:name="_Toc350774308"/>
      <w:bookmarkStart w:id="2878" w:name="_Toc350767275"/>
      <w:bookmarkStart w:id="2879" w:name="_Toc350774309"/>
      <w:bookmarkStart w:id="2880" w:name="_Toc350767276"/>
      <w:bookmarkStart w:id="2881" w:name="_Toc350774310"/>
      <w:bookmarkStart w:id="2882" w:name="_Toc350767277"/>
      <w:bookmarkStart w:id="2883" w:name="_Toc350774311"/>
      <w:bookmarkStart w:id="2884" w:name="_Toc350767278"/>
      <w:bookmarkStart w:id="2885" w:name="_Toc350774312"/>
      <w:bookmarkStart w:id="2886" w:name="_Toc350767279"/>
      <w:bookmarkStart w:id="2887" w:name="_Toc350774313"/>
      <w:bookmarkStart w:id="2888" w:name="_Toc350767280"/>
      <w:bookmarkStart w:id="2889" w:name="_Toc350774314"/>
      <w:bookmarkStart w:id="2890" w:name="_Toc350767281"/>
      <w:bookmarkStart w:id="2891" w:name="_Toc350774315"/>
      <w:bookmarkStart w:id="2892" w:name="_Toc350767282"/>
      <w:bookmarkStart w:id="2893" w:name="_Toc350774316"/>
      <w:bookmarkStart w:id="2894" w:name="_Toc350767283"/>
      <w:bookmarkStart w:id="2895" w:name="_Toc350774317"/>
      <w:bookmarkStart w:id="2896" w:name="_Toc350767284"/>
      <w:bookmarkStart w:id="2897" w:name="_Toc350774318"/>
      <w:bookmarkStart w:id="2898" w:name="_Toc350767285"/>
      <w:bookmarkStart w:id="2899" w:name="_Toc350774319"/>
      <w:bookmarkStart w:id="2900" w:name="_Toc350767286"/>
      <w:bookmarkStart w:id="2901" w:name="_Toc350774320"/>
      <w:bookmarkStart w:id="2902" w:name="_Toc350767287"/>
      <w:bookmarkStart w:id="2903" w:name="_Toc350774321"/>
      <w:bookmarkStart w:id="2904" w:name="_Toc350767288"/>
      <w:bookmarkStart w:id="2905" w:name="_Toc350774322"/>
      <w:bookmarkStart w:id="2906" w:name="_Toc350767289"/>
      <w:bookmarkStart w:id="2907" w:name="_Toc350774323"/>
      <w:bookmarkStart w:id="2908" w:name="_Toc350767290"/>
      <w:bookmarkStart w:id="2909" w:name="_Toc350774324"/>
      <w:bookmarkStart w:id="2910" w:name="_Toc350767291"/>
      <w:bookmarkStart w:id="2911" w:name="_Toc350774325"/>
      <w:bookmarkStart w:id="2912" w:name="_Toc350767292"/>
      <w:bookmarkStart w:id="2913" w:name="_Toc350774326"/>
      <w:bookmarkStart w:id="2914" w:name="_Toc350767293"/>
      <w:bookmarkStart w:id="2915" w:name="_Toc350774327"/>
      <w:bookmarkStart w:id="2916" w:name="_Toc350767294"/>
      <w:bookmarkStart w:id="2917" w:name="_Toc350774328"/>
      <w:bookmarkStart w:id="2918" w:name="_Toc350767295"/>
      <w:bookmarkStart w:id="2919" w:name="_Toc350774329"/>
      <w:bookmarkStart w:id="2920" w:name="_Toc350767296"/>
      <w:bookmarkStart w:id="2921" w:name="_Toc350774330"/>
      <w:bookmarkStart w:id="2922" w:name="_Toc350767297"/>
      <w:bookmarkStart w:id="2923" w:name="_Toc350774331"/>
      <w:bookmarkStart w:id="2924" w:name="_Toc350767298"/>
      <w:bookmarkStart w:id="2925" w:name="_Toc350774332"/>
      <w:bookmarkStart w:id="2926" w:name="_Toc350767299"/>
      <w:bookmarkStart w:id="2927" w:name="_Toc350774333"/>
      <w:bookmarkStart w:id="2928" w:name="_Toc350767300"/>
      <w:bookmarkStart w:id="2929" w:name="_Toc350774334"/>
      <w:bookmarkStart w:id="2930" w:name="_Toc350767301"/>
      <w:bookmarkStart w:id="2931" w:name="_Toc350774335"/>
      <w:bookmarkStart w:id="2932" w:name="_Toc350767302"/>
      <w:bookmarkStart w:id="2933" w:name="_Toc350774336"/>
      <w:bookmarkStart w:id="2934" w:name="_Toc350767303"/>
      <w:bookmarkStart w:id="2935" w:name="_Toc350774337"/>
      <w:bookmarkStart w:id="2936" w:name="_Toc350767304"/>
      <w:bookmarkStart w:id="2937" w:name="_Toc350774338"/>
      <w:bookmarkStart w:id="2938" w:name="_Toc350767305"/>
      <w:bookmarkStart w:id="2939" w:name="_Toc350774339"/>
      <w:bookmarkStart w:id="2940" w:name="_Toc350767306"/>
      <w:bookmarkStart w:id="2941" w:name="_Toc350774340"/>
      <w:bookmarkStart w:id="2942" w:name="_Toc350767307"/>
      <w:bookmarkStart w:id="2943" w:name="_Toc350774341"/>
      <w:bookmarkStart w:id="2944" w:name="_Toc350767308"/>
      <w:bookmarkStart w:id="2945" w:name="_Toc350774342"/>
      <w:bookmarkStart w:id="2946" w:name="_Toc350767309"/>
      <w:bookmarkStart w:id="2947" w:name="_Toc350774343"/>
      <w:bookmarkStart w:id="2948" w:name="_Toc350767310"/>
      <w:bookmarkStart w:id="2949" w:name="_Toc350774344"/>
      <w:bookmarkStart w:id="2950" w:name="_Toc350767311"/>
      <w:bookmarkStart w:id="2951" w:name="_Toc350774345"/>
      <w:bookmarkStart w:id="2952" w:name="_Toc350767312"/>
      <w:bookmarkStart w:id="2953" w:name="_Toc350774346"/>
      <w:bookmarkStart w:id="2954" w:name="_Toc350767313"/>
      <w:bookmarkStart w:id="2955" w:name="_Toc350774347"/>
      <w:bookmarkStart w:id="2956" w:name="_Toc350767314"/>
      <w:bookmarkStart w:id="2957" w:name="_Toc350774348"/>
      <w:bookmarkStart w:id="2958" w:name="_Toc350767315"/>
      <w:bookmarkStart w:id="2959" w:name="_Toc350774349"/>
      <w:bookmarkStart w:id="2960" w:name="_Toc350767316"/>
      <w:bookmarkStart w:id="2961" w:name="_Toc350774350"/>
      <w:bookmarkStart w:id="2962" w:name="_Toc350767317"/>
      <w:bookmarkStart w:id="2963" w:name="_Toc350774351"/>
      <w:bookmarkStart w:id="2964" w:name="_Toc350767318"/>
      <w:bookmarkStart w:id="2965" w:name="_Toc350774352"/>
      <w:bookmarkStart w:id="2966" w:name="_Toc350767319"/>
      <w:bookmarkStart w:id="2967" w:name="_Toc350774353"/>
      <w:bookmarkStart w:id="2968" w:name="_Toc350767320"/>
      <w:bookmarkStart w:id="2969" w:name="_Toc350774354"/>
      <w:bookmarkStart w:id="2970" w:name="_Toc350767321"/>
      <w:bookmarkStart w:id="2971" w:name="_Toc350774355"/>
      <w:bookmarkStart w:id="2972" w:name="_Toc350767322"/>
      <w:bookmarkStart w:id="2973" w:name="_Toc350774356"/>
      <w:bookmarkStart w:id="2974" w:name="_Toc350767323"/>
      <w:bookmarkStart w:id="2975" w:name="_Toc350774357"/>
      <w:bookmarkStart w:id="2976" w:name="_Toc350767324"/>
      <w:bookmarkStart w:id="2977" w:name="_Toc350774358"/>
      <w:bookmarkStart w:id="2978" w:name="_Toc350767325"/>
      <w:bookmarkStart w:id="2979" w:name="_Toc350774359"/>
      <w:bookmarkStart w:id="2980" w:name="_Toc350767326"/>
      <w:bookmarkStart w:id="2981" w:name="_Toc350774360"/>
      <w:bookmarkStart w:id="2982" w:name="_Toc350767327"/>
      <w:bookmarkStart w:id="2983" w:name="_Toc350774361"/>
      <w:bookmarkStart w:id="2984" w:name="_Toc350767328"/>
      <w:bookmarkStart w:id="2985" w:name="_Toc350774362"/>
      <w:bookmarkStart w:id="2986" w:name="_Toc350767329"/>
      <w:bookmarkStart w:id="2987" w:name="_Toc350774363"/>
      <w:bookmarkStart w:id="2988" w:name="_Toc350767330"/>
      <w:bookmarkStart w:id="2989" w:name="_Toc350774364"/>
      <w:bookmarkStart w:id="2990" w:name="_Toc350767331"/>
      <w:bookmarkStart w:id="2991" w:name="_Toc350774365"/>
      <w:bookmarkStart w:id="2992" w:name="_Toc350767332"/>
      <w:bookmarkStart w:id="2993" w:name="_Toc350774366"/>
      <w:bookmarkStart w:id="2994" w:name="_Toc350767333"/>
      <w:bookmarkStart w:id="2995" w:name="_Toc350774367"/>
      <w:bookmarkStart w:id="2996" w:name="_Toc350767334"/>
      <w:bookmarkStart w:id="2997" w:name="_Toc350774368"/>
      <w:bookmarkStart w:id="2998" w:name="_Toc350767335"/>
      <w:bookmarkStart w:id="2999" w:name="_Toc350774369"/>
      <w:bookmarkStart w:id="3000" w:name="_Toc350767336"/>
      <w:bookmarkStart w:id="3001" w:name="_Toc350774370"/>
      <w:bookmarkStart w:id="3002" w:name="_Toc350767337"/>
      <w:bookmarkStart w:id="3003" w:name="_Toc350774371"/>
      <w:bookmarkStart w:id="3004" w:name="_Toc350767338"/>
      <w:bookmarkStart w:id="3005" w:name="_Toc350774372"/>
      <w:bookmarkStart w:id="3006" w:name="_Toc350767339"/>
      <w:bookmarkStart w:id="3007" w:name="_Toc350774373"/>
      <w:bookmarkStart w:id="3008" w:name="_Toc350767340"/>
      <w:bookmarkStart w:id="3009" w:name="_Toc350774374"/>
      <w:bookmarkStart w:id="3010" w:name="_Toc350767341"/>
      <w:bookmarkStart w:id="3011" w:name="_Toc350774375"/>
      <w:bookmarkStart w:id="3012" w:name="_Toc350767342"/>
      <w:bookmarkStart w:id="3013" w:name="_Toc350774376"/>
      <w:bookmarkStart w:id="3014" w:name="_Toc350767343"/>
      <w:bookmarkStart w:id="3015" w:name="_Toc350774377"/>
      <w:bookmarkStart w:id="3016" w:name="_Toc350767344"/>
      <w:bookmarkStart w:id="3017" w:name="_Toc350774378"/>
      <w:bookmarkStart w:id="3018" w:name="_Toc350767345"/>
      <w:bookmarkStart w:id="3019" w:name="_Toc350774379"/>
      <w:bookmarkStart w:id="3020" w:name="_Toc350767346"/>
      <w:bookmarkStart w:id="3021" w:name="_Toc350774380"/>
      <w:bookmarkStart w:id="3022" w:name="_Toc350767347"/>
      <w:bookmarkStart w:id="3023" w:name="_Toc350774381"/>
      <w:bookmarkStart w:id="3024" w:name="_Toc350767348"/>
      <w:bookmarkStart w:id="3025" w:name="_Toc350774382"/>
      <w:bookmarkStart w:id="3026" w:name="_Toc350767349"/>
      <w:bookmarkStart w:id="3027" w:name="_Toc350774383"/>
      <w:bookmarkStart w:id="3028" w:name="_Toc350767350"/>
      <w:bookmarkStart w:id="3029" w:name="_Toc350774384"/>
      <w:bookmarkStart w:id="3030" w:name="_Toc350767351"/>
      <w:bookmarkStart w:id="3031" w:name="_Toc350774385"/>
      <w:bookmarkStart w:id="3032" w:name="_Toc350767352"/>
      <w:bookmarkStart w:id="3033" w:name="_Toc350774386"/>
      <w:bookmarkStart w:id="3034" w:name="_Toc350767353"/>
      <w:bookmarkStart w:id="3035" w:name="_Toc350774387"/>
      <w:bookmarkStart w:id="3036" w:name="_Toc350767354"/>
      <w:bookmarkStart w:id="3037" w:name="_Toc350774388"/>
      <w:bookmarkStart w:id="3038" w:name="_Toc350767355"/>
      <w:bookmarkStart w:id="3039" w:name="_Toc350774389"/>
      <w:bookmarkStart w:id="3040" w:name="_Toc350767356"/>
      <w:bookmarkStart w:id="3041" w:name="_Toc350774390"/>
      <w:bookmarkStart w:id="3042" w:name="_Toc350767357"/>
      <w:bookmarkStart w:id="3043" w:name="_Toc350774391"/>
      <w:bookmarkStart w:id="3044" w:name="_Toc350767358"/>
      <w:bookmarkStart w:id="3045" w:name="_Toc350774392"/>
      <w:bookmarkStart w:id="3046" w:name="_Toc350767359"/>
      <w:bookmarkStart w:id="3047" w:name="_Toc350774393"/>
      <w:bookmarkStart w:id="3048" w:name="_Toc350767360"/>
      <w:bookmarkStart w:id="3049" w:name="_Toc350774394"/>
      <w:bookmarkStart w:id="3050" w:name="_Toc350767361"/>
      <w:bookmarkStart w:id="3051" w:name="_Toc350774395"/>
      <w:bookmarkStart w:id="3052" w:name="_Toc350767362"/>
      <w:bookmarkStart w:id="3053" w:name="_Toc350774396"/>
      <w:bookmarkStart w:id="3054" w:name="_Toc350767363"/>
      <w:bookmarkStart w:id="3055" w:name="_Toc350774397"/>
      <w:bookmarkStart w:id="3056" w:name="_Toc350767364"/>
      <w:bookmarkStart w:id="3057" w:name="_Toc350774398"/>
      <w:bookmarkStart w:id="3058" w:name="_Toc350767365"/>
      <w:bookmarkStart w:id="3059" w:name="_Toc350774399"/>
      <w:bookmarkStart w:id="3060" w:name="_Toc350767366"/>
      <w:bookmarkStart w:id="3061" w:name="_Toc350774400"/>
      <w:bookmarkStart w:id="3062" w:name="_Toc350767367"/>
      <w:bookmarkStart w:id="3063" w:name="_Toc350774401"/>
      <w:bookmarkStart w:id="3064" w:name="_Toc350767368"/>
      <w:bookmarkStart w:id="3065" w:name="_Toc350774402"/>
      <w:bookmarkStart w:id="3066" w:name="_Toc350767369"/>
      <w:bookmarkStart w:id="3067" w:name="_Toc350774403"/>
      <w:bookmarkStart w:id="3068" w:name="_Toc350767370"/>
      <w:bookmarkStart w:id="3069" w:name="_Toc350774404"/>
      <w:bookmarkStart w:id="3070" w:name="_Toc350767371"/>
      <w:bookmarkStart w:id="3071" w:name="_Toc350774405"/>
      <w:bookmarkStart w:id="3072" w:name="_Toc350767372"/>
      <w:bookmarkStart w:id="3073" w:name="_Toc350774406"/>
      <w:bookmarkStart w:id="3074" w:name="_Toc350767373"/>
      <w:bookmarkStart w:id="3075" w:name="_Toc350774407"/>
      <w:bookmarkStart w:id="3076" w:name="_Toc350767374"/>
      <w:bookmarkStart w:id="3077" w:name="_Toc350774408"/>
      <w:bookmarkStart w:id="3078" w:name="_Toc350767375"/>
      <w:bookmarkStart w:id="3079" w:name="_Toc350774409"/>
      <w:bookmarkStart w:id="3080" w:name="_Toc350767376"/>
      <w:bookmarkStart w:id="3081" w:name="_Toc350774410"/>
      <w:bookmarkStart w:id="3082" w:name="_Toc350767377"/>
      <w:bookmarkStart w:id="3083" w:name="_Toc350774411"/>
      <w:bookmarkStart w:id="3084" w:name="_Toc350767378"/>
      <w:bookmarkStart w:id="3085" w:name="_Toc350774412"/>
      <w:bookmarkStart w:id="3086" w:name="_Toc350767379"/>
      <w:bookmarkStart w:id="3087" w:name="_Toc350774413"/>
      <w:bookmarkStart w:id="3088" w:name="_Toc350767380"/>
      <w:bookmarkStart w:id="3089" w:name="_Toc350774414"/>
      <w:bookmarkStart w:id="3090" w:name="_Toc350767381"/>
      <w:bookmarkStart w:id="3091" w:name="_Toc350774415"/>
      <w:bookmarkStart w:id="3092" w:name="_Toc350767382"/>
      <w:bookmarkStart w:id="3093" w:name="_Toc350774416"/>
      <w:bookmarkStart w:id="3094" w:name="_Toc350767383"/>
      <w:bookmarkStart w:id="3095" w:name="_Toc350774417"/>
      <w:bookmarkStart w:id="3096" w:name="_Toc350767384"/>
      <w:bookmarkStart w:id="3097" w:name="_Toc350774418"/>
      <w:bookmarkStart w:id="3098" w:name="_Toc350767385"/>
      <w:bookmarkStart w:id="3099" w:name="_Toc350774419"/>
      <w:bookmarkStart w:id="3100" w:name="_Toc350767386"/>
      <w:bookmarkStart w:id="3101" w:name="_Toc350774420"/>
      <w:bookmarkStart w:id="3102" w:name="_Toc350767387"/>
      <w:bookmarkStart w:id="3103" w:name="_Toc350774421"/>
      <w:bookmarkStart w:id="3104" w:name="_Toc350767388"/>
      <w:bookmarkStart w:id="3105" w:name="_Toc350774422"/>
      <w:bookmarkStart w:id="3106" w:name="_Toc350767389"/>
      <w:bookmarkStart w:id="3107" w:name="_Toc350774423"/>
      <w:bookmarkStart w:id="3108" w:name="_Toc350767390"/>
      <w:bookmarkStart w:id="3109" w:name="_Toc350774424"/>
      <w:bookmarkStart w:id="3110" w:name="_Toc350767391"/>
      <w:bookmarkStart w:id="3111" w:name="_Toc350774425"/>
      <w:bookmarkStart w:id="3112" w:name="_Toc350767392"/>
      <w:bookmarkStart w:id="3113" w:name="_Toc350774426"/>
      <w:bookmarkStart w:id="3114" w:name="_Toc350767393"/>
      <w:bookmarkStart w:id="3115" w:name="_Toc350774427"/>
      <w:bookmarkStart w:id="3116" w:name="_Toc350767394"/>
      <w:bookmarkStart w:id="3117" w:name="_Toc350774428"/>
      <w:bookmarkStart w:id="3118" w:name="_Toc350767395"/>
      <w:bookmarkStart w:id="3119" w:name="_Toc350774429"/>
      <w:bookmarkStart w:id="3120" w:name="_Toc350767396"/>
      <w:bookmarkStart w:id="3121" w:name="_Toc350774430"/>
      <w:bookmarkStart w:id="3122" w:name="_Toc350767397"/>
      <w:bookmarkStart w:id="3123" w:name="_Toc350774431"/>
      <w:bookmarkStart w:id="3124" w:name="_Toc350767398"/>
      <w:bookmarkStart w:id="3125" w:name="_Toc350774432"/>
      <w:bookmarkStart w:id="3126" w:name="_Toc350767399"/>
      <w:bookmarkStart w:id="3127" w:name="_Toc350774433"/>
      <w:bookmarkStart w:id="3128" w:name="_Toc350767400"/>
      <w:bookmarkStart w:id="3129" w:name="_Toc350774434"/>
      <w:bookmarkStart w:id="3130" w:name="_Toc350767401"/>
      <w:bookmarkStart w:id="3131" w:name="_Toc350774435"/>
      <w:bookmarkStart w:id="3132" w:name="_Toc350767402"/>
      <w:bookmarkStart w:id="3133" w:name="_Toc350774436"/>
      <w:bookmarkStart w:id="3134" w:name="_Toc350767403"/>
      <w:bookmarkStart w:id="3135" w:name="_Toc350774437"/>
      <w:bookmarkStart w:id="3136" w:name="_Toc350767404"/>
      <w:bookmarkStart w:id="3137" w:name="_Toc350774438"/>
      <w:bookmarkStart w:id="3138" w:name="_Toc350767405"/>
      <w:bookmarkStart w:id="3139" w:name="_Toc350774439"/>
      <w:bookmarkStart w:id="3140" w:name="_Toc350767406"/>
      <w:bookmarkStart w:id="3141" w:name="_Toc350774440"/>
      <w:bookmarkStart w:id="3142" w:name="_Toc350767407"/>
      <w:bookmarkStart w:id="3143" w:name="_Toc350774441"/>
      <w:bookmarkStart w:id="3144" w:name="_Toc350767408"/>
      <w:bookmarkStart w:id="3145" w:name="_Toc350774442"/>
      <w:bookmarkStart w:id="3146" w:name="_Toc350767409"/>
      <w:bookmarkStart w:id="3147" w:name="_Toc350774443"/>
      <w:bookmarkStart w:id="3148" w:name="_Toc350767410"/>
      <w:bookmarkStart w:id="3149" w:name="_Toc350774444"/>
      <w:bookmarkStart w:id="3150" w:name="_Toc51760602"/>
      <w:bookmarkStart w:id="3151" w:name="_Toc51761183"/>
      <w:bookmarkStart w:id="3152" w:name="_Toc51761762"/>
      <w:bookmarkStart w:id="3153" w:name="_Toc51765988"/>
      <w:bookmarkStart w:id="3154" w:name="_Toc51769966"/>
      <w:bookmarkStart w:id="3155" w:name="_Toc51770545"/>
      <w:bookmarkStart w:id="3156" w:name="_Toc51771124"/>
      <w:bookmarkStart w:id="3157" w:name="_Toc51771703"/>
      <w:bookmarkStart w:id="3158" w:name="_Toc51772282"/>
      <w:bookmarkStart w:id="3159" w:name="_Toc51760603"/>
      <w:bookmarkStart w:id="3160" w:name="_Toc51761184"/>
      <w:bookmarkStart w:id="3161" w:name="_Toc51761763"/>
      <w:bookmarkStart w:id="3162" w:name="_Toc51765989"/>
      <w:bookmarkStart w:id="3163" w:name="_Toc51769967"/>
      <w:bookmarkStart w:id="3164" w:name="_Toc51770546"/>
      <w:bookmarkStart w:id="3165" w:name="_Toc51771125"/>
      <w:bookmarkStart w:id="3166" w:name="_Toc51771704"/>
      <w:bookmarkStart w:id="3167" w:name="_Toc51772283"/>
      <w:bookmarkStart w:id="3168" w:name="_Toc51760604"/>
      <w:bookmarkStart w:id="3169" w:name="_Toc51761185"/>
      <w:bookmarkStart w:id="3170" w:name="_Toc51761764"/>
      <w:bookmarkStart w:id="3171" w:name="_Toc51765990"/>
      <w:bookmarkStart w:id="3172" w:name="_Toc51769968"/>
      <w:bookmarkStart w:id="3173" w:name="_Toc51770547"/>
      <w:bookmarkStart w:id="3174" w:name="_Toc51771126"/>
      <w:bookmarkStart w:id="3175" w:name="_Toc51771705"/>
      <w:bookmarkStart w:id="3176" w:name="_Toc51772284"/>
      <w:bookmarkStart w:id="3177" w:name="_Toc51760605"/>
      <w:bookmarkStart w:id="3178" w:name="_Toc51761186"/>
      <w:bookmarkStart w:id="3179" w:name="_Toc51761765"/>
      <w:bookmarkStart w:id="3180" w:name="_Toc51765991"/>
      <w:bookmarkStart w:id="3181" w:name="_Toc51769969"/>
      <w:bookmarkStart w:id="3182" w:name="_Toc51770548"/>
      <w:bookmarkStart w:id="3183" w:name="_Toc51771127"/>
      <w:bookmarkStart w:id="3184" w:name="_Toc51771706"/>
      <w:bookmarkStart w:id="3185" w:name="_Toc51772285"/>
      <w:bookmarkStart w:id="3186" w:name="_Toc51760606"/>
      <w:bookmarkStart w:id="3187" w:name="_Toc51761187"/>
      <w:bookmarkStart w:id="3188" w:name="_Toc51761766"/>
      <w:bookmarkStart w:id="3189" w:name="_Toc51765992"/>
      <w:bookmarkStart w:id="3190" w:name="_Toc51769970"/>
      <w:bookmarkStart w:id="3191" w:name="_Toc51770549"/>
      <w:bookmarkStart w:id="3192" w:name="_Toc51771128"/>
      <w:bookmarkStart w:id="3193" w:name="_Toc51771707"/>
      <w:bookmarkStart w:id="3194" w:name="_Toc51772286"/>
      <w:bookmarkStart w:id="3195" w:name="_Toc51760607"/>
      <w:bookmarkStart w:id="3196" w:name="_Toc51761188"/>
      <w:bookmarkStart w:id="3197" w:name="_Toc51761767"/>
      <w:bookmarkStart w:id="3198" w:name="_Toc51765993"/>
      <w:bookmarkStart w:id="3199" w:name="_Toc51769971"/>
      <w:bookmarkStart w:id="3200" w:name="_Toc51770550"/>
      <w:bookmarkStart w:id="3201" w:name="_Toc51771129"/>
      <w:bookmarkStart w:id="3202" w:name="_Toc51771708"/>
      <w:bookmarkStart w:id="3203" w:name="_Toc51772287"/>
      <w:bookmarkStart w:id="3204" w:name="_Toc51760608"/>
      <w:bookmarkStart w:id="3205" w:name="_Toc51761189"/>
      <w:bookmarkStart w:id="3206" w:name="_Toc51761768"/>
      <w:bookmarkStart w:id="3207" w:name="_Toc51765994"/>
      <w:bookmarkStart w:id="3208" w:name="_Toc51769972"/>
      <w:bookmarkStart w:id="3209" w:name="_Toc51770551"/>
      <w:bookmarkStart w:id="3210" w:name="_Toc51771130"/>
      <w:bookmarkStart w:id="3211" w:name="_Toc51771709"/>
      <w:bookmarkStart w:id="3212" w:name="_Toc51772288"/>
      <w:bookmarkStart w:id="3213" w:name="_Toc51760609"/>
      <w:bookmarkStart w:id="3214" w:name="_Toc51761190"/>
      <w:bookmarkStart w:id="3215" w:name="_Toc51761769"/>
      <w:bookmarkStart w:id="3216" w:name="_Toc51765995"/>
      <w:bookmarkStart w:id="3217" w:name="_Toc51769973"/>
      <w:bookmarkStart w:id="3218" w:name="_Toc51770552"/>
      <w:bookmarkStart w:id="3219" w:name="_Toc51771131"/>
      <w:bookmarkStart w:id="3220" w:name="_Toc51771710"/>
      <w:bookmarkStart w:id="3221" w:name="_Toc51772289"/>
      <w:bookmarkStart w:id="3222" w:name="_Toc51760610"/>
      <w:bookmarkStart w:id="3223" w:name="_Toc51761191"/>
      <w:bookmarkStart w:id="3224" w:name="_Toc51761770"/>
      <w:bookmarkStart w:id="3225" w:name="_Toc51765996"/>
      <w:bookmarkStart w:id="3226" w:name="_Toc51769974"/>
      <w:bookmarkStart w:id="3227" w:name="_Toc51770553"/>
      <w:bookmarkStart w:id="3228" w:name="_Toc51771132"/>
      <w:bookmarkStart w:id="3229" w:name="_Toc51771711"/>
      <w:bookmarkStart w:id="3230" w:name="_Toc51772290"/>
      <w:bookmarkStart w:id="3231" w:name="_Toc51760611"/>
      <w:bookmarkStart w:id="3232" w:name="_Toc51761192"/>
      <w:bookmarkStart w:id="3233" w:name="_Toc51761771"/>
      <w:bookmarkStart w:id="3234" w:name="_Toc51765997"/>
      <w:bookmarkStart w:id="3235" w:name="_Toc51769975"/>
      <w:bookmarkStart w:id="3236" w:name="_Toc51770554"/>
      <w:bookmarkStart w:id="3237" w:name="_Toc51771133"/>
      <w:bookmarkStart w:id="3238" w:name="_Toc51771712"/>
      <w:bookmarkStart w:id="3239" w:name="_Toc51772291"/>
      <w:bookmarkStart w:id="3240" w:name="_Toc51760621"/>
      <w:bookmarkStart w:id="3241" w:name="_Toc51761202"/>
      <w:bookmarkStart w:id="3242" w:name="_Toc51761781"/>
      <w:bookmarkStart w:id="3243" w:name="_Toc51766007"/>
      <w:bookmarkStart w:id="3244" w:name="_Toc51769985"/>
      <w:bookmarkStart w:id="3245" w:name="_Toc51770564"/>
      <w:bookmarkStart w:id="3246" w:name="_Toc51771143"/>
      <w:bookmarkStart w:id="3247" w:name="_Toc51771722"/>
      <w:bookmarkStart w:id="3248" w:name="_Toc51772301"/>
      <w:bookmarkStart w:id="3249" w:name="_Toc51760622"/>
      <w:bookmarkStart w:id="3250" w:name="_Toc51761203"/>
      <w:bookmarkStart w:id="3251" w:name="_Toc51761782"/>
      <w:bookmarkStart w:id="3252" w:name="_Toc51766008"/>
      <w:bookmarkStart w:id="3253" w:name="_Toc51769986"/>
      <w:bookmarkStart w:id="3254" w:name="_Toc51770565"/>
      <w:bookmarkStart w:id="3255" w:name="_Toc51771144"/>
      <w:bookmarkStart w:id="3256" w:name="_Toc51771723"/>
      <w:bookmarkStart w:id="3257" w:name="_Toc51772302"/>
      <w:bookmarkStart w:id="3258" w:name="_Toc51760668"/>
      <w:bookmarkStart w:id="3259" w:name="_Toc51761249"/>
      <w:bookmarkStart w:id="3260" w:name="_Toc51761828"/>
      <w:bookmarkStart w:id="3261" w:name="_Toc51766054"/>
      <w:bookmarkStart w:id="3262" w:name="_Toc51770032"/>
      <w:bookmarkStart w:id="3263" w:name="_Toc51770611"/>
      <w:bookmarkStart w:id="3264" w:name="_Toc51771190"/>
      <w:bookmarkStart w:id="3265" w:name="_Toc51771769"/>
      <w:bookmarkStart w:id="3266" w:name="_Toc51772348"/>
      <w:bookmarkStart w:id="3267" w:name="_Toc51760669"/>
      <w:bookmarkStart w:id="3268" w:name="_Toc51761250"/>
      <w:bookmarkStart w:id="3269" w:name="_Toc51761829"/>
      <w:bookmarkStart w:id="3270" w:name="_Toc51766055"/>
      <w:bookmarkStart w:id="3271" w:name="_Toc51770033"/>
      <w:bookmarkStart w:id="3272" w:name="_Toc51770612"/>
      <w:bookmarkStart w:id="3273" w:name="_Toc51771191"/>
      <w:bookmarkStart w:id="3274" w:name="_Toc51771770"/>
      <w:bookmarkStart w:id="3275" w:name="_Toc51772349"/>
      <w:bookmarkStart w:id="3276" w:name="_Toc51760670"/>
      <w:bookmarkStart w:id="3277" w:name="_Toc51761251"/>
      <w:bookmarkStart w:id="3278" w:name="_Toc51761830"/>
      <w:bookmarkStart w:id="3279" w:name="_Toc51766056"/>
      <w:bookmarkStart w:id="3280" w:name="_Toc51770034"/>
      <w:bookmarkStart w:id="3281" w:name="_Toc51770613"/>
      <w:bookmarkStart w:id="3282" w:name="_Toc51771192"/>
      <w:bookmarkStart w:id="3283" w:name="_Toc51771771"/>
      <w:bookmarkStart w:id="3284" w:name="_Toc51772350"/>
      <w:bookmarkStart w:id="3285" w:name="_Toc51760671"/>
      <w:bookmarkStart w:id="3286" w:name="_Toc51761252"/>
      <w:bookmarkStart w:id="3287" w:name="_Toc51761831"/>
      <w:bookmarkStart w:id="3288" w:name="_Toc51766057"/>
      <w:bookmarkStart w:id="3289" w:name="_Toc51770035"/>
      <w:bookmarkStart w:id="3290" w:name="_Toc51770614"/>
      <w:bookmarkStart w:id="3291" w:name="_Toc51771193"/>
      <w:bookmarkStart w:id="3292" w:name="_Toc51771772"/>
      <w:bookmarkStart w:id="3293" w:name="_Toc51772351"/>
      <w:bookmarkStart w:id="3294" w:name="_Toc51760672"/>
      <w:bookmarkStart w:id="3295" w:name="_Toc51761253"/>
      <w:bookmarkStart w:id="3296" w:name="_Toc51761832"/>
      <w:bookmarkStart w:id="3297" w:name="_Toc51766058"/>
      <w:bookmarkStart w:id="3298" w:name="_Toc51770036"/>
      <w:bookmarkStart w:id="3299" w:name="_Toc51770615"/>
      <w:bookmarkStart w:id="3300" w:name="_Toc51771194"/>
      <w:bookmarkStart w:id="3301" w:name="_Toc51771773"/>
      <w:bookmarkStart w:id="3302" w:name="_Toc51772352"/>
      <w:bookmarkStart w:id="3303" w:name="_Toc51760673"/>
      <w:bookmarkStart w:id="3304" w:name="_Toc51761254"/>
      <w:bookmarkStart w:id="3305" w:name="_Toc51761833"/>
      <w:bookmarkStart w:id="3306" w:name="_Toc51766059"/>
      <w:bookmarkStart w:id="3307" w:name="_Toc51770037"/>
      <w:bookmarkStart w:id="3308" w:name="_Toc51770616"/>
      <w:bookmarkStart w:id="3309" w:name="_Toc51771195"/>
      <w:bookmarkStart w:id="3310" w:name="_Toc51771774"/>
      <w:bookmarkStart w:id="3311" w:name="_Toc51772353"/>
      <w:bookmarkStart w:id="3312" w:name="_Toc51760674"/>
      <w:bookmarkStart w:id="3313" w:name="_Toc51761255"/>
      <w:bookmarkStart w:id="3314" w:name="_Toc51761834"/>
      <w:bookmarkStart w:id="3315" w:name="_Toc51766060"/>
      <w:bookmarkStart w:id="3316" w:name="_Toc51770038"/>
      <w:bookmarkStart w:id="3317" w:name="_Toc51770617"/>
      <w:bookmarkStart w:id="3318" w:name="_Toc51771196"/>
      <w:bookmarkStart w:id="3319" w:name="_Toc51771775"/>
      <w:bookmarkStart w:id="3320" w:name="_Toc51772354"/>
      <w:bookmarkStart w:id="3321" w:name="_Toc51760675"/>
      <w:bookmarkStart w:id="3322" w:name="_Toc51761256"/>
      <w:bookmarkStart w:id="3323" w:name="_Toc51761835"/>
      <w:bookmarkStart w:id="3324" w:name="_Toc51766061"/>
      <w:bookmarkStart w:id="3325" w:name="_Toc51770039"/>
      <w:bookmarkStart w:id="3326" w:name="_Toc51770618"/>
      <w:bookmarkStart w:id="3327" w:name="_Toc51771197"/>
      <w:bookmarkStart w:id="3328" w:name="_Toc51771776"/>
      <w:bookmarkStart w:id="3329" w:name="_Toc51772355"/>
      <w:bookmarkStart w:id="3330" w:name="_Toc51760676"/>
      <w:bookmarkStart w:id="3331" w:name="_Toc51761257"/>
      <w:bookmarkStart w:id="3332" w:name="_Toc51761836"/>
      <w:bookmarkStart w:id="3333" w:name="_Toc51766062"/>
      <w:bookmarkStart w:id="3334" w:name="_Toc51770040"/>
      <w:bookmarkStart w:id="3335" w:name="_Toc51770619"/>
      <w:bookmarkStart w:id="3336" w:name="_Toc51771198"/>
      <w:bookmarkStart w:id="3337" w:name="_Toc51771777"/>
      <w:bookmarkStart w:id="3338" w:name="_Toc51772356"/>
      <w:bookmarkStart w:id="3339" w:name="_Toc51760677"/>
      <w:bookmarkStart w:id="3340" w:name="_Toc51761258"/>
      <w:bookmarkStart w:id="3341" w:name="_Toc51761837"/>
      <w:bookmarkStart w:id="3342" w:name="_Toc51766063"/>
      <w:bookmarkStart w:id="3343" w:name="_Toc51770041"/>
      <w:bookmarkStart w:id="3344" w:name="_Toc51770620"/>
      <w:bookmarkStart w:id="3345" w:name="_Toc51771199"/>
      <w:bookmarkStart w:id="3346" w:name="_Toc51771778"/>
      <w:bookmarkStart w:id="3347" w:name="_Toc51772357"/>
      <w:bookmarkStart w:id="3348" w:name="_Toc51760678"/>
      <w:bookmarkStart w:id="3349" w:name="_Toc51761259"/>
      <w:bookmarkStart w:id="3350" w:name="_Toc51761838"/>
      <w:bookmarkStart w:id="3351" w:name="_Toc51766064"/>
      <w:bookmarkStart w:id="3352" w:name="_Toc51770042"/>
      <w:bookmarkStart w:id="3353" w:name="_Toc51770621"/>
      <w:bookmarkStart w:id="3354" w:name="_Toc51771200"/>
      <w:bookmarkStart w:id="3355" w:name="_Toc51771779"/>
      <w:bookmarkStart w:id="3356" w:name="_Toc51772358"/>
      <w:bookmarkStart w:id="3357" w:name="_Toc51760679"/>
      <w:bookmarkStart w:id="3358" w:name="_Toc51761260"/>
      <w:bookmarkStart w:id="3359" w:name="_Toc51761839"/>
      <w:bookmarkStart w:id="3360" w:name="_Toc51766065"/>
      <w:bookmarkStart w:id="3361" w:name="_Toc51770043"/>
      <w:bookmarkStart w:id="3362" w:name="_Toc51770622"/>
      <w:bookmarkStart w:id="3363" w:name="_Toc51771201"/>
      <w:bookmarkStart w:id="3364" w:name="_Toc51771780"/>
      <w:bookmarkStart w:id="3365" w:name="_Toc51772359"/>
      <w:bookmarkStart w:id="3366" w:name="_Toc51760680"/>
      <w:bookmarkStart w:id="3367" w:name="_Toc51761261"/>
      <w:bookmarkStart w:id="3368" w:name="_Toc51761840"/>
      <w:bookmarkStart w:id="3369" w:name="_Toc51766066"/>
      <w:bookmarkStart w:id="3370" w:name="_Toc51770044"/>
      <w:bookmarkStart w:id="3371" w:name="_Toc51770623"/>
      <w:bookmarkStart w:id="3372" w:name="_Toc51771202"/>
      <w:bookmarkStart w:id="3373" w:name="_Toc51771781"/>
      <w:bookmarkStart w:id="3374" w:name="_Toc51772360"/>
      <w:bookmarkStart w:id="3375" w:name="_Toc51760681"/>
      <w:bookmarkStart w:id="3376" w:name="_Toc51761262"/>
      <w:bookmarkStart w:id="3377" w:name="_Toc51761841"/>
      <w:bookmarkStart w:id="3378" w:name="_Toc51766067"/>
      <w:bookmarkStart w:id="3379" w:name="_Toc51770045"/>
      <w:bookmarkStart w:id="3380" w:name="_Toc51770624"/>
      <w:bookmarkStart w:id="3381" w:name="_Toc51771203"/>
      <w:bookmarkStart w:id="3382" w:name="_Toc51771782"/>
      <w:bookmarkStart w:id="3383" w:name="_Toc51772361"/>
      <w:bookmarkStart w:id="3384" w:name="_Toc51760682"/>
      <w:bookmarkStart w:id="3385" w:name="_Toc51761263"/>
      <w:bookmarkStart w:id="3386" w:name="_Toc51761842"/>
      <w:bookmarkStart w:id="3387" w:name="_Toc51766068"/>
      <w:bookmarkStart w:id="3388" w:name="_Toc51770046"/>
      <w:bookmarkStart w:id="3389" w:name="_Toc51770625"/>
      <w:bookmarkStart w:id="3390" w:name="_Toc51771204"/>
      <w:bookmarkStart w:id="3391" w:name="_Toc51771783"/>
      <w:bookmarkStart w:id="3392" w:name="_Toc51772362"/>
      <w:bookmarkStart w:id="3393" w:name="_Toc51760683"/>
      <w:bookmarkStart w:id="3394" w:name="_Toc51761264"/>
      <w:bookmarkStart w:id="3395" w:name="_Toc51761843"/>
      <w:bookmarkStart w:id="3396" w:name="_Toc51766069"/>
      <w:bookmarkStart w:id="3397" w:name="_Toc51770047"/>
      <w:bookmarkStart w:id="3398" w:name="_Toc51770626"/>
      <w:bookmarkStart w:id="3399" w:name="_Toc51771205"/>
      <w:bookmarkStart w:id="3400" w:name="_Toc51771784"/>
      <w:bookmarkStart w:id="3401" w:name="_Toc51772363"/>
      <w:bookmarkStart w:id="3402" w:name="_Toc51760684"/>
      <w:bookmarkStart w:id="3403" w:name="_Toc51761265"/>
      <w:bookmarkStart w:id="3404" w:name="_Toc51761844"/>
      <w:bookmarkStart w:id="3405" w:name="_Toc51766070"/>
      <w:bookmarkStart w:id="3406" w:name="_Toc51770048"/>
      <w:bookmarkStart w:id="3407" w:name="_Toc51770627"/>
      <w:bookmarkStart w:id="3408" w:name="_Toc51771206"/>
      <w:bookmarkStart w:id="3409" w:name="_Toc51771785"/>
      <w:bookmarkStart w:id="3410" w:name="_Toc51772364"/>
      <w:bookmarkStart w:id="3411" w:name="_Toc51760685"/>
      <w:bookmarkStart w:id="3412" w:name="_Toc51761266"/>
      <w:bookmarkStart w:id="3413" w:name="_Toc51761845"/>
      <w:bookmarkStart w:id="3414" w:name="_Toc51766071"/>
      <w:bookmarkStart w:id="3415" w:name="_Toc51770049"/>
      <w:bookmarkStart w:id="3416" w:name="_Toc51770628"/>
      <w:bookmarkStart w:id="3417" w:name="_Toc51771207"/>
      <w:bookmarkStart w:id="3418" w:name="_Toc51771786"/>
      <w:bookmarkStart w:id="3419" w:name="_Toc51772365"/>
      <w:bookmarkStart w:id="3420" w:name="_Toc51760686"/>
      <w:bookmarkStart w:id="3421" w:name="_Toc51761267"/>
      <w:bookmarkStart w:id="3422" w:name="_Toc51761846"/>
      <w:bookmarkStart w:id="3423" w:name="_Toc51766072"/>
      <w:bookmarkStart w:id="3424" w:name="_Toc51770050"/>
      <w:bookmarkStart w:id="3425" w:name="_Toc51770629"/>
      <w:bookmarkStart w:id="3426" w:name="_Toc51771208"/>
      <w:bookmarkStart w:id="3427" w:name="_Toc51771787"/>
      <w:bookmarkStart w:id="3428" w:name="_Toc51772366"/>
      <w:bookmarkStart w:id="3429" w:name="_Toc51760687"/>
      <w:bookmarkStart w:id="3430" w:name="_Toc51761268"/>
      <w:bookmarkStart w:id="3431" w:name="_Toc51761847"/>
      <w:bookmarkStart w:id="3432" w:name="_Toc51766073"/>
      <w:bookmarkStart w:id="3433" w:name="_Toc51770051"/>
      <w:bookmarkStart w:id="3434" w:name="_Toc51770630"/>
      <w:bookmarkStart w:id="3435" w:name="_Toc51771209"/>
      <w:bookmarkStart w:id="3436" w:name="_Toc51771788"/>
      <w:bookmarkStart w:id="3437" w:name="_Toc51772367"/>
      <w:bookmarkStart w:id="3438" w:name="_Toc51760688"/>
      <w:bookmarkStart w:id="3439" w:name="_Toc51761269"/>
      <w:bookmarkStart w:id="3440" w:name="_Toc51761848"/>
      <w:bookmarkStart w:id="3441" w:name="_Toc51766074"/>
      <w:bookmarkStart w:id="3442" w:name="_Toc51770052"/>
      <w:bookmarkStart w:id="3443" w:name="_Toc51770631"/>
      <w:bookmarkStart w:id="3444" w:name="_Toc51771210"/>
      <w:bookmarkStart w:id="3445" w:name="_Toc51771789"/>
      <w:bookmarkStart w:id="3446" w:name="_Toc51772368"/>
      <w:bookmarkStart w:id="3447" w:name="_Toc51760689"/>
      <w:bookmarkStart w:id="3448" w:name="_Toc51761270"/>
      <w:bookmarkStart w:id="3449" w:name="_Toc51761849"/>
      <w:bookmarkStart w:id="3450" w:name="_Toc51766075"/>
      <w:bookmarkStart w:id="3451" w:name="_Toc51770053"/>
      <w:bookmarkStart w:id="3452" w:name="_Toc51770632"/>
      <w:bookmarkStart w:id="3453" w:name="_Toc51771211"/>
      <w:bookmarkStart w:id="3454" w:name="_Toc51771790"/>
      <w:bookmarkStart w:id="3455" w:name="_Toc51772369"/>
      <w:bookmarkStart w:id="3456" w:name="_Toc51760690"/>
      <w:bookmarkStart w:id="3457" w:name="_Toc51761271"/>
      <w:bookmarkStart w:id="3458" w:name="_Toc51761850"/>
      <w:bookmarkStart w:id="3459" w:name="_Toc51766076"/>
      <w:bookmarkStart w:id="3460" w:name="_Toc51770054"/>
      <w:bookmarkStart w:id="3461" w:name="_Toc51770633"/>
      <w:bookmarkStart w:id="3462" w:name="_Toc51771212"/>
      <w:bookmarkStart w:id="3463" w:name="_Toc51771791"/>
      <w:bookmarkStart w:id="3464" w:name="_Toc51772370"/>
      <w:bookmarkStart w:id="3465" w:name="_Toc51760691"/>
      <w:bookmarkStart w:id="3466" w:name="_Toc51761272"/>
      <w:bookmarkStart w:id="3467" w:name="_Toc51761851"/>
      <w:bookmarkStart w:id="3468" w:name="_Toc51766077"/>
      <w:bookmarkStart w:id="3469" w:name="_Toc51770055"/>
      <w:bookmarkStart w:id="3470" w:name="_Toc51770634"/>
      <w:bookmarkStart w:id="3471" w:name="_Toc51771213"/>
      <w:bookmarkStart w:id="3472" w:name="_Toc51771792"/>
      <w:bookmarkStart w:id="3473" w:name="_Toc51772371"/>
      <w:bookmarkStart w:id="3474" w:name="_Toc51760692"/>
      <w:bookmarkStart w:id="3475" w:name="_Toc51761273"/>
      <w:bookmarkStart w:id="3476" w:name="_Toc51761852"/>
      <w:bookmarkStart w:id="3477" w:name="_Toc51766078"/>
      <w:bookmarkStart w:id="3478" w:name="_Toc51770056"/>
      <w:bookmarkStart w:id="3479" w:name="_Toc51770635"/>
      <w:bookmarkStart w:id="3480" w:name="_Toc51771214"/>
      <w:bookmarkStart w:id="3481" w:name="_Toc51771793"/>
      <w:bookmarkStart w:id="3482" w:name="_Toc51772372"/>
      <w:bookmarkStart w:id="3483" w:name="_Toc51760693"/>
      <w:bookmarkStart w:id="3484" w:name="_Toc51761274"/>
      <w:bookmarkStart w:id="3485" w:name="_Toc51761853"/>
      <w:bookmarkStart w:id="3486" w:name="_Toc51766079"/>
      <w:bookmarkStart w:id="3487" w:name="_Toc51770057"/>
      <w:bookmarkStart w:id="3488" w:name="_Toc51770636"/>
      <w:bookmarkStart w:id="3489" w:name="_Toc51771215"/>
      <w:bookmarkStart w:id="3490" w:name="_Toc51771794"/>
      <w:bookmarkStart w:id="3491" w:name="_Toc51772373"/>
      <w:bookmarkStart w:id="3492" w:name="_Toc51760694"/>
      <w:bookmarkStart w:id="3493" w:name="_Toc51761275"/>
      <w:bookmarkStart w:id="3494" w:name="_Toc51761854"/>
      <w:bookmarkStart w:id="3495" w:name="_Toc51766080"/>
      <w:bookmarkStart w:id="3496" w:name="_Toc51770058"/>
      <w:bookmarkStart w:id="3497" w:name="_Toc51770637"/>
      <w:bookmarkStart w:id="3498" w:name="_Toc51771216"/>
      <w:bookmarkStart w:id="3499" w:name="_Toc51771795"/>
      <w:bookmarkStart w:id="3500" w:name="_Toc51772374"/>
      <w:bookmarkStart w:id="3501" w:name="_Toc51760695"/>
      <w:bookmarkStart w:id="3502" w:name="_Toc51761276"/>
      <w:bookmarkStart w:id="3503" w:name="_Toc51761855"/>
      <w:bookmarkStart w:id="3504" w:name="_Toc51766081"/>
      <w:bookmarkStart w:id="3505" w:name="_Toc51770059"/>
      <w:bookmarkStart w:id="3506" w:name="_Toc51770638"/>
      <w:bookmarkStart w:id="3507" w:name="_Toc51771217"/>
      <w:bookmarkStart w:id="3508" w:name="_Toc51771796"/>
      <w:bookmarkStart w:id="3509" w:name="_Toc51772375"/>
      <w:bookmarkStart w:id="3510" w:name="_Toc51760696"/>
      <w:bookmarkStart w:id="3511" w:name="_Toc51761277"/>
      <w:bookmarkStart w:id="3512" w:name="_Toc51761856"/>
      <w:bookmarkStart w:id="3513" w:name="_Toc51766082"/>
      <w:bookmarkStart w:id="3514" w:name="_Toc51770060"/>
      <w:bookmarkStart w:id="3515" w:name="_Toc51770639"/>
      <w:bookmarkStart w:id="3516" w:name="_Toc51771218"/>
      <w:bookmarkStart w:id="3517" w:name="_Toc51771797"/>
      <w:bookmarkStart w:id="3518" w:name="_Toc51772376"/>
      <w:bookmarkStart w:id="3519" w:name="_Toc51760697"/>
      <w:bookmarkStart w:id="3520" w:name="_Toc51761278"/>
      <w:bookmarkStart w:id="3521" w:name="_Toc51761857"/>
      <w:bookmarkStart w:id="3522" w:name="_Toc51766083"/>
      <w:bookmarkStart w:id="3523" w:name="_Toc51770061"/>
      <w:bookmarkStart w:id="3524" w:name="_Toc51770640"/>
      <w:bookmarkStart w:id="3525" w:name="_Toc51771219"/>
      <w:bookmarkStart w:id="3526" w:name="_Toc51771798"/>
      <w:bookmarkStart w:id="3527" w:name="_Toc51772377"/>
      <w:bookmarkStart w:id="3528" w:name="_Toc51760698"/>
      <w:bookmarkStart w:id="3529" w:name="_Toc51761279"/>
      <w:bookmarkStart w:id="3530" w:name="_Toc51761858"/>
      <w:bookmarkStart w:id="3531" w:name="_Toc51766084"/>
      <w:bookmarkStart w:id="3532" w:name="_Toc51770062"/>
      <w:bookmarkStart w:id="3533" w:name="_Toc51770641"/>
      <w:bookmarkStart w:id="3534" w:name="_Toc51771220"/>
      <w:bookmarkStart w:id="3535" w:name="_Toc51771799"/>
      <w:bookmarkStart w:id="3536" w:name="_Toc51772378"/>
      <w:bookmarkStart w:id="3537" w:name="_Toc51760699"/>
      <w:bookmarkStart w:id="3538" w:name="_Toc51761280"/>
      <w:bookmarkStart w:id="3539" w:name="_Toc51761859"/>
      <w:bookmarkStart w:id="3540" w:name="_Toc51766085"/>
      <w:bookmarkStart w:id="3541" w:name="_Toc51770063"/>
      <w:bookmarkStart w:id="3542" w:name="_Toc51770642"/>
      <w:bookmarkStart w:id="3543" w:name="_Toc51771221"/>
      <w:bookmarkStart w:id="3544" w:name="_Toc51771800"/>
      <w:bookmarkStart w:id="3545" w:name="_Toc51772379"/>
      <w:bookmarkStart w:id="3546" w:name="_Toc51760700"/>
      <w:bookmarkStart w:id="3547" w:name="_Toc51761281"/>
      <w:bookmarkStart w:id="3548" w:name="_Toc51761860"/>
      <w:bookmarkStart w:id="3549" w:name="_Toc51766086"/>
      <w:bookmarkStart w:id="3550" w:name="_Toc51770064"/>
      <w:bookmarkStart w:id="3551" w:name="_Toc51770643"/>
      <w:bookmarkStart w:id="3552" w:name="_Toc51771222"/>
      <w:bookmarkStart w:id="3553" w:name="_Toc51771801"/>
      <w:bookmarkStart w:id="3554" w:name="_Toc51772380"/>
      <w:bookmarkStart w:id="3555" w:name="_Toc51760701"/>
      <w:bookmarkStart w:id="3556" w:name="_Toc51761282"/>
      <w:bookmarkStart w:id="3557" w:name="_Toc51761861"/>
      <w:bookmarkStart w:id="3558" w:name="_Toc51766087"/>
      <w:bookmarkStart w:id="3559" w:name="_Toc51770065"/>
      <w:bookmarkStart w:id="3560" w:name="_Toc51770644"/>
      <w:bookmarkStart w:id="3561" w:name="_Toc51771223"/>
      <w:bookmarkStart w:id="3562" w:name="_Toc51771802"/>
      <w:bookmarkStart w:id="3563" w:name="_Toc51772381"/>
      <w:bookmarkStart w:id="3564" w:name="_Toc51760702"/>
      <w:bookmarkStart w:id="3565" w:name="_Toc51761283"/>
      <w:bookmarkStart w:id="3566" w:name="_Toc51761862"/>
      <w:bookmarkStart w:id="3567" w:name="_Toc51766088"/>
      <w:bookmarkStart w:id="3568" w:name="_Toc51770066"/>
      <w:bookmarkStart w:id="3569" w:name="_Toc51770645"/>
      <w:bookmarkStart w:id="3570" w:name="_Toc51771224"/>
      <w:bookmarkStart w:id="3571" w:name="_Toc51771803"/>
      <w:bookmarkStart w:id="3572" w:name="_Toc51772382"/>
      <w:bookmarkStart w:id="3573" w:name="_Toc51760703"/>
      <w:bookmarkStart w:id="3574" w:name="_Toc51761284"/>
      <w:bookmarkStart w:id="3575" w:name="_Toc51761863"/>
      <w:bookmarkStart w:id="3576" w:name="_Toc51766089"/>
      <w:bookmarkStart w:id="3577" w:name="_Toc51770067"/>
      <w:bookmarkStart w:id="3578" w:name="_Toc51770646"/>
      <w:bookmarkStart w:id="3579" w:name="_Toc51771225"/>
      <w:bookmarkStart w:id="3580" w:name="_Toc51771804"/>
      <w:bookmarkStart w:id="3581" w:name="_Toc51772383"/>
      <w:bookmarkStart w:id="3582" w:name="_Toc51760704"/>
      <w:bookmarkStart w:id="3583" w:name="_Toc51761285"/>
      <w:bookmarkStart w:id="3584" w:name="_Toc51761864"/>
      <w:bookmarkStart w:id="3585" w:name="_Toc51766090"/>
      <w:bookmarkStart w:id="3586" w:name="_Toc51770068"/>
      <w:bookmarkStart w:id="3587" w:name="_Toc51770647"/>
      <w:bookmarkStart w:id="3588" w:name="_Toc51771226"/>
      <w:bookmarkStart w:id="3589" w:name="_Toc51771805"/>
      <w:bookmarkStart w:id="3590" w:name="_Toc51772384"/>
      <w:bookmarkStart w:id="3591" w:name="_Toc51760705"/>
      <w:bookmarkStart w:id="3592" w:name="_Toc51761286"/>
      <w:bookmarkStart w:id="3593" w:name="_Toc51761865"/>
      <w:bookmarkStart w:id="3594" w:name="_Toc51766091"/>
      <w:bookmarkStart w:id="3595" w:name="_Toc51770069"/>
      <w:bookmarkStart w:id="3596" w:name="_Toc51770648"/>
      <w:bookmarkStart w:id="3597" w:name="_Toc51771227"/>
      <w:bookmarkStart w:id="3598" w:name="_Toc51771806"/>
      <w:bookmarkStart w:id="3599" w:name="_Toc51772385"/>
      <w:bookmarkStart w:id="3600" w:name="_Toc51760706"/>
      <w:bookmarkStart w:id="3601" w:name="_Toc51761287"/>
      <w:bookmarkStart w:id="3602" w:name="_Toc51761866"/>
      <w:bookmarkStart w:id="3603" w:name="_Toc51766092"/>
      <w:bookmarkStart w:id="3604" w:name="_Toc51770070"/>
      <w:bookmarkStart w:id="3605" w:name="_Toc51770649"/>
      <w:bookmarkStart w:id="3606" w:name="_Toc51771228"/>
      <w:bookmarkStart w:id="3607" w:name="_Toc51771807"/>
      <w:bookmarkStart w:id="3608" w:name="_Toc51772386"/>
      <w:bookmarkStart w:id="3609" w:name="_Toc51760707"/>
      <w:bookmarkStart w:id="3610" w:name="_Toc51761288"/>
      <w:bookmarkStart w:id="3611" w:name="_Toc51761867"/>
      <w:bookmarkStart w:id="3612" w:name="_Toc51766093"/>
      <w:bookmarkStart w:id="3613" w:name="_Toc51770071"/>
      <w:bookmarkStart w:id="3614" w:name="_Toc51770650"/>
      <w:bookmarkStart w:id="3615" w:name="_Toc51771229"/>
      <w:bookmarkStart w:id="3616" w:name="_Toc51771808"/>
      <w:bookmarkStart w:id="3617" w:name="_Toc51772387"/>
      <w:bookmarkStart w:id="3618" w:name="_Toc51760708"/>
      <w:bookmarkStart w:id="3619" w:name="_Toc51761289"/>
      <w:bookmarkStart w:id="3620" w:name="_Toc51761868"/>
      <w:bookmarkStart w:id="3621" w:name="_Toc51766094"/>
      <w:bookmarkStart w:id="3622" w:name="_Toc51770072"/>
      <w:bookmarkStart w:id="3623" w:name="_Toc51770651"/>
      <w:bookmarkStart w:id="3624" w:name="_Toc51771230"/>
      <w:bookmarkStart w:id="3625" w:name="_Toc51771809"/>
      <w:bookmarkStart w:id="3626" w:name="_Toc51772388"/>
      <w:bookmarkStart w:id="3627" w:name="_Toc51760709"/>
      <w:bookmarkStart w:id="3628" w:name="_Toc51761290"/>
      <w:bookmarkStart w:id="3629" w:name="_Toc51761869"/>
      <w:bookmarkStart w:id="3630" w:name="_Toc51766095"/>
      <w:bookmarkStart w:id="3631" w:name="_Toc51770073"/>
      <w:bookmarkStart w:id="3632" w:name="_Toc51770652"/>
      <w:bookmarkStart w:id="3633" w:name="_Toc51771231"/>
      <w:bookmarkStart w:id="3634" w:name="_Toc51771810"/>
      <w:bookmarkStart w:id="3635" w:name="_Toc51772389"/>
      <w:bookmarkStart w:id="3636" w:name="_Toc51760710"/>
      <w:bookmarkStart w:id="3637" w:name="_Toc51761291"/>
      <w:bookmarkStart w:id="3638" w:name="_Toc51761870"/>
      <w:bookmarkStart w:id="3639" w:name="_Toc51766096"/>
      <w:bookmarkStart w:id="3640" w:name="_Toc51770074"/>
      <w:bookmarkStart w:id="3641" w:name="_Toc51770653"/>
      <w:bookmarkStart w:id="3642" w:name="_Toc51771232"/>
      <w:bookmarkStart w:id="3643" w:name="_Toc51771811"/>
      <w:bookmarkStart w:id="3644" w:name="_Toc51772390"/>
      <w:bookmarkStart w:id="3645" w:name="_Toc51760711"/>
      <w:bookmarkStart w:id="3646" w:name="_Toc51761292"/>
      <w:bookmarkStart w:id="3647" w:name="_Toc51761871"/>
      <w:bookmarkStart w:id="3648" w:name="_Toc51766097"/>
      <w:bookmarkStart w:id="3649" w:name="_Toc51770075"/>
      <w:bookmarkStart w:id="3650" w:name="_Toc51770654"/>
      <w:bookmarkStart w:id="3651" w:name="_Toc51771233"/>
      <w:bookmarkStart w:id="3652" w:name="_Toc51771812"/>
      <w:bookmarkStart w:id="3653" w:name="_Toc51772391"/>
      <w:bookmarkStart w:id="3654" w:name="_Toc51760712"/>
      <w:bookmarkStart w:id="3655" w:name="_Toc51761293"/>
      <w:bookmarkStart w:id="3656" w:name="_Toc51761872"/>
      <w:bookmarkStart w:id="3657" w:name="_Toc51766098"/>
      <w:bookmarkStart w:id="3658" w:name="_Toc51770076"/>
      <w:bookmarkStart w:id="3659" w:name="_Toc51770655"/>
      <w:bookmarkStart w:id="3660" w:name="_Toc51771234"/>
      <w:bookmarkStart w:id="3661" w:name="_Toc51771813"/>
      <w:bookmarkStart w:id="3662" w:name="_Toc51772392"/>
      <w:bookmarkStart w:id="3663" w:name="_Toc51760713"/>
      <w:bookmarkStart w:id="3664" w:name="_Toc51761294"/>
      <w:bookmarkStart w:id="3665" w:name="_Toc51761873"/>
      <w:bookmarkStart w:id="3666" w:name="_Toc51766099"/>
      <w:bookmarkStart w:id="3667" w:name="_Toc51770077"/>
      <w:bookmarkStart w:id="3668" w:name="_Toc51770656"/>
      <w:bookmarkStart w:id="3669" w:name="_Toc51771235"/>
      <w:bookmarkStart w:id="3670" w:name="_Toc51771814"/>
      <w:bookmarkStart w:id="3671" w:name="_Toc51772393"/>
      <w:bookmarkStart w:id="3672" w:name="_Ref334088535"/>
      <w:bookmarkStart w:id="3673" w:name="_Toc159513624"/>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r w:rsidRPr="0047186F">
        <w:t>Elektronisko dokumentu krātuves integrācijas instrukcija</w:t>
      </w:r>
      <w:bookmarkEnd w:id="3672"/>
      <w:bookmarkEnd w:id="3673"/>
    </w:p>
    <w:p w14:paraId="02136381" w14:textId="77777777" w:rsidR="00921B49" w:rsidRPr="0047186F" w:rsidRDefault="00921B49" w:rsidP="00921B49">
      <w:r w:rsidRPr="0047186F">
        <w:t>Elektronisko dokumentu krātuve ir VISS un citu saistīto sistēmu elektronisko dokumentu glabātuve, kas kā serviss ir pieejams jebkuram VISS modulim, tai skaitā DIV. Pieeja pie saglabātajiem elektroniskajiem dokumentiem tiks nodrošināta LVP un citiem portāliem, ievērojot VISS drošības prasības.</w:t>
      </w:r>
    </w:p>
    <w:p w14:paraId="3CDD0961" w14:textId="58A969E1" w:rsidR="00921B49" w:rsidRDefault="00921B49" w:rsidP="00921B49">
      <w:r w:rsidRPr="0047186F">
        <w:t>Elektronisko dokumentu krātuves izveidošanas mērķis ir minimizēt nepieciešamību pārsūtīt elektronisko dokumentu saturu starp sistēmām vai to procesa soļiem. Šāda pi</w:t>
      </w:r>
      <w:r w:rsidR="00990A52">
        <w:t xml:space="preserve">eeja, pirmkārt, samazina </w:t>
      </w:r>
      <w:proofErr w:type="spellStart"/>
      <w:r w:rsidR="00990A52">
        <w:t>pārsūtā</w:t>
      </w:r>
      <w:r w:rsidRPr="0047186F">
        <w:t>mo</w:t>
      </w:r>
      <w:proofErr w:type="spellEnd"/>
      <w:r w:rsidRPr="0047186F">
        <w:t xml:space="preserve"> datu apjomu, un otrkārt paslēpj elektronisko dokumentu saturu procesa soļos, kuros tas nav nepieciešams. Papildus, elektronisko dokumentu saglabāšana vienkopus ļauj nedublēt vairākkārtīgi pārsūtīto elektronisko dokumentu saturu datnēs, un atvieglo to administrēšanu – disku vietas izdalīšanu, arhivēšanu.</w:t>
      </w:r>
    </w:p>
    <w:p w14:paraId="4C41858C" w14:textId="60D5ED99" w:rsidR="008E7EFF" w:rsidRPr="001C3DD0" w:rsidRDefault="008E7EFF" w:rsidP="008E7EFF">
      <w:pPr>
        <w:pStyle w:val="Note"/>
      </w:pPr>
      <w:r>
        <w:t>Ja e-</w:t>
      </w:r>
      <w:proofErr w:type="spellStart"/>
      <w:r>
        <w:t>pak</w:t>
      </w:r>
      <w:r w:rsidR="008928A2">
        <w:t>a</w:t>
      </w:r>
      <w:r>
        <w:t>lpojuma</w:t>
      </w:r>
      <w:proofErr w:type="spellEnd"/>
      <w:r>
        <w:t xml:space="preserve"> </w:t>
      </w:r>
      <w:proofErr w:type="spellStart"/>
      <w:r>
        <w:t>biznesa</w:t>
      </w:r>
      <w:proofErr w:type="spellEnd"/>
      <w:r>
        <w:t xml:space="preserve"> </w:t>
      </w:r>
      <w:proofErr w:type="spellStart"/>
      <w:r>
        <w:t>loģika</w:t>
      </w:r>
      <w:proofErr w:type="spellEnd"/>
      <w:r>
        <w:t xml:space="preserve"> </w:t>
      </w:r>
      <w:proofErr w:type="spellStart"/>
      <w:r>
        <w:t>paredz</w:t>
      </w:r>
      <w:proofErr w:type="spellEnd"/>
      <w:r>
        <w:t xml:space="preserve"> </w:t>
      </w:r>
      <w:proofErr w:type="spellStart"/>
      <w:r>
        <w:t>datņu</w:t>
      </w:r>
      <w:proofErr w:type="spellEnd"/>
      <w:r>
        <w:t xml:space="preserve"> </w:t>
      </w:r>
      <w:proofErr w:type="spellStart"/>
      <w:r>
        <w:t>augšupielādi</w:t>
      </w:r>
      <w:proofErr w:type="spellEnd"/>
      <w:r>
        <w:t xml:space="preserve"> un </w:t>
      </w:r>
      <w:proofErr w:type="spellStart"/>
      <w:r>
        <w:t>pārsūtīšanu</w:t>
      </w:r>
      <w:proofErr w:type="spellEnd"/>
      <w:r>
        <w:t>, tad e-</w:t>
      </w:r>
      <w:proofErr w:type="spellStart"/>
      <w:r>
        <w:t>pakl</w:t>
      </w:r>
      <w:r w:rsidR="008928A2">
        <w:t>a</w:t>
      </w:r>
      <w:r>
        <w:t>pojumu</w:t>
      </w:r>
      <w:proofErr w:type="spellEnd"/>
      <w:r>
        <w:t xml:space="preserve"> </w:t>
      </w:r>
      <w:proofErr w:type="spellStart"/>
      <w:r>
        <w:t>izstrādātājam</w:t>
      </w:r>
      <w:proofErr w:type="spellEnd"/>
      <w:r>
        <w:t xml:space="preserve"> </w:t>
      </w:r>
      <w:proofErr w:type="spellStart"/>
      <w:r>
        <w:t>ir</w:t>
      </w:r>
      <w:proofErr w:type="spellEnd"/>
      <w:r>
        <w:t xml:space="preserve"> </w:t>
      </w:r>
      <w:proofErr w:type="spellStart"/>
      <w:r>
        <w:t>jānodrošina</w:t>
      </w:r>
      <w:proofErr w:type="spellEnd"/>
      <w:r>
        <w:t xml:space="preserve"> </w:t>
      </w:r>
      <w:proofErr w:type="spellStart"/>
      <w:r>
        <w:t>augšupielādētā</w:t>
      </w:r>
      <w:proofErr w:type="spellEnd"/>
      <w:r>
        <w:t xml:space="preserve"> </w:t>
      </w:r>
      <w:proofErr w:type="spellStart"/>
      <w:r>
        <w:t>satura</w:t>
      </w:r>
      <w:proofErr w:type="spellEnd"/>
      <w:r>
        <w:t xml:space="preserve"> </w:t>
      </w:r>
      <w:proofErr w:type="spellStart"/>
      <w:r w:rsidR="008928A2">
        <w:t>pret</w:t>
      </w:r>
      <w:r>
        <w:t>vīrus</w:t>
      </w:r>
      <w:r w:rsidR="008928A2">
        <w:t>u</w:t>
      </w:r>
      <w:proofErr w:type="spellEnd"/>
      <w:r>
        <w:t xml:space="preserve"> </w:t>
      </w:r>
      <w:proofErr w:type="spellStart"/>
      <w:r>
        <w:t>pārbaud</w:t>
      </w:r>
      <w:r w:rsidR="008928A2">
        <w:t>i</w:t>
      </w:r>
      <w:proofErr w:type="spellEnd"/>
      <w:r>
        <w:t>.</w:t>
      </w:r>
    </w:p>
    <w:p w14:paraId="06BDACF4" w14:textId="16B36DF0" w:rsidR="00921B49" w:rsidRPr="0047186F" w:rsidRDefault="00921B49" w:rsidP="00921B49">
      <w:r w:rsidRPr="0047186F">
        <w:t xml:space="preserve">Visi E-dokumentu krātuves servisi </w:t>
      </w:r>
      <w:r w:rsidR="00ED684B">
        <w:t>ir</w:t>
      </w:r>
      <w:r w:rsidR="00ED684B" w:rsidRPr="0047186F">
        <w:t xml:space="preserve"> </w:t>
      </w:r>
      <w:r w:rsidRPr="0047186F">
        <w:t xml:space="preserve">izstrādāti ņemot vērā CMIS standartā noteiktās prasības atbilstošajiem pieprasījumiem, izmantojot </w:t>
      </w:r>
      <w:proofErr w:type="spellStart"/>
      <w:r w:rsidRPr="0047186F">
        <w:t>Web</w:t>
      </w:r>
      <w:proofErr w:type="spellEnd"/>
      <w:r w:rsidRPr="0047186F">
        <w:t xml:space="preserve"> servisus, kas balstīti uz SOAP tehnoloģiju. E-dokumentu krātuve nodrošina šādu pamatfunkciju izpildi: </w:t>
      </w:r>
    </w:p>
    <w:p w14:paraId="35A0C789" w14:textId="77777777" w:rsidR="00921B49" w:rsidRPr="0047186F" w:rsidRDefault="00921B49" w:rsidP="00921B49">
      <w:pPr>
        <w:pStyle w:val="ListBullet"/>
        <w:ind w:left="714" w:hanging="357"/>
      </w:pPr>
      <w:r w:rsidRPr="0047186F">
        <w:rPr>
          <w:rStyle w:val="ListBulletChar"/>
        </w:rPr>
        <w:t>uz objektu identifikatoriem (</w:t>
      </w:r>
      <w:proofErr w:type="spellStart"/>
      <w:r w:rsidRPr="0047186F">
        <w:rPr>
          <w:rStyle w:val="ListBulletChar"/>
        </w:rPr>
        <w:t>Id</w:t>
      </w:r>
      <w:proofErr w:type="spellEnd"/>
      <w:r w:rsidRPr="0047186F">
        <w:rPr>
          <w:rStyle w:val="ListBulletChar"/>
        </w:rPr>
        <w:t>) balstītas CRUD (</w:t>
      </w:r>
      <w:proofErr w:type="spellStart"/>
      <w:r w:rsidRPr="0047186F">
        <w:rPr>
          <w:rStyle w:val="ListBulletChar"/>
          <w:i/>
        </w:rPr>
        <w:t>Create</w:t>
      </w:r>
      <w:proofErr w:type="spellEnd"/>
      <w:r w:rsidRPr="0047186F">
        <w:rPr>
          <w:rStyle w:val="ListBulletChar"/>
          <w:i/>
        </w:rPr>
        <w:t xml:space="preserve">, </w:t>
      </w:r>
      <w:proofErr w:type="spellStart"/>
      <w:r w:rsidRPr="0047186F">
        <w:rPr>
          <w:rStyle w:val="ListBulletChar"/>
          <w:i/>
        </w:rPr>
        <w:t>Retrieve</w:t>
      </w:r>
      <w:proofErr w:type="spellEnd"/>
      <w:r w:rsidRPr="0047186F">
        <w:rPr>
          <w:rStyle w:val="ListBulletChar"/>
          <w:i/>
        </w:rPr>
        <w:t xml:space="preserve">, </w:t>
      </w:r>
      <w:proofErr w:type="spellStart"/>
      <w:r w:rsidRPr="0047186F">
        <w:rPr>
          <w:rStyle w:val="ListBulletChar"/>
          <w:i/>
        </w:rPr>
        <w:t>Update</w:t>
      </w:r>
      <w:proofErr w:type="spellEnd"/>
      <w:r w:rsidRPr="0047186F">
        <w:rPr>
          <w:rStyle w:val="ListBulletChar"/>
          <w:i/>
        </w:rPr>
        <w:t xml:space="preserve">, </w:t>
      </w:r>
      <w:proofErr w:type="spellStart"/>
      <w:r w:rsidRPr="0047186F">
        <w:rPr>
          <w:rStyle w:val="ListBulletChar"/>
          <w:i/>
        </w:rPr>
        <w:t>Delete</w:t>
      </w:r>
      <w:proofErr w:type="spellEnd"/>
      <w:r w:rsidRPr="0047186F">
        <w:rPr>
          <w:rStyle w:val="ListBulletChar"/>
        </w:rPr>
        <w:t>)</w:t>
      </w:r>
      <w:r w:rsidRPr="0047186F">
        <w:t xml:space="preserve"> operācijas ar elektroniskajiem dokumentiem krātuvē;</w:t>
      </w:r>
    </w:p>
    <w:p w14:paraId="7413A3C4" w14:textId="77777777" w:rsidR="00921B49" w:rsidRPr="0047186F" w:rsidRDefault="00921B49" w:rsidP="00921B49">
      <w:pPr>
        <w:pStyle w:val="ListBullet"/>
        <w:ind w:left="714" w:hanging="357"/>
      </w:pPr>
      <w:r w:rsidRPr="0047186F">
        <w:t>nodrošināt elektronisko dokumentu versiju vēsturi;</w:t>
      </w:r>
    </w:p>
    <w:p w14:paraId="307E7D9B" w14:textId="77777777" w:rsidR="00921B49" w:rsidRPr="0047186F" w:rsidRDefault="00921B49" w:rsidP="00921B49">
      <w:pPr>
        <w:pStyle w:val="ListBullet"/>
        <w:ind w:left="714" w:hanging="357"/>
      </w:pPr>
      <w:r w:rsidRPr="0047186F">
        <w:t>vadīt elektronisko dokumentu glabātavas darba auditu;</w:t>
      </w:r>
    </w:p>
    <w:p w14:paraId="7FA57042" w14:textId="77777777" w:rsidR="00921B49" w:rsidRPr="0047186F" w:rsidRDefault="00921B49" w:rsidP="00921B49">
      <w:pPr>
        <w:pStyle w:val="ListBullet"/>
        <w:ind w:left="714" w:hanging="357"/>
      </w:pPr>
      <w:r w:rsidRPr="0047186F">
        <w:t>izpildīt elektronisko dokumentu arhivēšanu;</w:t>
      </w:r>
    </w:p>
    <w:p w14:paraId="08D082B9" w14:textId="77777777" w:rsidR="00921B49" w:rsidRPr="0047186F" w:rsidRDefault="00921B49" w:rsidP="00921B49">
      <w:pPr>
        <w:pStyle w:val="ListBullet"/>
        <w:ind w:left="714" w:hanging="357"/>
      </w:pPr>
      <w:r w:rsidRPr="0047186F">
        <w:t>nodrošināt visas iepriekš minētās funkcijas DIV (dokumentu integrācijas videi).</w:t>
      </w:r>
    </w:p>
    <w:p w14:paraId="4233B884" w14:textId="27AFC3AF" w:rsidR="00921B49" w:rsidRPr="0047186F" w:rsidRDefault="00921B49" w:rsidP="00921B49">
      <w:r w:rsidRPr="0047186F">
        <w:t xml:space="preserve">Elektronisko dokumentu krātuves galvenā vienība ir elektronisko dokumentu metadati, kas apraksta elektroniskā dokumenta saturu un tā pielietojumu (izveidošanu, pārsūtīšanu, izmaiņas un </w:t>
      </w:r>
      <w:proofErr w:type="spellStart"/>
      <w:r w:rsidRPr="0047186F">
        <w:t>utml</w:t>
      </w:r>
      <w:proofErr w:type="spellEnd"/>
      <w:r w:rsidRPr="0047186F">
        <w:t>.) elektronisko dokumentu apmaiņas procesā. Elektronisko dokumentu metadati ir saistīti ar elektroniskā dokumenta saturu, kas elektronisko dokumentu krātuvē ir saglabāt</w:t>
      </w:r>
      <w:r w:rsidR="00AC0A62" w:rsidRPr="0047186F">
        <w:t xml:space="preserve">a kā </w:t>
      </w:r>
      <w:r w:rsidRPr="0047186F">
        <w:t>patstāvīg</w:t>
      </w:r>
      <w:r w:rsidR="00AC0A62" w:rsidRPr="0047186F">
        <w:t>a</w:t>
      </w:r>
      <w:r w:rsidRPr="0047186F">
        <w:t xml:space="preserve"> datn</w:t>
      </w:r>
      <w:r w:rsidR="00AC0A62" w:rsidRPr="0047186F">
        <w:t>e</w:t>
      </w:r>
      <w:r w:rsidRPr="0047186F">
        <w:t>.</w:t>
      </w:r>
    </w:p>
    <w:p w14:paraId="4C94A170" w14:textId="097FD530" w:rsidR="001E6233" w:rsidRDefault="00921B49" w:rsidP="00921B49">
      <w:r w:rsidRPr="0047186F">
        <w:t xml:space="preserve">E-dokumentu krātuvē dokumenti tiek strukturēti izmantojot mapes līdzīgi kā failu sistēmā, skatīt </w:t>
      </w:r>
      <w:r w:rsidR="00ED684B">
        <w:fldChar w:fldCharType="begin"/>
      </w:r>
      <w:r w:rsidR="00ED684B">
        <w:instrText xml:space="preserve"> REF _Ref312753659 \h </w:instrText>
      </w:r>
      <w:r w:rsidR="00ED684B">
        <w:fldChar w:fldCharType="separate"/>
      </w:r>
      <w:r w:rsidR="00255CA0">
        <w:rPr>
          <w:noProof/>
        </w:rPr>
        <w:t>6</w:t>
      </w:r>
      <w:r w:rsidR="00ED684B">
        <w:fldChar w:fldCharType="end"/>
      </w:r>
      <w:r w:rsidRPr="0047186F">
        <w:t xml:space="preserve">. Mapes ir sakārtotas hierarhiski, katrai mapei ir tieši viena hierarhiski augstāka mape, izņemot saknes mapi </w:t>
      </w:r>
      <w:proofErr w:type="spellStart"/>
      <w:r w:rsidRPr="0047186F">
        <w:rPr>
          <w:i/>
        </w:rPr>
        <w:t>root</w:t>
      </w:r>
      <w:proofErr w:type="spellEnd"/>
      <w:r w:rsidRPr="0047186F">
        <w:t xml:space="preserve">. Par katru mapi tiek uzturēti mapes </w:t>
      </w:r>
      <w:r w:rsidR="00C56B21" w:rsidRPr="0047186F">
        <w:t>metadati,</w:t>
      </w:r>
      <w:r w:rsidRPr="0047186F">
        <w:t xml:space="preserve"> atbilstoši CMIS datu tipam </w:t>
      </w:r>
      <w:proofErr w:type="spellStart"/>
      <w:r w:rsidRPr="0047186F">
        <w:t>cmis:folder</w:t>
      </w:r>
      <w:proofErr w:type="spellEnd"/>
      <w:r w:rsidRPr="0047186F">
        <w:t xml:space="preserve"> </w:t>
      </w:r>
      <w:proofErr w:type="spellStart"/>
      <w:r w:rsidRPr="0047186F">
        <w:t>object-type</w:t>
      </w:r>
      <w:proofErr w:type="spellEnd"/>
      <w:r w:rsidRPr="0047186F">
        <w:t xml:space="preserve">. Saknes mapes </w:t>
      </w:r>
      <w:proofErr w:type="spellStart"/>
      <w:r w:rsidRPr="0047186F">
        <w:t>Id</w:t>
      </w:r>
      <w:proofErr w:type="spellEnd"/>
      <w:r w:rsidRPr="0047186F">
        <w:t xml:space="preserve"> var iegūt izmantojot servisu </w:t>
      </w:r>
      <w:proofErr w:type="spellStart"/>
      <w:r w:rsidRPr="0047186F">
        <w:rPr>
          <w:i/>
        </w:rPr>
        <w:t>getRepositoryInfo</w:t>
      </w:r>
      <w:proofErr w:type="spellEnd"/>
      <w:r w:rsidRPr="0047186F">
        <w:t>(). Zem saknes mapes (mape „</w:t>
      </w:r>
      <w:proofErr w:type="spellStart"/>
      <w:r w:rsidRPr="0047186F">
        <w:t>root</w:t>
      </w:r>
      <w:proofErr w:type="spellEnd"/>
      <w:r w:rsidRPr="0047186F">
        <w:t xml:space="preserve">” </w:t>
      </w:r>
      <w:r w:rsidR="00ED684B">
        <w:fldChar w:fldCharType="begin"/>
      </w:r>
      <w:r w:rsidR="00ED684B">
        <w:instrText xml:space="preserve"> REF _Ref312753659 \h </w:instrText>
      </w:r>
      <w:r w:rsidR="00ED684B">
        <w:fldChar w:fldCharType="separate"/>
      </w:r>
      <w:r w:rsidR="00255CA0">
        <w:rPr>
          <w:noProof/>
        </w:rPr>
        <w:t>6</w:t>
      </w:r>
      <w:r w:rsidR="00ED684B">
        <w:fldChar w:fldCharType="end"/>
      </w:r>
      <w:r w:rsidRPr="0047186F">
        <w:t xml:space="preserve">.attēlā) ir izvietotas dokumentu īpašnieku grupu mapes (mapes </w:t>
      </w:r>
      <w:r w:rsidR="003F5640">
        <w:t>/</w:t>
      </w:r>
      <w:proofErr w:type="spellStart"/>
      <w:r w:rsidR="003F5640">
        <w:t>Ath</w:t>
      </w:r>
      <w:proofErr w:type="spellEnd"/>
      <w:r w:rsidR="003F5640">
        <w:t xml:space="preserve"> – iestādēm, /Pop – iedzīvotājiem, /</w:t>
      </w:r>
      <w:proofErr w:type="spellStart"/>
      <w:r w:rsidR="003F5640">
        <w:t>Bus</w:t>
      </w:r>
      <w:proofErr w:type="spellEnd"/>
      <w:r w:rsidR="003F5640">
        <w:t xml:space="preserve"> – uzņēmumiem, /Din – deklarētām identitātēm). Zem dokumentu īpašnieku grupas mapes, seko vairāku hierarhiski pakārtotu mapju ķēde, kas unikāli identificē vienu unikālu dokumentu īpašnieku, piemēram „/Pop/</w:t>
      </w:r>
      <w:proofErr w:type="spellStart"/>
      <w:r w:rsidR="003F5640">
        <w:t>Lv</w:t>
      </w:r>
      <w:proofErr w:type="spellEnd"/>
      <w:r w:rsidR="003F5640">
        <w:t>/2902/9210/123” identificē vienu unikālu personu (faktiski identitāti), kas tiek autentificēta ar Latvijas iedzīvotāju reģistra piešķirtu personas kodu. Šai personai ir jānodrošina pilnas tiesības rīkoties ar dokumentiem, kas atrodas jebkurā hierarhiski pakārtotā mapē. Personas saskarni ar EDK uzglabātiem dokumentiem realizē kāda VISS infrastruktūrā ietilpstoša sistēma</w:t>
      </w:r>
      <w:r w:rsidR="0014285E">
        <w:t xml:space="preserve">, piem. Latvijas valsts portāls. Lai nodrošinātu iespēju dažādām sistēmām </w:t>
      </w:r>
      <w:r w:rsidR="0014285E">
        <w:lastRenderedPageBreak/>
        <w:t>pārvaldīt savu dokumentu kopu, katra unikālā dokumentu īpašnieka hierarhija tiek dalīta tālāk pa VISS sistēmu klasifikatorā reģistrētām informācijas sistēmām, piemēram – iedzīvotājs ar personas kodu 290292-10123, izmantojot Latvijas valsts portālu, varēs piekļūt dokumentiem, kas saglabāti mapei „/Pop/</w:t>
      </w:r>
      <w:proofErr w:type="spellStart"/>
      <w:r w:rsidR="0014285E">
        <w:t>Lv</w:t>
      </w:r>
      <w:proofErr w:type="spellEnd"/>
      <w:r w:rsidR="0014285E">
        <w:t xml:space="preserve">/2902/9210/123/LVP/” hierarhiski pakārtotās mapēs. </w:t>
      </w:r>
      <w:r w:rsidR="000E1035">
        <w:t>Katrai lietotnei var būt savi tālāki nosacījumi dokumentu dalīšanai pa mapēm, piemēram Latvijas valsts portāls sagaida, ka dokumenti tiks papildus dalīti pa pakalpojumu transakcijām (URN), dokumenta virzību attiecībā pret hierarhijas īpašnieku (</w:t>
      </w:r>
      <w:proofErr w:type="spellStart"/>
      <w:r w:rsidR="000E1035">
        <w:t>In</w:t>
      </w:r>
      <w:proofErr w:type="spellEnd"/>
      <w:r w:rsidR="000E1035">
        <w:t>/</w:t>
      </w:r>
      <w:proofErr w:type="spellStart"/>
      <w:r w:rsidR="000E1035">
        <w:t>Out</w:t>
      </w:r>
      <w:proofErr w:type="spellEnd"/>
      <w:r w:rsidR="000E1035">
        <w:t>/</w:t>
      </w:r>
      <w:proofErr w:type="spellStart"/>
      <w:r w:rsidR="000E1035">
        <w:t>Tmp</w:t>
      </w:r>
      <w:proofErr w:type="spellEnd"/>
      <w:r w:rsidR="000E1035">
        <w:t xml:space="preserve">) un dokumenta izveidošanas (vai eksistējoša dokumenta ievietošanas iedzīvotāja hierarhijā) datuma (GGGGMMDD). </w:t>
      </w:r>
      <w:r w:rsidR="0026088E">
        <w:t xml:space="preserve">Ja nepieciešams saņemto vai nosūtīto dokumentu attēlot klienta darba vietas kopsavilkumā, tad dokuments ir jāievieto arī </w:t>
      </w:r>
      <w:proofErr w:type="spellStart"/>
      <w:r w:rsidR="0026088E" w:rsidRPr="009B7809">
        <w:rPr>
          <w:i/>
        </w:rPr>
        <w:t>KDVShortList</w:t>
      </w:r>
      <w:proofErr w:type="spellEnd"/>
      <w:r w:rsidR="0026088E">
        <w:t xml:space="preserve"> apakšmapēs </w:t>
      </w:r>
      <w:proofErr w:type="spellStart"/>
      <w:r w:rsidR="0026088E" w:rsidRPr="009B7809">
        <w:rPr>
          <w:i/>
        </w:rPr>
        <w:t>In</w:t>
      </w:r>
      <w:proofErr w:type="spellEnd"/>
      <w:r w:rsidR="0026088E">
        <w:t xml:space="preserve"> vai </w:t>
      </w:r>
      <w:proofErr w:type="spellStart"/>
      <w:r w:rsidR="0026088E" w:rsidRPr="009B7809">
        <w:rPr>
          <w:i/>
        </w:rPr>
        <w:t>Out</w:t>
      </w:r>
      <w:proofErr w:type="spellEnd"/>
      <w:r w:rsidR="0026088E">
        <w:t>.</w:t>
      </w:r>
    </w:p>
    <w:p w14:paraId="1092D94E" w14:textId="53BE74D3" w:rsidR="00635DF7" w:rsidRDefault="00635DF7" w:rsidP="00921B49">
      <w:r>
        <w:t xml:space="preserve">Gadījumos, ja vienam un tam pašam dokumentam ir jābūt pieejamam vairākos lietojumos, tad lietojumam, kurā dokuments ir sākotnēji pieejams, tas ir jāievieto (izpildot </w:t>
      </w:r>
      <w:proofErr w:type="spellStart"/>
      <w:r>
        <w:t>addObjectToFolder</w:t>
      </w:r>
      <w:proofErr w:type="spellEnd"/>
      <w:r>
        <w:t>) cita lietojuma apakšmapē, kurā dokuments arī ir nepieciešams</w:t>
      </w:r>
      <w:r w:rsidR="007D5987">
        <w:t>, atkal ievērojot lietojuma noteiktos ierobežojumus.</w:t>
      </w:r>
    </w:p>
    <w:p w14:paraId="25F3A690" w14:textId="437DA86D" w:rsidR="00CD5CCA" w:rsidRDefault="00CD5CCA" w:rsidP="00921B49">
      <w:r>
        <w:t xml:space="preserve">Piemērs: lai </w:t>
      </w:r>
      <w:proofErr w:type="spellStart"/>
      <w:r>
        <w:t>ģeoportālā</w:t>
      </w:r>
      <w:proofErr w:type="spellEnd"/>
      <w:r>
        <w:t xml:space="preserve"> iegādāta licence būtu pieejama gan </w:t>
      </w:r>
      <w:proofErr w:type="spellStart"/>
      <w:r>
        <w:t>ģeoportālā</w:t>
      </w:r>
      <w:proofErr w:type="spellEnd"/>
      <w:r w:rsidR="00886D86">
        <w:t>,</w:t>
      </w:r>
      <w:r>
        <w:t xml:space="preserve"> gan Latvijas valsts </w:t>
      </w:r>
      <w:r w:rsidR="000131D3">
        <w:t>portāla klienta darba vietā</w:t>
      </w:r>
      <w:r>
        <w:t>, tad:</w:t>
      </w:r>
    </w:p>
    <w:p w14:paraId="69A51AB5" w14:textId="344A6526" w:rsidR="00CD5CCA" w:rsidRDefault="00CD5CCA" w:rsidP="00C82A38">
      <w:pPr>
        <w:pStyle w:val="ListNumber"/>
        <w:numPr>
          <w:ilvl w:val="0"/>
          <w:numId w:val="36"/>
        </w:numPr>
      </w:pPr>
      <w:r>
        <w:t>dokuments ir jāizveido licences piešķīrēja mapju hierarhijā, piem. /Ath/</w:t>
      </w:r>
      <w:r w:rsidRPr="00CD5CCA">
        <w:t>12345</w:t>
      </w:r>
      <w:r w:rsidR="00C34D20">
        <w:t>6</w:t>
      </w:r>
      <w:r>
        <w:t>/</w:t>
      </w:r>
      <w:r w:rsidRPr="00CD5CCA">
        <w:t>Geoportal/URN:IVIS:12354568790/</w:t>
      </w:r>
      <w:r w:rsidR="00C34D20">
        <w:t>Tmp</w:t>
      </w:r>
      <w:r w:rsidRPr="00CD5CCA">
        <w:t>/201401/0313/pasutijums-1234-licence.pdf</w:t>
      </w:r>
      <w:r w:rsidR="002C14E7">
        <w:rPr>
          <w:rStyle w:val="FootnoteReference"/>
        </w:rPr>
        <w:footnoteReference w:id="2"/>
      </w:r>
      <w:r>
        <w:t>;</w:t>
      </w:r>
    </w:p>
    <w:p w14:paraId="0AE6114D" w14:textId="751CBBE3" w:rsidR="00CD5CCA" w:rsidRDefault="00CD5CCA" w:rsidP="009B7809">
      <w:pPr>
        <w:pStyle w:val="ListNumber"/>
      </w:pPr>
      <w:r>
        <w:t xml:space="preserve">dokuments ir jāizvieto licences saņēmēja mapju hierarhijā, apskatei </w:t>
      </w:r>
      <w:proofErr w:type="spellStart"/>
      <w:r>
        <w:t>ģeoportālā</w:t>
      </w:r>
      <w:proofErr w:type="spellEnd"/>
      <w:r>
        <w:t xml:space="preserve">, piem. </w:t>
      </w:r>
      <w:r w:rsidRPr="00CD5CCA">
        <w:t>/</w:t>
      </w:r>
      <w:r>
        <w:t>Bus</w:t>
      </w:r>
      <w:r w:rsidRPr="00CD5CCA">
        <w:t>/LV/1234/5678/901/Geoportal/URN:IVIS:12354568790</w:t>
      </w:r>
      <w:r w:rsidR="00685788">
        <w:t>-TR-101</w:t>
      </w:r>
      <w:r w:rsidRPr="00CD5CCA">
        <w:t>/In/201401</w:t>
      </w:r>
      <w:r w:rsidR="00170927">
        <w:t>03</w:t>
      </w:r>
      <w:r w:rsidRPr="00CD5CCA">
        <w:t>/pasutijums-1234-licence.pd</w:t>
      </w:r>
      <w:r>
        <w:t>f;</w:t>
      </w:r>
    </w:p>
    <w:p w14:paraId="3B331A77" w14:textId="6A60E654" w:rsidR="00CD5CCA" w:rsidRDefault="00CD5CCA" w:rsidP="009B7809">
      <w:pPr>
        <w:pStyle w:val="ListNumber"/>
      </w:pPr>
      <w:r>
        <w:t xml:space="preserve">dokuments ir jāizvieto licences saņēmēja mapju hierarhijā, apskatei Latvijas valsts portāla  klienta darba vietā, piem. </w:t>
      </w:r>
      <w:r w:rsidRPr="00CD5CCA">
        <w:t>/</w:t>
      </w:r>
      <w:r>
        <w:t>Bus</w:t>
      </w:r>
      <w:r w:rsidRPr="00CD5CCA">
        <w:t>/LV/1234/5678/901/</w:t>
      </w:r>
      <w:r w:rsidR="00685788">
        <w:t>LVP</w:t>
      </w:r>
      <w:r w:rsidRPr="00CD5CCA">
        <w:t>/URN:IVIS:12354568790</w:t>
      </w:r>
      <w:r w:rsidR="00685788">
        <w:t>-TR-101</w:t>
      </w:r>
      <w:r w:rsidRPr="00CD5CCA">
        <w:t>/In/201401</w:t>
      </w:r>
      <w:r w:rsidR="00170927">
        <w:t>03</w:t>
      </w:r>
      <w:r w:rsidRPr="00CD5CCA">
        <w:t>/pasutijums-1234-licence.pd</w:t>
      </w:r>
      <w:r>
        <w:t>f.</w:t>
      </w:r>
      <w:r w:rsidR="00170927">
        <w:rPr>
          <w:rStyle w:val="FootnoteReference"/>
        </w:rPr>
        <w:footnoteReference w:id="3"/>
      </w:r>
    </w:p>
    <w:p w14:paraId="7E258978" w14:textId="3DF923F8" w:rsidR="0026088E" w:rsidRDefault="0026088E" w:rsidP="009B7809">
      <w:pPr>
        <w:pStyle w:val="ListNumber"/>
      </w:pPr>
      <w:r>
        <w:t xml:space="preserve">lai dokuments tiktu attēlots starp pēdējiem n saņemtajiem dokumentiem Latvijas valsts portāla  klienta darba vietā, piem. </w:t>
      </w:r>
      <w:r w:rsidRPr="00CD5CCA">
        <w:t>/</w:t>
      </w:r>
      <w:r>
        <w:t>Bus</w:t>
      </w:r>
      <w:r w:rsidRPr="00CD5CCA">
        <w:t>/LV/1234/5678/901/</w:t>
      </w:r>
      <w:r>
        <w:t>LVP</w:t>
      </w:r>
      <w:r w:rsidRPr="00CD5CCA">
        <w:t>/</w:t>
      </w:r>
      <w:r>
        <w:t>KDVShortList/In</w:t>
      </w:r>
      <w:r w:rsidRPr="00CD5CCA">
        <w:t>/pasutijums-1234-licence.pd</w:t>
      </w:r>
      <w:r>
        <w:t>f.</w:t>
      </w:r>
    </w:p>
    <w:p w14:paraId="7AB598A0" w14:textId="6B61EBF1" w:rsidR="00CD5CCA" w:rsidRDefault="00C34D20" w:rsidP="00921B49">
      <w:r>
        <w:t xml:space="preserve">Pieņemot, ka dokumenta izveidotājam – iestādei ar kodu „123456” nav nepieciešams uzglabāt izsniegto dokumentu, to var izņemt no iestādes mapju hierarhijas, izmantojot metodi </w:t>
      </w:r>
      <w:proofErr w:type="spellStart"/>
      <w:r>
        <w:t>removeObejctFromFolder</w:t>
      </w:r>
      <w:proofErr w:type="spellEnd"/>
      <w:r>
        <w:t xml:space="preserve">, jo metodes </w:t>
      </w:r>
      <w:proofErr w:type="spellStart"/>
      <w:r>
        <w:t>deleteObject</w:t>
      </w:r>
      <w:proofErr w:type="spellEnd"/>
      <w:r>
        <w:t xml:space="preserve"> lietošana šādā gadījumā izraisīs nepietiekamu tiesību </w:t>
      </w:r>
      <w:proofErr w:type="spellStart"/>
      <w:r>
        <w:t>izņēmumsituāciju</w:t>
      </w:r>
      <w:proofErr w:type="spellEnd"/>
      <w:r>
        <w:t xml:space="preserve">. </w:t>
      </w:r>
    </w:p>
    <w:p w14:paraId="1E99FCC0" w14:textId="56BCC8C4" w:rsidR="00921B49" w:rsidRPr="0047186F" w:rsidRDefault="00921B49" w:rsidP="00921B49">
      <w:r w:rsidRPr="0047186F">
        <w:t>Dokument</w:t>
      </w:r>
      <w:r w:rsidR="00CA75C9" w:rsidRPr="0047186F">
        <w:t>a</w:t>
      </w:r>
      <w:r w:rsidRPr="0047186F">
        <w:t xml:space="preserve"> īpašniek</w:t>
      </w:r>
      <w:r w:rsidR="00CA75C9" w:rsidRPr="0047186F">
        <w:t>s</w:t>
      </w:r>
      <w:r w:rsidRPr="0047186F">
        <w:t xml:space="preserve"> var veidot elektronisko dokumentu versijas. Katra elektroniskā dokumenta versija ti</w:t>
      </w:r>
      <w:r w:rsidR="00CA75C9" w:rsidRPr="0047186F">
        <w:t>e</w:t>
      </w:r>
      <w:r w:rsidRPr="0047186F">
        <w:t xml:space="preserve">k saglabāta kā atsevišķs dokuments </w:t>
      </w:r>
      <w:r w:rsidR="00CA75C9" w:rsidRPr="0047186F">
        <w:t>E</w:t>
      </w:r>
      <w:r w:rsidRPr="0047186F">
        <w:t xml:space="preserve">lektronisko dokumentu krātuvē, </w:t>
      </w:r>
      <w:r w:rsidR="00CA75C9" w:rsidRPr="0047186F">
        <w:t xml:space="preserve">versijas </w:t>
      </w:r>
      <w:r w:rsidRPr="0047186F">
        <w:t xml:space="preserve">var koplietot </w:t>
      </w:r>
      <w:r w:rsidR="00CA75C9" w:rsidRPr="0047186F">
        <w:lastRenderedPageBreak/>
        <w:t xml:space="preserve">vienu </w:t>
      </w:r>
      <w:r w:rsidRPr="0047186F">
        <w:t xml:space="preserve">elektroniskā dokumenta datni, ja elektroniskā dokumenta versijas saturs vēl nav mainījies („Iesniegums iestādei 1” un „Iesniegums iestādei 2” </w:t>
      </w:r>
      <w:r w:rsidR="00ED684B">
        <w:fldChar w:fldCharType="begin"/>
      </w:r>
      <w:r w:rsidR="00ED684B">
        <w:instrText xml:space="preserve"> REF _Ref312753659 \h </w:instrText>
      </w:r>
      <w:r w:rsidR="00ED684B">
        <w:fldChar w:fldCharType="separate"/>
      </w:r>
      <w:r w:rsidR="00255CA0">
        <w:rPr>
          <w:noProof/>
        </w:rPr>
        <w:t>6</w:t>
      </w:r>
      <w:r w:rsidR="00ED684B">
        <w:fldChar w:fldCharType="end"/>
      </w:r>
      <w:r w:rsidRPr="0047186F">
        <w:t>.attēlā). Veidojot jaunu elektroniskā dokumenta versiju, ir jānorāda, vai izmaiņas pret iepriekšējo versiju ir būtiskas (</w:t>
      </w:r>
      <w:r w:rsidRPr="0047186F">
        <w:rPr>
          <w:i/>
        </w:rPr>
        <w:t>major</w:t>
      </w:r>
      <w:r w:rsidRPr="0047186F">
        <w:t>) vai nebūtiskas (</w:t>
      </w:r>
      <w:r w:rsidRPr="0047186F">
        <w:rPr>
          <w:i/>
        </w:rPr>
        <w:t>minor</w:t>
      </w:r>
      <w:r w:rsidRPr="0047186F">
        <w:t>). Viena elektroniskā dokumenta atšķirīgas versijas apvieno piederība vienai versijas sērijai, kas vienmēr sakrīt ar elektroniskā dokumenta pirmās versijas dokumenta unikālo identifikatoru.</w:t>
      </w:r>
    </w:p>
    <w:p w14:paraId="14822419" w14:textId="7133C5D4" w:rsidR="00921B49" w:rsidRDefault="00921B49" w:rsidP="00921B49">
      <w:r w:rsidRPr="0047186F">
        <w:t xml:space="preserve">Dokumentu īpašnieki var veidot saites starp saviem dokumentiem, neatkarīgi vai dokuments ir vai nav koplietots ar citiem dokumenta īpašniekiem („Atbilde uz” </w:t>
      </w:r>
      <w:r w:rsidR="00ED684B">
        <w:fldChar w:fldCharType="begin"/>
      </w:r>
      <w:r w:rsidR="00ED684B">
        <w:instrText xml:space="preserve"> REF _Ref312753659 \h </w:instrText>
      </w:r>
      <w:r w:rsidR="00ED684B">
        <w:fldChar w:fldCharType="separate"/>
      </w:r>
      <w:r w:rsidR="00255CA0">
        <w:rPr>
          <w:noProof/>
        </w:rPr>
        <w:t>6</w:t>
      </w:r>
      <w:r w:rsidR="00ED684B">
        <w:fldChar w:fldCharType="end"/>
      </w:r>
      <w:r w:rsidRPr="0047186F">
        <w:t>.attēlā). Saites n</w:t>
      </w:r>
      <w:r w:rsidR="00CA75C9" w:rsidRPr="0047186F">
        <w:t>etiek</w:t>
      </w:r>
      <w:r w:rsidRPr="0047186F">
        <w:t xml:space="preserve"> ievieto</w:t>
      </w:r>
      <w:r w:rsidR="00CA75C9" w:rsidRPr="0047186F">
        <w:t>tas</w:t>
      </w:r>
      <w:r w:rsidRPr="0047186F">
        <w:t xml:space="preserve"> mapēs.</w:t>
      </w:r>
    </w:p>
    <w:p w14:paraId="6DD223D5" w14:textId="317A3906" w:rsidR="00B13445" w:rsidRPr="0047186F" w:rsidRDefault="00B13445" w:rsidP="00B13445">
      <w:r>
        <w:t xml:space="preserve">Elektroniskās dokumentu krātuves lietošanu no e-pakalpojuma reglamentē </w:t>
      </w:r>
      <w:r w:rsidR="00F23089">
        <w:fldChar w:fldCharType="begin"/>
      </w:r>
      <w:r w:rsidR="00F23089">
        <w:instrText xml:space="preserve"> REF _Ref51499775 \n \h </w:instrText>
      </w:r>
      <w:r w:rsidR="00F23089">
        <w:fldChar w:fldCharType="separate"/>
      </w:r>
      <w:r w:rsidR="00255CA0">
        <w:t>[15]</w:t>
      </w:r>
      <w:r w:rsidR="00F23089">
        <w:fldChar w:fldCharType="end"/>
      </w:r>
      <w:r>
        <w:t>, sk</w:t>
      </w:r>
      <w:r w:rsidR="00781BFA">
        <w:t>at.</w:t>
      </w:r>
      <w:r>
        <w:t>. sadaļā 7.</w:t>
      </w:r>
      <w:r w:rsidR="00F23089">
        <w:t>3</w:t>
      </w:r>
      <w:r>
        <w:t>.</w:t>
      </w:r>
    </w:p>
    <w:p w14:paraId="69BF5FFC" w14:textId="77777777" w:rsidR="00B13445" w:rsidRPr="0047186F" w:rsidRDefault="00B13445" w:rsidP="00921B49"/>
    <w:p w14:paraId="5FAF9E75" w14:textId="1FEA0E7C" w:rsidR="00921B49" w:rsidRDefault="00921B49" w:rsidP="00921B49">
      <w:pPr>
        <w:pStyle w:val="Pictureposition"/>
      </w:pPr>
    </w:p>
    <w:p w14:paraId="7923ACC2" w14:textId="28F0E916" w:rsidR="00F670AF" w:rsidRPr="0047186F" w:rsidRDefault="000775EE" w:rsidP="00921B49">
      <w:pPr>
        <w:pStyle w:val="Pictureposition"/>
      </w:pPr>
      <w:r>
        <w:object w:dxaOrig="10403" w:dyaOrig="11092" w14:anchorId="44F6FE45">
          <v:shape id="_x0000_i1028" type="#_x0000_t75" style="width:475.5pt;height:7in" o:ole="">
            <v:imagedata r:id="rId27" o:title=""/>
          </v:shape>
          <o:OLEObject Type="Embed" ProgID="Visio.Drawing.11" ShapeID="_x0000_i1028" DrawAspect="Content" ObjectID="_1774785373" r:id="rId28"/>
        </w:object>
      </w:r>
    </w:p>
    <w:bookmarkStart w:id="3674" w:name="_Ref312753652"/>
    <w:bookmarkStart w:id="3675" w:name="_Ref314575462"/>
    <w:p w14:paraId="6F5EE45D" w14:textId="153B1941" w:rsidR="00921B49" w:rsidRPr="0047186F" w:rsidRDefault="00921B49" w:rsidP="00921B49">
      <w:pPr>
        <w:pStyle w:val="Picturecaption"/>
      </w:pPr>
      <w:r w:rsidRPr="0047186F">
        <w:fldChar w:fldCharType="begin"/>
      </w:r>
      <w:r w:rsidRPr="0047186F">
        <w:instrText xml:space="preserve"> SEQ Attēls \* ARABIC </w:instrText>
      </w:r>
      <w:r w:rsidRPr="0047186F">
        <w:fldChar w:fldCharType="separate"/>
      </w:r>
      <w:bookmarkStart w:id="3676" w:name="_Ref312753659"/>
      <w:bookmarkStart w:id="3677" w:name="_Toc325451238"/>
      <w:bookmarkStart w:id="3678" w:name="_Toc159513631"/>
      <w:r w:rsidR="00255CA0">
        <w:rPr>
          <w:noProof/>
        </w:rPr>
        <w:t>6</w:t>
      </w:r>
      <w:bookmarkEnd w:id="3676"/>
      <w:r w:rsidRPr="0047186F">
        <w:fldChar w:fldCharType="end"/>
      </w:r>
      <w:r w:rsidRPr="0047186F">
        <w:t>.attēls. Mapju hierarhija</w:t>
      </w:r>
      <w:r w:rsidR="004002FF">
        <w:t>s piemērs</w:t>
      </w:r>
      <w:bookmarkEnd w:id="3674"/>
      <w:bookmarkEnd w:id="3675"/>
      <w:bookmarkEnd w:id="3677"/>
      <w:bookmarkEnd w:id="3678"/>
    </w:p>
    <w:p w14:paraId="34DE5E01" w14:textId="3BF5853A" w:rsidR="00384166" w:rsidRPr="004C33A6" w:rsidRDefault="00921B49" w:rsidP="00B80B7E">
      <w:pPr>
        <w:keepNext/>
        <w:keepLines/>
        <w:tabs>
          <w:tab w:val="left" w:pos="709"/>
        </w:tabs>
        <w:spacing w:before="480" w:after="120" w:line="240" w:lineRule="auto"/>
        <w:outlineLvl w:val="1"/>
      </w:pPr>
      <w:bookmarkStart w:id="3679" w:name="_Toc159513625"/>
      <w:r w:rsidRPr="0047186F">
        <w:lastRenderedPageBreak/>
        <w:t xml:space="preserve">Pilnu tīmekļa </w:t>
      </w:r>
      <w:proofErr w:type="spellStart"/>
      <w:r w:rsidRPr="0047186F">
        <w:t>pakalpju</w:t>
      </w:r>
      <w:proofErr w:type="spellEnd"/>
      <w:r w:rsidRPr="0047186F">
        <w:t xml:space="preserve"> izsaukumu aprakstu skat. integrācijas instrukciju un piemēru dokumentācijā </w:t>
      </w:r>
      <w:r w:rsidRPr="0047186F">
        <w:fldChar w:fldCharType="begin"/>
      </w:r>
      <w:r w:rsidRPr="0047186F">
        <w:instrText xml:space="preserve"> REF _Ref334088395 \n \h </w:instrText>
      </w:r>
      <w:r w:rsidRPr="0047186F">
        <w:fldChar w:fldCharType="separate"/>
      </w:r>
      <w:r w:rsidR="00255CA0">
        <w:t>[8]</w:t>
      </w:r>
      <w:r w:rsidRPr="0047186F">
        <w:fldChar w:fldCharType="end"/>
      </w:r>
      <w:r w:rsidRPr="0047186F">
        <w:t>.</w:t>
      </w:r>
      <w:bookmarkStart w:id="3680" w:name="_Toc62229320"/>
      <w:bookmarkStart w:id="3681" w:name="_Toc62229336"/>
      <w:bookmarkStart w:id="3682" w:name="_Toc62229349"/>
      <w:bookmarkStart w:id="3683" w:name="_Toc62229355"/>
      <w:bookmarkStart w:id="3684" w:name="_Toc62229357"/>
      <w:bookmarkEnd w:id="3680"/>
      <w:bookmarkEnd w:id="3681"/>
      <w:bookmarkEnd w:id="3682"/>
      <w:bookmarkEnd w:id="3683"/>
      <w:bookmarkEnd w:id="3684"/>
      <w:bookmarkEnd w:id="3679"/>
    </w:p>
    <w:sectPr w:rsidR="00384166" w:rsidRPr="004C33A6" w:rsidSect="00D4727B">
      <w:pgSz w:w="11906" w:h="16838" w:code="9"/>
      <w:pgMar w:top="902" w:right="567" w:bottom="1134" w:left="1701" w:header="340" w:footer="17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54AFE" w14:textId="77777777" w:rsidR="000B04E5" w:rsidRDefault="000B04E5" w:rsidP="007D3BB3">
      <w:pPr>
        <w:spacing w:before="0" w:after="0" w:line="240" w:lineRule="auto"/>
      </w:pPr>
      <w:r>
        <w:separator/>
      </w:r>
    </w:p>
  </w:endnote>
  <w:endnote w:type="continuationSeparator" w:id="0">
    <w:p w14:paraId="0F406005" w14:textId="77777777" w:rsidR="000B04E5" w:rsidRDefault="000B04E5" w:rsidP="007D3BB3">
      <w:pPr>
        <w:spacing w:before="0" w:after="0" w:line="240" w:lineRule="auto"/>
      </w:pPr>
      <w:r>
        <w:continuationSeparator/>
      </w:r>
    </w:p>
  </w:endnote>
  <w:endnote w:type="continuationNotice" w:id="1">
    <w:p w14:paraId="0E80D589" w14:textId="77777777" w:rsidR="000B04E5" w:rsidRDefault="000B04E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Condensed">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DokChampa">
    <w:charset w:val="DE"/>
    <w:family w:val="swiss"/>
    <w:pitch w:val="variable"/>
    <w:sig w:usb0="83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old">
    <w:altName w:val="Arial"/>
    <w:panose1 w:val="020B07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Frutiger">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5"/>
      <w:gridCol w:w="2218"/>
      <w:gridCol w:w="1355"/>
    </w:tblGrid>
    <w:tr w:rsidR="003B06EB" w14:paraId="0B4ADBB8" w14:textId="77777777" w:rsidTr="00561FBB">
      <w:tc>
        <w:tcPr>
          <w:tcW w:w="6204" w:type="dxa"/>
        </w:tcPr>
        <w:p w14:paraId="0B4ADBB5" w14:textId="065F47E0" w:rsidR="003B06EB" w:rsidRDefault="003B06EB" w:rsidP="00F26364">
          <w:pPr>
            <w:pStyle w:val="Header"/>
          </w:pPr>
          <w:r>
            <w:t xml:space="preserve">Dokumenta kods: </w:t>
          </w:r>
          <w:r w:rsidR="009352FC">
            <w:fldChar w:fldCharType="begin"/>
          </w:r>
          <w:r w:rsidR="009352FC">
            <w:instrText>DOCPROPERTY  _CustomerID  \* MERGEFORMAT</w:instrText>
          </w:r>
          <w:r w:rsidR="009352FC">
            <w:fldChar w:fldCharType="separate"/>
          </w:r>
          <w:r w:rsidR="0014169C">
            <w:t>VRAA</w:t>
          </w:r>
          <w:r w:rsidR="009352FC">
            <w:fldChar w:fldCharType="end"/>
          </w:r>
          <w:r>
            <w:t>-</w:t>
          </w:r>
          <w:r w:rsidR="009352FC">
            <w:fldChar w:fldCharType="begin"/>
          </w:r>
          <w:r w:rsidR="009352FC">
            <w:instrText>DOCPROPERTY  _ContractNumber  \* MERGEFORMAT</w:instrText>
          </w:r>
          <w:r w:rsidR="009352FC">
            <w:fldChar w:fldCharType="separate"/>
          </w:r>
          <w:r w:rsidR="0014169C">
            <w:t>13_7_17_41</w:t>
          </w:r>
          <w:r w:rsidR="009352FC">
            <w:fldChar w:fldCharType="end"/>
          </w:r>
          <w:r>
            <w:t>-</w:t>
          </w:r>
          <w:r w:rsidR="009352FC">
            <w:fldChar w:fldCharType="begin"/>
          </w:r>
          <w:r w:rsidR="009352FC">
            <w:instrText>DOCPROPERTY  _ProjectID  \* MERGEFORMAT</w:instrText>
          </w:r>
          <w:r w:rsidR="009352FC">
            <w:fldChar w:fldCharType="separate"/>
          </w:r>
          <w:r w:rsidR="0014169C">
            <w:t>VISS_2016</w:t>
          </w:r>
          <w:r w:rsidR="009352FC">
            <w:fldChar w:fldCharType="end"/>
          </w:r>
          <w:r>
            <w:t>-</w:t>
          </w:r>
          <w:r w:rsidR="009352FC">
            <w:fldChar w:fldCharType="begin"/>
          </w:r>
          <w:r w:rsidR="009352FC">
            <w:instrText>DOCPROPERTY  _SubjectID  \* MERGEFORMAT</w:instrText>
          </w:r>
          <w:r w:rsidR="009352FC">
            <w:fldChar w:fldCharType="separate"/>
          </w:r>
          <w:r w:rsidR="0014169C">
            <w:t>EPAK_ARH_3</w:t>
          </w:r>
          <w:r w:rsidR="009352FC">
            <w:fldChar w:fldCharType="end"/>
          </w:r>
          <w:r>
            <w:t>-</w:t>
          </w:r>
          <w:r w:rsidR="009352FC">
            <w:fldChar w:fldCharType="begin"/>
          </w:r>
          <w:r w:rsidR="009352FC">
            <w:instrText>DOCPROPERTY  _CategoryID  \* MERGEFORMAT</w:instrText>
          </w:r>
          <w:r w:rsidR="009352FC">
            <w:fldChar w:fldCharType="separate"/>
          </w:r>
          <w:r w:rsidR="0014169C">
            <w:t>VDL</w:t>
          </w:r>
          <w:r w:rsidR="009352FC">
            <w:fldChar w:fldCharType="end"/>
          </w:r>
        </w:p>
      </w:tc>
      <w:tc>
        <w:tcPr>
          <w:tcW w:w="2268" w:type="dxa"/>
        </w:tcPr>
        <w:p w14:paraId="0B4ADBB6" w14:textId="41A4999E" w:rsidR="003B06EB" w:rsidRDefault="003B06EB">
          <w:pPr>
            <w:pStyle w:val="Footer"/>
          </w:pPr>
          <w:r>
            <w:t xml:space="preserve">Datums: </w:t>
          </w:r>
          <w:r w:rsidR="009352FC">
            <w:fldChar w:fldCharType="begin"/>
          </w:r>
          <w:r w:rsidR="009352FC">
            <w:instrText>DOCPROPERTY  _Date  \* MERGEFORMAT</w:instrText>
          </w:r>
          <w:r w:rsidR="009352FC">
            <w:fldChar w:fldCharType="separate"/>
          </w:r>
          <w:r w:rsidR="0014169C">
            <w:t>02.02.2024.</w:t>
          </w:r>
          <w:r w:rsidR="009352FC">
            <w:fldChar w:fldCharType="end"/>
          </w:r>
        </w:p>
      </w:tc>
      <w:tc>
        <w:tcPr>
          <w:tcW w:w="1382" w:type="dxa"/>
        </w:tcPr>
        <w:p w14:paraId="0B4ADBB7" w14:textId="21EF2E01" w:rsidR="003B06EB" w:rsidRDefault="003B06EB">
          <w:pPr>
            <w:pStyle w:val="Footer"/>
          </w:pPr>
          <w:r>
            <w:t xml:space="preserve">Versija: </w:t>
          </w:r>
          <w:r w:rsidR="009352FC">
            <w:fldChar w:fldCharType="begin"/>
          </w:r>
          <w:r w:rsidR="009352FC">
            <w:instrText>DOCPROPERTY  _Version  \* MERGEFORMAT</w:instrText>
          </w:r>
          <w:r w:rsidR="009352FC">
            <w:fldChar w:fldCharType="separate"/>
          </w:r>
          <w:r w:rsidR="0014169C">
            <w:t>1.04</w:t>
          </w:r>
          <w:r w:rsidR="009352FC">
            <w:fldChar w:fldCharType="end"/>
          </w:r>
        </w:p>
      </w:tc>
    </w:tr>
    <w:tr w:rsidR="003B06EB" w14:paraId="0B4ADBBC" w14:textId="77777777" w:rsidTr="00561FBB">
      <w:tc>
        <w:tcPr>
          <w:tcW w:w="6204" w:type="dxa"/>
        </w:tcPr>
        <w:p w14:paraId="0B4ADBB9" w14:textId="5B21F9E2" w:rsidR="003B06EB" w:rsidRDefault="003B06EB">
          <w:pPr>
            <w:pStyle w:val="Footer"/>
          </w:pPr>
          <w:r>
            <w:t xml:space="preserve">Datne: </w:t>
          </w:r>
          <w:r w:rsidR="009352FC">
            <w:fldChar w:fldCharType="begin"/>
          </w:r>
          <w:r w:rsidR="009352FC">
            <w:instrText>INFO  FileName  \* MERGEFORMAT</w:instrText>
          </w:r>
          <w:r w:rsidR="009352FC">
            <w:fldChar w:fldCharType="separate"/>
          </w:r>
          <w:r w:rsidR="0014169C">
            <w:t>VISS_2016.VDL.EPAK_ARH3.docx</w:t>
          </w:r>
          <w:r w:rsidR="009352FC">
            <w:fldChar w:fldCharType="end"/>
          </w:r>
        </w:p>
      </w:tc>
      <w:tc>
        <w:tcPr>
          <w:tcW w:w="2268" w:type="dxa"/>
        </w:tcPr>
        <w:p w14:paraId="0B4ADBBA" w14:textId="5475E3FB" w:rsidR="003B06EB" w:rsidRDefault="003B06EB" w:rsidP="00561FBB">
          <w:pPr>
            <w:pStyle w:val="Footer"/>
          </w:pPr>
          <w:r>
            <w:t xml:space="preserve">Izstrādāja: </w:t>
          </w:r>
          <w:r w:rsidR="0022442B">
            <w:fldChar w:fldCharType="begin"/>
          </w:r>
          <w:r w:rsidR="0022442B">
            <w:instrText xml:space="preserve"> DOCPROPERTY  Manager  \* MERGEFORMAT </w:instrText>
          </w:r>
          <w:r w:rsidR="0022442B">
            <w:fldChar w:fldCharType="separate"/>
          </w:r>
          <w:proofErr w:type="spellStart"/>
          <w:r w:rsidR="0014169C">
            <w:t>J.Korņijenko</w:t>
          </w:r>
          <w:proofErr w:type="spellEnd"/>
          <w:r w:rsidR="0022442B">
            <w:fldChar w:fldCharType="end"/>
          </w:r>
        </w:p>
      </w:tc>
      <w:tc>
        <w:tcPr>
          <w:tcW w:w="1382" w:type="dxa"/>
        </w:tcPr>
        <w:p w14:paraId="0B4ADBBB" w14:textId="55E65681" w:rsidR="003B06EB" w:rsidRDefault="003B06EB">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0A32E4">
            <w:rPr>
              <w:rStyle w:val="PageNumber"/>
              <w:noProof/>
            </w:rPr>
            <w:t>21</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0A32E4">
            <w:rPr>
              <w:rStyle w:val="PageNumber"/>
              <w:noProof/>
            </w:rPr>
            <w:t>29</w:t>
          </w:r>
          <w:r w:rsidRPr="00A23939">
            <w:rPr>
              <w:rStyle w:val="PageNumber"/>
            </w:rPr>
            <w:fldChar w:fldCharType="end"/>
          </w:r>
          <w:r w:rsidRPr="00A23939">
            <w:rPr>
              <w:rStyle w:val="PageNumber"/>
            </w:rPr>
            <w:t>)</w:t>
          </w:r>
        </w:p>
      </w:tc>
    </w:tr>
  </w:tbl>
  <w:p w14:paraId="0B4ADBBF" w14:textId="77777777" w:rsidR="003B06EB" w:rsidRDefault="003B06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CBFA1" w14:textId="77777777" w:rsidR="000B04E5" w:rsidRDefault="000B04E5" w:rsidP="007D3BB3">
      <w:pPr>
        <w:spacing w:before="0" w:after="0" w:line="240" w:lineRule="auto"/>
      </w:pPr>
      <w:r>
        <w:separator/>
      </w:r>
    </w:p>
  </w:footnote>
  <w:footnote w:type="continuationSeparator" w:id="0">
    <w:p w14:paraId="356EA476" w14:textId="77777777" w:rsidR="000B04E5" w:rsidRDefault="000B04E5" w:rsidP="007D3BB3">
      <w:pPr>
        <w:spacing w:before="0" w:after="0" w:line="240" w:lineRule="auto"/>
      </w:pPr>
      <w:r>
        <w:continuationSeparator/>
      </w:r>
    </w:p>
  </w:footnote>
  <w:footnote w:type="continuationNotice" w:id="1">
    <w:p w14:paraId="7CD23861" w14:textId="77777777" w:rsidR="000B04E5" w:rsidRDefault="000B04E5">
      <w:pPr>
        <w:spacing w:before="0" w:after="0" w:line="240" w:lineRule="auto"/>
      </w:pPr>
    </w:p>
  </w:footnote>
  <w:footnote w:id="2">
    <w:p w14:paraId="25172066" w14:textId="5344A3E9" w:rsidR="003B06EB" w:rsidRDefault="003B06EB">
      <w:pPr>
        <w:pStyle w:val="FootnoteText"/>
      </w:pPr>
      <w:r>
        <w:rPr>
          <w:rStyle w:val="FootnoteReference"/>
        </w:rPr>
        <w:footnoteRef/>
      </w:r>
      <w:r>
        <w:t xml:space="preserve"> „123456” – hipotētisks iestādes kods VISS klasifikatorā ‘Authorities’;</w:t>
      </w:r>
    </w:p>
    <w:p w14:paraId="66CB3873" w14:textId="75BD5EC3" w:rsidR="003B06EB" w:rsidRDefault="003B06EB">
      <w:pPr>
        <w:pStyle w:val="FootnoteText"/>
      </w:pPr>
      <w:r>
        <w:t>„Geoportal” – ģeoportāla kods VISS klasifikatorā ‘’;</w:t>
      </w:r>
    </w:p>
    <w:p w14:paraId="2AE72D7D" w14:textId="4008ABE7" w:rsidR="003B06EB" w:rsidRDefault="003B06EB">
      <w:pPr>
        <w:pStyle w:val="FootnoteText"/>
      </w:pPr>
      <w:r>
        <w:t>„</w:t>
      </w:r>
      <w:r w:rsidRPr="00CD5CCA">
        <w:t>URN:IVIS:12354568790</w:t>
      </w:r>
      <w:r>
        <w:t>” – hipotētisks pakalpojuma unikālais identifikators;</w:t>
      </w:r>
    </w:p>
    <w:p w14:paraId="628C7F14" w14:textId="3EC943F8" w:rsidR="003B06EB" w:rsidRDefault="003B06EB">
      <w:pPr>
        <w:pStyle w:val="FootnoteText"/>
      </w:pPr>
      <w:r>
        <w:t>„</w:t>
      </w:r>
      <w:r w:rsidRPr="002C14E7">
        <w:t>201401</w:t>
      </w:r>
      <w:r>
        <w:t>” – licences dokumenta izveidošanas gads un mēnesis (GGGGMM);</w:t>
      </w:r>
    </w:p>
    <w:p w14:paraId="3925B7CB" w14:textId="7DBC7147" w:rsidR="003B06EB" w:rsidRDefault="003B06EB">
      <w:pPr>
        <w:pStyle w:val="FootnoteText"/>
      </w:pPr>
      <w:r>
        <w:t>„</w:t>
      </w:r>
      <w:r w:rsidRPr="002C14E7">
        <w:t>0313</w:t>
      </w:r>
      <w:r>
        <w:t>” – licences dokumenta izveidošanas diena un stunda (DDHH);</w:t>
      </w:r>
    </w:p>
    <w:p w14:paraId="050C5D83" w14:textId="4A5D6168" w:rsidR="003B06EB" w:rsidRDefault="003B06EB">
      <w:pPr>
        <w:pStyle w:val="FootnoteText"/>
      </w:pPr>
      <w:r>
        <w:t>„</w:t>
      </w:r>
      <w:r w:rsidRPr="00CD5CCA">
        <w:t>pasutijums-1234</w:t>
      </w:r>
      <w:r>
        <w:t>” – hipotētisks ģeoportāla licences pasūtījuma unikālais identifikators.</w:t>
      </w:r>
    </w:p>
    <w:p w14:paraId="14162E8F" w14:textId="77777777" w:rsidR="003B06EB" w:rsidRDefault="003B06EB">
      <w:pPr>
        <w:pStyle w:val="FootnoteText"/>
      </w:pPr>
    </w:p>
  </w:footnote>
  <w:footnote w:id="3">
    <w:p w14:paraId="60D8976D" w14:textId="2ED2222E" w:rsidR="003B06EB" w:rsidRDefault="003B06EB">
      <w:pPr>
        <w:pStyle w:val="FootnoteText"/>
      </w:pPr>
      <w:r>
        <w:rPr>
          <w:rStyle w:val="FootnoteReference"/>
        </w:rPr>
        <w:footnoteRef/>
      </w:r>
      <w:r>
        <w:t xml:space="preserve"> „</w:t>
      </w:r>
      <w:r w:rsidRPr="00170927">
        <w:t>12345678901</w:t>
      </w:r>
      <w:r>
        <w:t>” – hipotētiska uzņēmuma vienotās reģistrācijas numurs, ko piešķir LR Uzņēmumu reģistrs;</w:t>
      </w:r>
    </w:p>
    <w:p w14:paraId="7171BB68" w14:textId="3FF5AE38" w:rsidR="003B06EB" w:rsidRDefault="003B06EB" w:rsidP="00170927">
      <w:pPr>
        <w:pStyle w:val="FootnoteText"/>
      </w:pPr>
      <w:r>
        <w:t>„LVP” – Latvijas valsts portāla kods VISS klasifikatorā ‘’;</w:t>
      </w:r>
    </w:p>
    <w:p w14:paraId="300B3134" w14:textId="6CF1ED6E" w:rsidR="003B06EB" w:rsidRDefault="003B06EB">
      <w:pPr>
        <w:pStyle w:val="FootnoteText"/>
      </w:pPr>
      <w:r>
        <w:t>„</w:t>
      </w:r>
      <w:r w:rsidRPr="00170927">
        <w:t>URN:IVIS:12354568790-TR-101</w:t>
      </w:r>
      <w:r>
        <w:t>” – hipotētisks pakalpojuma izpildes jeb transakcijas unikālais identifikators;</w:t>
      </w:r>
    </w:p>
    <w:p w14:paraId="7CDE0850" w14:textId="44CF7056" w:rsidR="003B06EB" w:rsidRDefault="003B06EB">
      <w:pPr>
        <w:pStyle w:val="FootnoteText"/>
      </w:pPr>
      <w:r>
        <w:t>„In” – uzņēmuma ienākošais dokuments;</w:t>
      </w:r>
    </w:p>
    <w:p w14:paraId="7A519DD4" w14:textId="77777777" w:rsidR="003B06EB" w:rsidRDefault="003B06EB">
      <w:pPr>
        <w:pStyle w:val="FootnoteText"/>
      </w:pPr>
      <w:r>
        <w:t>„</w:t>
      </w:r>
      <w:r w:rsidRPr="00170927">
        <w:t>201401</w:t>
      </w:r>
      <w:r>
        <w:t>03” – datums, kad dokuments ievietots uzņēmuma mapju hierarhijā;</w:t>
      </w:r>
    </w:p>
    <w:p w14:paraId="48227A75" w14:textId="40C763A1" w:rsidR="003B06EB" w:rsidRDefault="003B06EB">
      <w:pPr>
        <w:pStyle w:val="FootnoteText"/>
      </w:pPr>
      <w:r>
        <w:t>„</w:t>
      </w:r>
      <w:r w:rsidRPr="00CD5CCA">
        <w:t>pasutijums-1234</w:t>
      </w:r>
      <w:r>
        <w:t>” – hipotētisks ģeoportāla licences pasūtījuma unikālais identifikators.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6"/>
      <w:gridCol w:w="3572"/>
    </w:tblGrid>
    <w:tr w:rsidR="003B06EB" w14:paraId="0B4ADBB3" w14:textId="77777777" w:rsidTr="00561FBB">
      <w:tc>
        <w:tcPr>
          <w:tcW w:w="6204" w:type="dxa"/>
        </w:tcPr>
        <w:p w14:paraId="0B4ADBB1" w14:textId="74ADB984" w:rsidR="003B06EB" w:rsidRDefault="003B06EB" w:rsidP="00E4420E">
          <w:pPr>
            <w:pStyle w:val="Header"/>
            <w:tabs>
              <w:tab w:val="clear" w:pos="4513"/>
            </w:tabs>
          </w:pPr>
          <w:r>
            <w:t xml:space="preserve">© </w:t>
          </w:r>
          <w:r w:rsidR="009352FC">
            <w:fldChar w:fldCharType="begin"/>
          </w:r>
          <w:r w:rsidR="009352FC">
            <w:instrText>DOCPROPERTY  _CustomerTitle  \* MERGEFORMAT</w:instrText>
          </w:r>
          <w:r w:rsidR="009352FC">
            <w:fldChar w:fldCharType="separate"/>
          </w:r>
          <w:r>
            <w:t>Valsts reģionālās attīstības aģentūra</w:t>
          </w:r>
          <w:r w:rsidR="009352FC">
            <w:fldChar w:fldCharType="end"/>
          </w:r>
        </w:p>
      </w:tc>
      <w:tc>
        <w:tcPr>
          <w:tcW w:w="3650" w:type="dxa"/>
        </w:tcPr>
        <w:p w14:paraId="0B4ADBB2" w14:textId="381CBF7D" w:rsidR="003B06EB" w:rsidRDefault="009352FC" w:rsidP="00DF1EA6">
          <w:pPr>
            <w:pStyle w:val="Header"/>
            <w:jc w:val="right"/>
          </w:pPr>
          <w:r>
            <w:fldChar w:fldCharType="begin"/>
          </w:r>
          <w:r>
            <w:instrText>DOCPROPERTY  Category  \* MERGEFORMAT</w:instrText>
          </w:r>
          <w:r>
            <w:fldChar w:fldCharType="separate"/>
          </w:r>
          <w:r w:rsidR="003B06EB">
            <w:t>Vadlīnijas</w:t>
          </w:r>
          <w:r>
            <w:fldChar w:fldCharType="end"/>
          </w:r>
        </w:p>
      </w:tc>
    </w:tr>
  </w:tbl>
  <w:p w14:paraId="0B4ADBB4" w14:textId="77777777" w:rsidR="003B06EB" w:rsidRDefault="003B0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F864B72"/>
    <w:lvl w:ilvl="0">
      <w:start w:val="1"/>
      <w:numFmt w:val="bullet"/>
      <w:pStyle w:val="ListBullet3"/>
      <w:lvlText w:val=""/>
      <w:lvlJc w:val="left"/>
      <w:pPr>
        <w:ind w:left="1154" w:hanging="360"/>
      </w:pPr>
      <w:rPr>
        <w:rFonts w:ascii="Symbol" w:hAnsi="Symbol" w:hint="default"/>
      </w:rPr>
    </w:lvl>
  </w:abstractNum>
  <w:abstractNum w:abstractNumId="1" w15:restartNumberingAfterBreak="0">
    <w:nsid w:val="FFFFFF83"/>
    <w:multiLevelType w:val="singleLevel"/>
    <w:tmpl w:val="5674136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A5B245A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8CEE6B2"/>
    <w:lvl w:ilvl="0">
      <w:start w:val="1"/>
      <w:numFmt w:val="decimal"/>
      <w:lvlText w:val="%1."/>
      <w:lvlJc w:val="left"/>
      <w:pPr>
        <w:ind w:left="360" w:hanging="360"/>
      </w:pPr>
      <w:rPr>
        <w:rFonts w:hint="default"/>
      </w:rPr>
    </w:lvl>
  </w:abstractNum>
  <w:abstractNum w:abstractNumId="4" w15:restartNumberingAfterBreak="0">
    <w:nsid w:val="003E0516"/>
    <w:multiLevelType w:val="multilevel"/>
    <w:tmpl w:val="949A79C4"/>
    <w:lvl w:ilvl="0">
      <w:numFmt w:val="none"/>
      <w:pStyle w:val="NumHeading1"/>
      <w:lvlText w:val=""/>
      <w:lvlJc w:val="left"/>
      <w:pPr>
        <w:tabs>
          <w:tab w:val="num" w:pos="360"/>
        </w:tabs>
      </w:p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5" w15:restartNumberingAfterBreak="0">
    <w:nsid w:val="03B603B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0D36736D"/>
    <w:multiLevelType w:val="hybridMultilevel"/>
    <w:tmpl w:val="E1540DA4"/>
    <w:lvl w:ilvl="0" w:tplc="92843A6E">
      <w:start w:val="1"/>
      <w:numFmt w:val="bullet"/>
      <w:pStyle w:val="List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E5C14C2"/>
    <w:multiLevelType w:val="hybridMultilevel"/>
    <w:tmpl w:val="F650EB10"/>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15:restartNumberingAfterBreak="0">
    <w:nsid w:val="0F752BCD"/>
    <w:multiLevelType w:val="multilevel"/>
    <w:tmpl w:val="8FA09A6E"/>
    <w:lvl w:ilvl="0">
      <w:start w:val="1"/>
      <w:numFmt w:val="decimal"/>
      <w:pStyle w:val="References"/>
      <w:lvlText w:val="[%1] "/>
      <w:lvlJc w:val="left"/>
      <w:pPr>
        <w:tabs>
          <w:tab w:val="num" w:pos="72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6.%7"/>
      <w:lvlJc w:val="left"/>
      <w:pPr>
        <w:tabs>
          <w:tab w:val="num" w:pos="0"/>
        </w:tabs>
        <w:ind w:left="0" w:firstLine="0"/>
      </w:pPr>
      <w:rPr>
        <w:rFonts w:hint="default"/>
      </w:rPr>
    </w:lvl>
    <w:lvl w:ilvl="7">
      <w:start w:val="1"/>
      <w:numFmt w:val="decimal"/>
      <w:lvlText w:val=".%6.%7.%8"/>
      <w:lvlJc w:val="left"/>
      <w:pPr>
        <w:tabs>
          <w:tab w:val="num" w:pos="0"/>
        </w:tabs>
        <w:ind w:left="0" w:firstLine="0"/>
      </w:pPr>
      <w:rPr>
        <w:rFonts w:hint="default"/>
      </w:rPr>
    </w:lvl>
    <w:lvl w:ilvl="8">
      <w:start w:val="1"/>
      <w:numFmt w:val="decimal"/>
      <w:lvlText w:val=".%6.%7.%8.%9"/>
      <w:lvlJc w:val="left"/>
      <w:pPr>
        <w:tabs>
          <w:tab w:val="num" w:pos="0"/>
        </w:tabs>
        <w:ind w:left="0" w:firstLine="0"/>
      </w:pPr>
      <w:rPr>
        <w:rFonts w:hint="default"/>
      </w:rPr>
    </w:lvl>
  </w:abstractNum>
  <w:abstractNum w:abstractNumId="9" w15:restartNumberingAfterBreak="0">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D21376"/>
    <w:multiLevelType w:val="multilevel"/>
    <w:tmpl w:val="C126431A"/>
    <w:styleLink w:val="Style1"/>
    <w:lvl w:ilvl="0">
      <w:start w:val="1"/>
      <w:numFmt w:val="decimal"/>
      <w:lvlText w:val="%1."/>
      <w:lvlJc w:val="left"/>
      <w:pPr>
        <w:tabs>
          <w:tab w:val="num" w:pos="720"/>
        </w:tabs>
        <w:ind w:left="720" w:hanging="360"/>
      </w:pPr>
      <w:rPr>
        <w:rFonts w:hint="default"/>
        <w:sz w:val="22"/>
        <w:szCs w:val="24"/>
        <w:lang w:val="en-U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E73ADB"/>
    <w:multiLevelType w:val="hybridMultilevel"/>
    <w:tmpl w:val="66265480"/>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4EC1974"/>
    <w:multiLevelType w:val="hybridMultilevel"/>
    <w:tmpl w:val="57A498F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5961312"/>
    <w:multiLevelType w:val="hybridMultilevel"/>
    <w:tmpl w:val="C85049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64C2D7E"/>
    <w:multiLevelType w:val="hybridMultilevel"/>
    <w:tmpl w:val="713A2CDC"/>
    <w:lvl w:ilvl="0" w:tplc="6CB4B1BE">
      <w:start w:val="1"/>
      <w:numFmt w:val="decimal"/>
      <w:lvlText w:val="[%1]"/>
      <w:lvlJc w:val="left"/>
      <w:pPr>
        <w:ind w:left="720" w:hanging="360"/>
      </w:pPr>
    </w:lvl>
    <w:lvl w:ilvl="1" w:tplc="687AB1DC">
      <w:start w:val="1"/>
      <w:numFmt w:val="lowerLetter"/>
      <w:lvlText w:val="%2."/>
      <w:lvlJc w:val="left"/>
      <w:pPr>
        <w:ind w:left="1440" w:hanging="360"/>
      </w:pPr>
    </w:lvl>
    <w:lvl w:ilvl="2" w:tplc="BD865BAC">
      <w:start w:val="1"/>
      <w:numFmt w:val="lowerRoman"/>
      <w:lvlText w:val="%3."/>
      <w:lvlJc w:val="right"/>
      <w:pPr>
        <w:ind w:left="2160" w:hanging="180"/>
      </w:pPr>
    </w:lvl>
    <w:lvl w:ilvl="3" w:tplc="4D121990">
      <w:start w:val="1"/>
      <w:numFmt w:val="decimal"/>
      <w:lvlText w:val="%4."/>
      <w:lvlJc w:val="left"/>
      <w:pPr>
        <w:ind w:left="2880" w:hanging="360"/>
      </w:pPr>
    </w:lvl>
    <w:lvl w:ilvl="4" w:tplc="30E408F8">
      <w:start w:val="1"/>
      <w:numFmt w:val="lowerLetter"/>
      <w:lvlText w:val="%5."/>
      <w:lvlJc w:val="left"/>
      <w:pPr>
        <w:ind w:left="3600" w:hanging="360"/>
      </w:pPr>
    </w:lvl>
    <w:lvl w:ilvl="5" w:tplc="7DAA767E">
      <w:start w:val="1"/>
      <w:numFmt w:val="lowerRoman"/>
      <w:lvlText w:val="%6."/>
      <w:lvlJc w:val="right"/>
      <w:pPr>
        <w:ind w:left="4320" w:hanging="180"/>
      </w:pPr>
    </w:lvl>
    <w:lvl w:ilvl="6" w:tplc="5930DF0C">
      <w:start w:val="1"/>
      <w:numFmt w:val="decimal"/>
      <w:lvlText w:val="%7."/>
      <w:lvlJc w:val="left"/>
      <w:pPr>
        <w:ind w:left="5040" w:hanging="360"/>
      </w:pPr>
    </w:lvl>
    <w:lvl w:ilvl="7" w:tplc="6422D34E">
      <w:start w:val="1"/>
      <w:numFmt w:val="lowerLetter"/>
      <w:lvlText w:val="%8."/>
      <w:lvlJc w:val="left"/>
      <w:pPr>
        <w:ind w:left="5760" w:hanging="360"/>
      </w:pPr>
    </w:lvl>
    <w:lvl w:ilvl="8" w:tplc="D2B4BEFC">
      <w:start w:val="1"/>
      <w:numFmt w:val="lowerRoman"/>
      <w:lvlText w:val="%9."/>
      <w:lvlJc w:val="right"/>
      <w:pPr>
        <w:ind w:left="6480" w:hanging="180"/>
      </w:pPr>
    </w:lvl>
  </w:abstractNum>
  <w:abstractNum w:abstractNumId="18" w15:restartNumberingAfterBreak="0">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19" w15:restartNumberingAfterBreak="0">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20" w15:restartNumberingAfterBreak="0">
    <w:nsid w:val="2AD31783"/>
    <w:multiLevelType w:val="hybridMultilevel"/>
    <w:tmpl w:val="5D3E6D8C"/>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DB36AF3"/>
    <w:multiLevelType w:val="hybridMultilevel"/>
    <w:tmpl w:val="4E882302"/>
    <w:lvl w:ilvl="0" w:tplc="FFFFFFFF">
      <w:start w:val="1"/>
      <w:numFmt w:val="decimal"/>
      <w:pStyle w:val="Atsauce"/>
      <w:lvlText w:val="[%1]"/>
      <w:lvlJc w:val="left"/>
      <w:pPr>
        <w:tabs>
          <w:tab w:val="num" w:pos="851"/>
        </w:tabs>
        <w:ind w:left="851" w:hanging="494"/>
      </w:p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22" w15:restartNumberingAfterBreak="0">
    <w:nsid w:val="2ECE509B"/>
    <w:multiLevelType w:val="hybridMultilevel"/>
    <w:tmpl w:val="98544D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8D51D1"/>
    <w:multiLevelType w:val="hybridMultilevel"/>
    <w:tmpl w:val="0AF6F7CA"/>
    <w:lvl w:ilvl="0" w:tplc="0809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31681F1E"/>
    <w:multiLevelType w:val="multilevel"/>
    <w:tmpl w:val="98A4328E"/>
    <w:styleLink w:val="TableNumberingCustom"/>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851" w:hanging="49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vanish w:val="0"/>
        <w:color w:val="auto"/>
        <w:spacing w:val="0"/>
        <w:w w:val="100"/>
        <w:kern w:val="0"/>
        <w:position w:val="0"/>
        <w:sz w:val="32"/>
        <w:szCs w:val="3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26" w15:restartNumberingAfterBreak="0">
    <w:nsid w:val="326C249C"/>
    <w:multiLevelType w:val="hybridMultilevel"/>
    <w:tmpl w:val="FD986F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3FDB08C7"/>
    <w:multiLevelType w:val="hybridMultilevel"/>
    <w:tmpl w:val="D054C23A"/>
    <w:lvl w:ilvl="0" w:tplc="C4686E66">
      <w:start w:val="1"/>
      <w:numFmt w:val="decimal"/>
      <w:pStyle w:val="Style10ptBoldBefore0ptAfter0pt1"/>
      <w:lvlText w:val="%1."/>
      <w:lvlJc w:val="left"/>
      <w:pPr>
        <w:tabs>
          <w:tab w:val="num" w:pos="397"/>
        </w:tabs>
        <w:ind w:left="397" w:hanging="397"/>
      </w:pPr>
      <w:rPr>
        <w:rFonts w:hint="default"/>
        <w:b w:val="0"/>
        <w:i w:val="0"/>
        <w:sz w:val="20"/>
        <w:szCs w:val="2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06D5A75"/>
    <w:multiLevelType w:val="hybridMultilevel"/>
    <w:tmpl w:val="43BE1D5C"/>
    <w:lvl w:ilvl="0" w:tplc="334E9D48">
      <w:start w:val="1"/>
      <w:numFmt w:val="decimal"/>
      <w:pStyle w:val="EYNumberedList"/>
      <w:lvlText w:val="%1."/>
      <w:lvlJc w:val="left"/>
      <w:pPr>
        <w:tabs>
          <w:tab w:val="num" w:pos="720"/>
        </w:tabs>
        <w:ind w:left="720" w:hanging="360"/>
      </w:pPr>
    </w:lvl>
    <w:lvl w:ilvl="1" w:tplc="04260003">
      <w:start w:val="1"/>
      <w:numFmt w:val="lowerLetter"/>
      <w:lvlText w:val="%2."/>
      <w:lvlJc w:val="left"/>
      <w:pPr>
        <w:tabs>
          <w:tab w:val="num" w:pos="1440"/>
        </w:tabs>
        <w:ind w:left="1440" w:hanging="360"/>
      </w:pPr>
    </w:lvl>
    <w:lvl w:ilvl="2" w:tplc="04260005">
      <w:start w:val="1"/>
      <w:numFmt w:val="lowerRoman"/>
      <w:lvlText w:val="%3."/>
      <w:lvlJc w:val="right"/>
      <w:pPr>
        <w:tabs>
          <w:tab w:val="num" w:pos="2160"/>
        </w:tabs>
        <w:ind w:left="2160" w:hanging="180"/>
      </w:pPr>
    </w:lvl>
    <w:lvl w:ilvl="3" w:tplc="04260001">
      <w:start w:val="1"/>
      <w:numFmt w:val="decimal"/>
      <w:lvlText w:val="%4."/>
      <w:lvlJc w:val="left"/>
      <w:pPr>
        <w:tabs>
          <w:tab w:val="num" w:pos="2880"/>
        </w:tabs>
        <w:ind w:left="2880" w:hanging="360"/>
      </w:pPr>
    </w:lvl>
    <w:lvl w:ilvl="4" w:tplc="04260003" w:tentative="1">
      <w:start w:val="1"/>
      <w:numFmt w:val="lowerLetter"/>
      <w:lvlText w:val="%5."/>
      <w:lvlJc w:val="left"/>
      <w:pPr>
        <w:tabs>
          <w:tab w:val="num" w:pos="3600"/>
        </w:tabs>
        <w:ind w:left="3600" w:hanging="360"/>
      </w:pPr>
    </w:lvl>
    <w:lvl w:ilvl="5" w:tplc="04260005" w:tentative="1">
      <w:start w:val="1"/>
      <w:numFmt w:val="lowerRoman"/>
      <w:lvlText w:val="%6."/>
      <w:lvlJc w:val="right"/>
      <w:pPr>
        <w:tabs>
          <w:tab w:val="num" w:pos="4320"/>
        </w:tabs>
        <w:ind w:left="4320" w:hanging="180"/>
      </w:pPr>
    </w:lvl>
    <w:lvl w:ilvl="6" w:tplc="04260001" w:tentative="1">
      <w:start w:val="1"/>
      <w:numFmt w:val="decimal"/>
      <w:lvlText w:val="%7."/>
      <w:lvlJc w:val="left"/>
      <w:pPr>
        <w:tabs>
          <w:tab w:val="num" w:pos="5040"/>
        </w:tabs>
        <w:ind w:left="5040" w:hanging="360"/>
      </w:pPr>
    </w:lvl>
    <w:lvl w:ilvl="7" w:tplc="04260003" w:tentative="1">
      <w:start w:val="1"/>
      <w:numFmt w:val="lowerLetter"/>
      <w:lvlText w:val="%8."/>
      <w:lvlJc w:val="left"/>
      <w:pPr>
        <w:tabs>
          <w:tab w:val="num" w:pos="5760"/>
        </w:tabs>
        <w:ind w:left="5760" w:hanging="360"/>
      </w:pPr>
    </w:lvl>
    <w:lvl w:ilvl="8" w:tplc="04260005" w:tentative="1">
      <w:start w:val="1"/>
      <w:numFmt w:val="lowerRoman"/>
      <w:lvlText w:val="%9."/>
      <w:lvlJc w:val="right"/>
      <w:pPr>
        <w:tabs>
          <w:tab w:val="num" w:pos="6480"/>
        </w:tabs>
        <w:ind w:left="6480" w:hanging="180"/>
      </w:pPr>
    </w:lvl>
  </w:abstractNum>
  <w:abstractNum w:abstractNumId="29" w15:restartNumberingAfterBreak="0">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4296251D"/>
    <w:multiLevelType w:val="hybridMultilevel"/>
    <w:tmpl w:val="BE86BC2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32" w15:restartNumberingAfterBreak="0">
    <w:nsid w:val="4D737CD4"/>
    <w:multiLevelType w:val="hybridMultilevel"/>
    <w:tmpl w:val="5E4639C0"/>
    <w:lvl w:ilvl="0" w:tplc="571413A8">
      <w:start w:val="1"/>
      <w:numFmt w:val="lowerLetter"/>
      <w:pStyle w:val="Listburti"/>
      <w:lvlText w:val="%1."/>
      <w:lvlJc w:val="left"/>
      <w:pPr>
        <w:ind w:left="1077" w:hanging="360"/>
      </w:pPr>
    </w:lvl>
    <w:lvl w:ilvl="1" w:tplc="04260019">
      <w:start w:val="1"/>
      <w:numFmt w:val="lowerLetter"/>
      <w:lvlText w:val="%2."/>
      <w:lvlJc w:val="left"/>
      <w:pPr>
        <w:ind w:left="1797" w:hanging="360"/>
      </w:pPr>
    </w:lvl>
    <w:lvl w:ilvl="2" w:tplc="0426001B">
      <w:start w:val="1"/>
      <w:numFmt w:val="lowerRoman"/>
      <w:lvlText w:val="%3."/>
      <w:lvlJc w:val="right"/>
      <w:pPr>
        <w:ind w:left="2517" w:hanging="180"/>
      </w:pPr>
    </w:lvl>
    <w:lvl w:ilvl="3" w:tplc="0426000F">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33" w15:restartNumberingAfterBreak="0">
    <w:nsid w:val="51D178C6"/>
    <w:multiLevelType w:val="singleLevel"/>
    <w:tmpl w:val="D8CEE6B2"/>
    <w:lvl w:ilvl="0">
      <w:start w:val="1"/>
      <w:numFmt w:val="decimal"/>
      <w:lvlText w:val="%1."/>
      <w:lvlJc w:val="left"/>
      <w:pPr>
        <w:ind w:left="360" w:hanging="360"/>
      </w:pPr>
      <w:rPr>
        <w:rFonts w:hint="default"/>
      </w:rPr>
    </w:lvl>
  </w:abstractNum>
  <w:abstractNum w:abstractNumId="34" w15:restartNumberingAfterBreak="0">
    <w:nsid w:val="54161194"/>
    <w:multiLevelType w:val="hybridMultilevel"/>
    <w:tmpl w:val="0EDECA64"/>
    <w:lvl w:ilvl="0" w:tplc="0426000F">
      <w:start w:val="1"/>
      <w:numFmt w:val="decimal"/>
      <w:lvlText w:val="%1."/>
      <w:lvlJc w:val="left"/>
      <w:pPr>
        <w:ind w:left="360" w:hanging="360"/>
      </w:p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5" w15:restartNumberingAfterBreak="0">
    <w:nsid w:val="5C057590"/>
    <w:multiLevelType w:val="hybridMultilevel"/>
    <w:tmpl w:val="DF7C5B2C"/>
    <w:lvl w:ilvl="0" w:tplc="04260001">
      <w:start w:val="1"/>
      <w:numFmt w:val="bullet"/>
      <w:lvlText w:val=""/>
      <w:lvlJc w:val="left"/>
      <w:pPr>
        <w:ind w:left="360" w:hanging="360"/>
      </w:pPr>
      <w:rPr>
        <w:rFonts w:ascii="Symbol" w:hAnsi="Symbol"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6" w15:restartNumberingAfterBreak="0">
    <w:nsid w:val="5C6F53CA"/>
    <w:multiLevelType w:val="hybridMultilevel"/>
    <w:tmpl w:val="2D1A9E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66583F"/>
    <w:multiLevelType w:val="multilevel"/>
    <w:tmpl w:val="DAC2FE8C"/>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upperLetter"/>
      <w:lvlText w:val="Pielikums %6 -"/>
      <w:lvlJc w:val="left"/>
      <w:pPr>
        <w:tabs>
          <w:tab w:val="num" w:pos="2232"/>
        </w:tabs>
        <w:ind w:left="2232" w:hanging="1152"/>
      </w:pPr>
      <w:rPr>
        <w:rFonts w:ascii="Georgia" w:hAnsi="Georgia" w:cs="Times New Roman" w:hint="default"/>
        <w:b/>
        <w:bCs w:val="0"/>
        <w:i w:val="0"/>
        <w:iCs w:val="0"/>
        <w:caps w:val="0"/>
        <w:smallCaps w:val="0"/>
        <w:strike w:val="0"/>
        <w:dstrike w:val="0"/>
        <w:noProof w:val="0"/>
        <w:vanish w:val="0"/>
        <w:color w:val="000000"/>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6.%7"/>
      <w:lvlJc w:val="left"/>
      <w:pPr>
        <w:tabs>
          <w:tab w:val="num" w:pos="2376"/>
        </w:tabs>
        <w:ind w:left="2376" w:hanging="1296"/>
      </w:pPr>
      <w:rPr>
        <w:rFonts w:hint="default"/>
      </w:rPr>
    </w:lvl>
    <w:lvl w:ilvl="7">
      <w:start w:val="1"/>
      <w:numFmt w:val="decimal"/>
      <w:lvlText w:val="%6.%7.%8"/>
      <w:lvlJc w:val="left"/>
      <w:pPr>
        <w:tabs>
          <w:tab w:val="num" w:pos="2520"/>
        </w:tabs>
        <w:ind w:left="2520" w:hanging="1440"/>
      </w:pPr>
      <w:rPr>
        <w:rFonts w:hint="default"/>
      </w:rPr>
    </w:lvl>
    <w:lvl w:ilvl="8">
      <w:start w:val="1"/>
      <w:numFmt w:val="decimal"/>
      <w:pStyle w:val="Heading9"/>
      <w:lvlText w:val="%1.%2.%3.%4.%5.%6.%7.%8.%9"/>
      <w:lvlJc w:val="left"/>
      <w:pPr>
        <w:tabs>
          <w:tab w:val="num" w:pos="2664"/>
        </w:tabs>
        <w:ind w:left="2664" w:hanging="1584"/>
      </w:pPr>
      <w:rPr>
        <w:rFonts w:hint="default"/>
      </w:rPr>
    </w:lvl>
  </w:abstractNum>
  <w:abstractNum w:abstractNumId="38" w15:restartNumberingAfterBreak="0">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39" w15:restartNumberingAfterBreak="0">
    <w:nsid w:val="67335BF5"/>
    <w:multiLevelType w:val="multilevel"/>
    <w:tmpl w:val="0C2C4A4E"/>
    <w:styleLink w:val="CurrentList1"/>
    <w:lvl w:ilvl="0">
      <w:start w:val="1"/>
      <w:numFmt w:val="bullet"/>
      <w:lvlText w:val=""/>
      <w:lvlJc w:val="left"/>
      <w:pPr>
        <w:tabs>
          <w:tab w:val="num" w:pos="1080"/>
        </w:tabs>
        <w:ind w:left="1080" w:hanging="360"/>
      </w:pPr>
      <w:rPr>
        <w:rFonts w:ascii="Wingdings" w:hAnsi="Wingdings" w:hint="default"/>
        <w:color w:val="5960A8"/>
        <w:sz w:val="18"/>
      </w:rPr>
    </w:lvl>
    <w:lvl w:ilvl="1">
      <w:start w:val="1"/>
      <w:numFmt w:val="bullet"/>
      <w:lvlText w:val="o"/>
      <w:lvlJc w:val="left"/>
      <w:pPr>
        <w:tabs>
          <w:tab w:val="num" w:pos="2160"/>
        </w:tabs>
        <w:ind w:left="2160" w:hanging="360"/>
      </w:pPr>
      <w:rPr>
        <w:rFonts w:ascii="Courier New" w:hAnsi="Courier New" w:hint="default"/>
      </w:rPr>
    </w:lvl>
    <w:lvl w:ilvl="2">
      <w:start w:val="2"/>
      <w:numFmt w:val="bullet"/>
      <w:lvlText w:val="-"/>
      <w:lvlJc w:val="left"/>
      <w:pPr>
        <w:tabs>
          <w:tab w:val="num" w:pos="2880"/>
        </w:tabs>
        <w:ind w:left="2880" w:hanging="360"/>
      </w:pPr>
      <w:rPr>
        <w:rFonts w:ascii="Times New Roman" w:eastAsia="MS Mincho" w:hAnsi="Times New Roman" w:cs="Times New Roman"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41" w15:restartNumberingAfterBreak="0">
    <w:nsid w:val="6E557A74"/>
    <w:multiLevelType w:val="multilevel"/>
    <w:tmpl w:val="E1587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4."/>
      <w:lvlJc w:val="left"/>
      <w:pPr>
        <w:ind w:left="1728" w:hanging="648"/>
      </w:pPr>
      <w:rPr>
        <w:b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3B07855"/>
    <w:multiLevelType w:val="hybridMultilevel"/>
    <w:tmpl w:val="5EBA7B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E2E04A4"/>
    <w:multiLevelType w:val="multilevel"/>
    <w:tmpl w:val="2C52B770"/>
    <w:styleLink w:val="StyleBulleted"/>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16cid:durableId="846597345">
    <w:abstractNumId w:val="17"/>
  </w:num>
  <w:num w:numId="2" w16cid:durableId="436100659">
    <w:abstractNumId w:val="3"/>
  </w:num>
  <w:num w:numId="3" w16cid:durableId="1136024292">
    <w:abstractNumId w:val="1"/>
  </w:num>
  <w:num w:numId="4" w16cid:durableId="608316202">
    <w:abstractNumId w:val="0"/>
  </w:num>
  <w:num w:numId="5" w16cid:durableId="1109469805">
    <w:abstractNumId w:val="44"/>
  </w:num>
  <w:num w:numId="6" w16cid:durableId="1361886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4809979">
    <w:abstractNumId w:val="21"/>
  </w:num>
  <w:num w:numId="8" w16cid:durableId="814378089">
    <w:abstractNumId w:val="12"/>
  </w:num>
  <w:num w:numId="9" w16cid:durableId="1481271400">
    <w:abstractNumId w:val="9"/>
  </w:num>
  <w:num w:numId="10" w16cid:durableId="393747771">
    <w:abstractNumId w:val="11"/>
  </w:num>
  <w:num w:numId="11" w16cid:durableId="1718241185">
    <w:abstractNumId w:val="19"/>
  </w:num>
  <w:num w:numId="12" w16cid:durableId="1704417">
    <w:abstractNumId w:val="18"/>
  </w:num>
  <w:num w:numId="13" w16cid:durableId="202131977">
    <w:abstractNumId w:val="38"/>
  </w:num>
  <w:num w:numId="14" w16cid:durableId="1752043159">
    <w:abstractNumId w:val="37"/>
  </w:num>
  <w:num w:numId="15" w16cid:durableId="1886676580">
    <w:abstractNumId w:val="5"/>
  </w:num>
  <w:num w:numId="16" w16cid:durableId="564417217">
    <w:abstractNumId w:val="4"/>
  </w:num>
  <w:num w:numId="17" w16cid:durableId="1436317602">
    <w:abstractNumId w:val="24"/>
  </w:num>
  <w:num w:numId="18" w16cid:durableId="1768770567">
    <w:abstractNumId w:val="8"/>
  </w:num>
  <w:num w:numId="19" w16cid:durableId="1824195563">
    <w:abstractNumId w:val="10"/>
  </w:num>
  <w:num w:numId="20" w16cid:durableId="1236354804">
    <w:abstractNumId w:val="14"/>
  </w:num>
  <w:num w:numId="21" w16cid:durableId="2003657230">
    <w:abstractNumId w:val="31"/>
  </w:num>
  <w:num w:numId="22" w16cid:durableId="838157895">
    <w:abstractNumId w:val="29"/>
  </w:num>
  <w:num w:numId="23" w16cid:durableId="1412891009">
    <w:abstractNumId w:val="40"/>
  </w:num>
  <w:num w:numId="24" w16cid:durableId="1202862504">
    <w:abstractNumId w:val="43"/>
  </w:num>
  <w:num w:numId="25" w16cid:durableId="17203110">
    <w:abstractNumId w:val="39"/>
  </w:num>
  <w:num w:numId="26" w16cid:durableId="1134447297">
    <w:abstractNumId w:val="27"/>
  </w:num>
  <w:num w:numId="27" w16cid:durableId="957953268">
    <w:abstractNumId w:val="32"/>
  </w:num>
  <w:num w:numId="28" w16cid:durableId="58213785">
    <w:abstractNumId w:val="32"/>
    <w:lvlOverride w:ilvl="0">
      <w:startOverride w:val="1"/>
    </w:lvlOverride>
  </w:num>
  <w:num w:numId="29" w16cid:durableId="1295060660">
    <w:abstractNumId w:val="16"/>
  </w:num>
  <w:num w:numId="30" w16cid:durableId="2038962637">
    <w:abstractNumId w:val="11"/>
  </w:num>
  <w:num w:numId="31" w16cid:durableId="1961567615">
    <w:abstractNumId w:val="13"/>
  </w:num>
  <w:num w:numId="32" w16cid:durableId="11952724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293062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12920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15574570">
    <w:abstractNumId w:val="11"/>
  </w:num>
  <w:num w:numId="36" w16cid:durableId="5217506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001497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802957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44801214">
    <w:abstractNumId w:val="6"/>
  </w:num>
  <w:num w:numId="40" w16cid:durableId="17612926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106255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197717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83000826">
    <w:abstractNumId w:val="30"/>
  </w:num>
  <w:num w:numId="44" w16cid:durableId="1417557595">
    <w:abstractNumId w:val="34"/>
  </w:num>
  <w:num w:numId="45" w16cid:durableId="1386369652">
    <w:abstractNumId w:val="28"/>
  </w:num>
  <w:num w:numId="46" w16cid:durableId="108594006">
    <w:abstractNumId w:val="28"/>
    <w:lvlOverride w:ilvl="0">
      <w:startOverride w:val="1"/>
    </w:lvlOverride>
  </w:num>
  <w:num w:numId="47" w16cid:durableId="290332944">
    <w:abstractNumId w:val="7"/>
  </w:num>
  <w:num w:numId="48" w16cid:durableId="13243142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1124060">
    <w:abstractNumId w:val="26"/>
  </w:num>
  <w:num w:numId="50" w16cid:durableId="20888406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16083598">
    <w:abstractNumId w:val="20"/>
  </w:num>
  <w:num w:numId="52" w16cid:durableId="1933049922">
    <w:abstractNumId w:val="6"/>
  </w:num>
  <w:num w:numId="53" w16cid:durableId="1239093362">
    <w:abstractNumId w:val="35"/>
  </w:num>
  <w:num w:numId="54" w16cid:durableId="352731133">
    <w:abstractNumId w:val="15"/>
  </w:num>
  <w:num w:numId="55" w16cid:durableId="796065826">
    <w:abstractNumId w:val="1"/>
  </w:num>
  <w:num w:numId="56" w16cid:durableId="2023701548">
    <w:abstractNumId w:val="0"/>
  </w:num>
  <w:num w:numId="57" w16cid:durableId="1756513721">
    <w:abstractNumId w:val="41"/>
  </w:num>
  <w:num w:numId="58" w16cid:durableId="2073964046">
    <w:abstractNumId w:val="2"/>
  </w:num>
  <w:num w:numId="59" w16cid:durableId="2070103568">
    <w:abstractNumId w:val="42"/>
  </w:num>
  <w:num w:numId="60" w16cid:durableId="10060102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4957258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943189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952009587">
    <w:abstractNumId w:val="6"/>
  </w:num>
  <w:num w:numId="64" w16cid:durableId="450125957">
    <w:abstractNumId w:val="33"/>
  </w:num>
  <w:num w:numId="65" w16cid:durableId="8532251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51878483">
    <w:abstractNumId w:val="22"/>
  </w:num>
  <w:num w:numId="67" w16cid:durableId="1315643848">
    <w:abstractNumId w:val="36"/>
  </w:num>
  <w:num w:numId="68" w16cid:durableId="637221812">
    <w:abstractNumId w:val="23"/>
  </w:num>
  <w:num w:numId="69" w16cid:durableId="2016752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96213167">
    <w:abstractNumId w:val="12"/>
  </w:num>
  <w:num w:numId="71" w16cid:durableId="2096318260">
    <w:abstractNumId w:val="1"/>
  </w:num>
  <w:num w:numId="72" w16cid:durableId="1887260187">
    <w:abstractNumId w:val="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0C4"/>
    <w:rsid w:val="00000FB3"/>
    <w:rsid w:val="00001413"/>
    <w:rsid w:val="000047AD"/>
    <w:rsid w:val="000111E4"/>
    <w:rsid w:val="000124FC"/>
    <w:rsid w:val="000131D3"/>
    <w:rsid w:val="0001429D"/>
    <w:rsid w:val="000147C7"/>
    <w:rsid w:val="0001568A"/>
    <w:rsid w:val="00021632"/>
    <w:rsid w:val="000243E9"/>
    <w:rsid w:val="0002483D"/>
    <w:rsid w:val="00025934"/>
    <w:rsid w:val="00031337"/>
    <w:rsid w:val="0003245D"/>
    <w:rsid w:val="00033910"/>
    <w:rsid w:val="00034ADA"/>
    <w:rsid w:val="00036FB6"/>
    <w:rsid w:val="00040A08"/>
    <w:rsid w:val="00042E65"/>
    <w:rsid w:val="0004759F"/>
    <w:rsid w:val="00051B49"/>
    <w:rsid w:val="00051BB2"/>
    <w:rsid w:val="00052F54"/>
    <w:rsid w:val="0005536A"/>
    <w:rsid w:val="00055D14"/>
    <w:rsid w:val="0006279B"/>
    <w:rsid w:val="00063888"/>
    <w:rsid w:val="0006556F"/>
    <w:rsid w:val="00066E1C"/>
    <w:rsid w:val="00067367"/>
    <w:rsid w:val="00070C87"/>
    <w:rsid w:val="00070D70"/>
    <w:rsid w:val="00072096"/>
    <w:rsid w:val="00073215"/>
    <w:rsid w:val="0007333B"/>
    <w:rsid w:val="000740F5"/>
    <w:rsid w:val="00074D45"/>
    <w:rsid w:val="000765B4"/>
    <w:rsid w:val="00076E10"/>
    <w:rsid w:val="00076F5F"/>
    <w:rsid w:val="000775EE"/>
    <w:rsid w:val="000807FA"/>
    <w:rsid w:val="000817A3"/>
    <w:rsid w:val="00083472"/>
    <w:rsid w:val="00083961"/>
    <w:rsid w:val="00083D97"/>
    <w:rsid w:val="00087001"/>
    <w:rsid w:val="0009199D"/>
    <w:rsid w:val="00092560"/>
    <w:rsid w:val="00092627"/>
    <w:rsid w:val="0009318F"/>
    <w:rsid w:val="000A0768"/>
    <w:rsid w:val="000A32E4"/>
    <w:rsid w:val="000A54A4"/>
    <w:rsid w:val="000A56CA"/>
    <w:rsid w:val="000A596F"/>
    <w:rsid w:val="000A7CD9"/>
    <w:rsid w:val="000A7E2A"/>
    <w:rsid w:val="000B04E5"/>
    <w:rsid w:val="000B26AF"/>
    <w:rsid w:val="000B3F8F"/>
    <w:rsid w:val="000B71B9"/>
    <w:rsid w:val="000C1225"/>
    <w:rsid w:val="000C502C"/>
    <w:rsid w:val="000C55CE"/>
    <w:rsid w:val="000C6B54"/>
    <w:rsid w:val="000D35AD"/>
    <w:rsid w:val="000D5176"/>
    <w:rsid w:val="000E0E57"/>
    <w:rsid w:val="000E0F17"/>
    <w:rsid w:val="000E1035"/>
    <w:rsid w:val="000E3167"/>
    <w:rsid w:val="000E3278"/>
    <w:rsid w:val="000E3961"/>
    <w:rsid w:val="000E3B4C"/>
    <w:rsid w:val="000F010B"/>
    <w:rsid w:val="000F4400"/>
    <w:rsid w:val="000F44BE"/>
    <w:rsid w:val="0010098E"/>
    <w:rsid w:val="0010189F"/>
    <w:rsid w:val="00101BA9"/>
    <w:rsid w:val="0010278B"/>
    <w:rsid w:val="00102C0C"/>
    <w:rsid w:val="00103DC4"/>
    <w:rsid w:val="00113101"/>
    <w:rsid w:val="001138B3"/>
    <w:rsid w:val="001154AF"/>
    <w:rsid w:val="001158D0"/>
    <w:rsid w:val="00115B65"/>
    <w:rsid w:val="00117235"/>
    <w:rsid w:val="00117343"/>
    <w:rsid w:val="00117861"/>
    <w:rsid w:val="00122A20"/>
    <w:rsid w:val="001232C1"/>
    <w:rsid w:val="00124428"/>
    <w:rsid w:val="00124BD0"/>
    <w:rsid w:val="00124E35"/>
    <w:rsid w:val="001251BE"/>
    <w:rsid w:val="0012672A"/>
    <w:rsid w:val="00131BF3"/>
    <w:rsid w:val="00134D57"/>
    <w:rsid w:val="001352A8"/>
    <w:rsid w:val="001359D4"/>
    <w:rsid w:val="00135CD9"/>
    <w:rsid w:val="001375EB"/>
    <w:rsid w:val="00137CAB"/>
    <w:rsid w:val="00137EE0"/>
    <w:rsid w:val="0014169C"/>
    <w:rsid w:val="0014285E"/>
    <w:rsid w:val="00144050"/>
    <w:rsid w:val="00146BDA"/>
    <w:rsid w:val="0014704B"/>
    <w:rsid w:val="00150E52"/>
    <w:rsid w:val="00151258"/>
    <w:rsid w:val="00151875"/>
    <w:rsid w:val="00151C37"/>
    <w:rsid w:val="001572FF"/>
    <w:rsid w:val="001650C1"/>
    <w:rsid w:val="001701E5"/>
    <w:rsid w:val="00170918"/>
    <w:rsid w:val="00170927"/>
    <w:rsid w:val="0017095A"/>
    <w:rsid w:val="00172FA8"/>
    <w:rsid w:val="00174465"/>
    <w:rsid w:val="00176318"/>
    <w:rsid w:val="00177434"/>
    <w:rsid w:val="00185A82"/>
    <w:rsid w:val="00194105"/>
    <w:rsid w:val="00196387"/>
    <w:rsid w:val="001969ED"/>
    <w:rsid w:val="00196AFB"/>
    <w:rsid w:val="00196CD0"/>
    <w:rsid w:val="001A0A5E"/>
    <w:rsid w:val="001A53DF"/>
    <w:rsid w:val="001A5D4C"/>
    <w:rsid w:val="001B03DE"/>
    <w:rsid w:val="001B5C94"/>
    <w:rsid w:val="001B6A79"/>
    <w:rsid w:val="001B7004"/>
    <w:rsid w:val="001C3901"/>
    <w:rsid w:val="001C5131"/>
    <w:rsid w:val="001C68FD"/>
    <w:rsid w:val="001C75CA"/>
    <w:rsid w:val="001D1A67"/>
    <w:rsid w:val="001D26F6"/>
    <w:rsid w:val="001D2A5C"/>
    <w:rsid w:val="001D3EFB"/>
    <w:rsid w:val="001D4B63"/>
    <w:rsid w:val="001D77BA"/>
    <w:rsid w:val="001E164F"/>
    <w:rsid w:val="001E551A"/>
    <w:rsid w:val="001E6233"/>
    <w:rsid w:val="001E6710"/>
    <w:rsid w:val="001F466F"/>
    <w:rsid w:val="001F6431"/>
    <w:rsid w:val="001F6448"/>
    <w:rsid w:val="001F7081"/>
    <w:rsid w:val="001F750F"/>
    <w:rsid w:val="00201D3C"/>
    <w:rsid w:val="0020278E"/>
    <w:rsid w:val="00202C08"/>
    <w:rsid w:val="00203853"/>
    <w:rsid w:val="00211FBD"/>
    <w:rsid w:val="00212425"/>
    <w:rsid w:val="00212457"/>
    <w:rsid w:val="002215EA"/>
    <w:rsid w:val="0022311D"/>
    <w:rsid w:val="0022442B"/>
    <w:rsid w:val="00225921"/>
    <w:rsid w:val="0022645A"/>
    <w:rsid w:val="002268E8"/>
    <w:rsid w:val="00227883"/>
    <w:rsid w:val="00237102"/>
    <w:rsid w:val="0024033F"/>
    <w:rsid w:val="00240FBE"/>
    <w:rsid w:val="00241598"/>
    <w:rsid w:val="002445E2"/>
    <w:rsid w:val="0024571A"/>
    <w:rsid w:val="00247CA2"/>
    <w:rsid w:val="0025081F"/>
    <w:rsid w:val="00251F02"/>
    <w:rsid w:val="00255CA0"/>
    <w:rsid w:val="0026088E"/>
    <w:rsid w:val="00264076"/>
    <w:rsid w:val="00264154"/>
    <w:rsid w:val="00270B3D"/>
    <w:rsid w:val="00273A7B"/>
    <w:rsid w:val="002749E3"/>
    <w:rsid w:val="00274B23"/>
    <w:rsid w:val="00276615"/>
    <w:rsid w:val="00280703"/>
    <w:rsid w:val="00281C45"/>
    <w:rsid w:val="002842EA"/>
    <w:rsid w:val="002844D1"/>
    <w:rsid w:val="00284A89"/>
    <w:rsid w:val="00284D1B"/>
    <w:rsid w:val="00285D03"/>
    <w:rsid w:val="002864F9"/>
    <w:rsid w:val="002906F4"/>
    <w:rsid w:val="002916C2"/>
    <w:rsid w:val="0029255E"/>
    <w:rsid w:val="00293465"/>
    <w:rsid w:val="00294646"/>
    <w:rsid w:val="00294D3E"/>
    <w:rsid w:val="002A05A8"/>
    <w:rsid w:val="002A299E"/>
    <w:rsid w:val="002A356E"/>
    <w:rsid w:val="002A3A9F"/>
    <w:rsid w:val="002A7704"/>
    <w:rsid w:val="002B0648"/>
    <w:rsid w:val="002B0D17"/>
    <w:rsid w:val="002B3E5B"/>
    <w:rsid w:val="002B7C87"/>
    <w:rsid w:val="002C14E7"/>
    <w:rsid w:val="002C1576"/>
    <w:rsid w:val="002C3117"/>
    <w:rsid w:val="002C7501"/>
    <w:rsid w:val="002D217F"/>
    <w:rsid w:val="002D3723"/>
    <w:rsid w:val="002D704A"/>
    <w:rsid w:val="002E26BB"/>
    <w:rsid w:val="002E3852"/>
    <w:rsid w:val="002E4338"/>
    <w:rsid w:val="002E4564"/>
    <w:rsid w:val="002E5583"/>
    <w:rsid w:val="002E701A"/>
    <w:rsid w:val="002F46CB"/>
    <w:rsid w:val="002F4CF2"/>
    <w:rsid w:val="002F60CD"/>
    <w:rsid w:val="002F7C88"/>
    <w:rsid w:val="0030740F"/>
    <w:rsid w:val="00307FB6"/>
    <w:rsid w:val="00312609"/>
    <w:rsid w:val="00315E47"/>
    <w:rsid w:val="0032193B"/>
    <w:rsid w:val="00324BE3"/>
    <w:rsid w:val="0032660B"/>
    <w:rsid w:val="00327C59"/>
    <w:rsid w:val="003360B7"/>
    <w:rsid w:val="0033651B"/>
    <w:rsid w:val="0034023A"/>
    <w:rsid w:val="00340B2E"/>
    <w:rsid w:val="00343018"/>
    <w:rsid w:val="00345582"/>
    <w:rsid w:val="003469EA"/>
    <w:rsid w:val="00347000"/>
    <w:rsid w:val="00350680"/>
    <w:rsid w:val="0035395A"/>
    <w:rsid w:val="00353F08"/>
    <w:rsid w:val="0035511D"/>
    <w:rsid w:val="003603CF"/>
    <w:rsid w:val="00362068"/>
    <w:rsid w:val="003708F4"/>
    <w:rsid w:val="003724FC"/>
    <w:rsid w:val="00372EC2"/>
    <w:rsid w:val="003745DD"/>
    <w:rsid w:val="00374CA0"/>
    <w:rsid w:val="00375ACB"/>
    <w:rsid w:val="00376164"/>
    <w:rsid w:val="003762DC"/>
    <w:rsid w:val="00376DC6"/>
    <w:rsid w:val="00384166"/>
    <w:rsid w:val="003861CA"/>
    <w:rsid w:val="00391A25"/>
    <w:rsid w:val="003948DA"/>
    <w:rsid w:val="00395949"/>
    <w:rsid w:val="00396CFD"/>
    <w:rsid w:val="003A210A"/>
    <w:rsid w:val="003A6219"/>
    <w:rsid w:val="003A69D4"/>
    <w:rsid w:val="003B06EB"/>
    <w:rsid w:val="003B59ED"/>
    <w:rsid w:val="003B5FD9"/>
    <w:rsid w:val="003C0117"/>
    <w:rsid w:val="003C06AF"/>
    <w:rsid w:val="003C4FB2"/>
    <w:rsid w:val="003C7A05"/>
    <w:rsid w:val="003D19F8"/>
    <w:rsid w:val="003D2A05"/>
    <w:rsid w:val="003D3C26"/>
    <w:rsid w:val="003D555E"/>
    <w:rsid w:val="003D6B1D"/>
    <w:rsid w:val="003D73F1"/>
    <w:rsid w:val="003D7497"/>
    <w:rsid w:val="003E09E4"/>
    <w:rsid w:val="003E0CE0"/>
    <w:rsid w:val="003E0E91"/>
    <w:rsid w:val="003E121F"/>
    <w:rsid w:val="003E1A36"/>
    <w:rsid w:val="003E4989"/>
    <w:rsid w:val="003E6F85"/>
    <w:rsid w:val="003F2E97"/>
    <w:rsid w:val="003F3EBB"/>
    <w:rsid w:val="003F5640"/>
    <w:rsid w:val="003F5936"/>
    <w:rsid w:val="003F72C3"/>
    <w:rsid w:val="00400031"/>
    <w:rsid w:val="004002FF"/>
    <w:rsid w:val="00401A07"/>
    <w:rsid w:val="00404D8E"/>
    <w:rsid w:val="00407588"/>
    <w:rsid w:val="004077F8"/>
    <w:rsid w:val="00413B81"/>
    <w:rsid w:val="00415131"/>
    <w:rsid w:val="00416AB8"/>
    <w:rsid w:val="00416FE3"/>
    <w:rsid w:val="00417D2B"/>
    <w:rsid w:val="00424EF5"/>
    <w:rsid w:val="00427825"/>
    <w:rsid w:val="004302EE"/>
    <w:rsid w:val="004311AB"/>
    <w:rsid w:val="0043187E"/>
    <w:rsid w:val="00431ADC"/>
    <w:rsid w:val="00431E43"/>
    <w:rsid w:val="004321B9"/>
    <w:rsid w:val="00432AA5"/>
    <w:rsid w:val="00441283"/>
    <w:rsid w:val="00442312"/>
    <w:rsid w:val="00444198"/>
    <w:rsid w:val="0044444E"/>
    <w:rsid w:val="00451947"/>
    <w:rsid w:val="0045194C"/>
    <w:rsid w:val="00452441"/>
    <w:rsid w:val="00454955"/>
    <w:rsid w:val="00454CB8"/>
    <w:rsid w:val="00461DFF"/>
    <w:rsid w:val="00464420"/>
    <w:rsid w:val="00467E13"/>
    <w:rsid w:val="0047186F"/>
    <w:rsid w:val="00473E1A"/>
    <w:rsid w:val="00474239"/>
    <w:rsid w:val="0047591A"/>
    <w:rsid w:val="00475F6C"/>
    <w:rsid w:val="004816C7"/>
    <w:rsid w:val="004821E7"/>
    <w:rsid w:val="00482C56"/>
    <w:rsid w:val="00483878"/>
    <w:rsid w:val="0048477E"/>
    <w:rsid w:val="00485375"/>
    <w:rsid w:val="004855AA"/>
    <w:rsid w:val="00491C4B"/>
    <w:rsid w:val="0049255A"/>
    <w:rsid w:val="00492D3F"/>
    <w:rsid w:val="0049472B"/>
    <w:rsid w:val="00494CA6"/>
    <w:rsid w:val="004952BF"/>
    <w:rsid w:val="004969F6"/>
    <w:rsid w:val="004973F6"/>
    <w:rsid w:val="004A0400"/>
    <w:rsid w:val="004A0C1B"/>
    <w:rsid w:val="004A11ED"/>
    <w:rsid w:val="004A5490"/>
    <w:rsid w:val="004A5ABA"/>
    <w:rsid w:val="004A5E78"/>
    <w:rsid w:val="004B09A5"/>
    <w:rsid w:val="004B1DC5"/>
    <w:rsid w:val="004B283F"/>
    <w:rsid w:val="004B5D85"/>
    <w:rsid w:val="004C1873"/>
    <w:rsid w:val="004C1E40"/>
    <w:rsid w:val="004C33A6"/>
    <w:rsid w:val="004C55D5"/>
    <w:rsid w:val="004D0C2D"/>
    <w:rsid w:val="004D3C37"/>
    <w:rsid w:val="004D69BD"/>
    <w:rsid w:val="004E0C5F"/>
    <w:rsid w:val="004E25E7"/>
    <w:rsid w:val="004E2CCE"/>
    <w:rsid w:val="004E4F51"/>
    <w:rsid w:val="004F00D6"/>
    <w:rsid w:val="004F0C4D"/>
    <w:rsid w:val="004F3292"/>
    <w:rsid w:val="004F6912"/>
    <w:rsid w:val="004F7F1B"/>
    <w:rsid w:val="00500972"/>
    <w:rsid w:val="005018FD"/>
    <w:rsid w:val="00510436"/>
    <w:rsid w:val="00510D14"/>
    <w:rsid w:val="00510D3E"/>
    <w:rsid w:val="0051203A"/>
    <w:rsid w:val="00513ADD"/>
    <w:rsid w:val="00521DBA"/>
    <w:rsid w:val="00524E6B"/>
    <w:rsid w:val="00532335"/>
    <w:rsid w:val="00534C7B"/>
    <w:rsid w:val="00537F2F"/>
    <w:rsid w:val="0054083E"/>
    <w:rsid w:val="00542F1E"/>
    <w:rsid w:val="00543E53"/>
    <w:rsid w:val="0055194F"/>
    <w:rsid w:val="00552A47"/>
    <w:rsid w:val="00553EBE"/>
    <w:rsid w:val="005548FD"/>
    <w:rsid w:val="00561FBB"/>
    <w:rsid w:val="0056283A"/>
    <w:rsid w:val="00562D00"/>
    <w:rsid w:val="00563699"/>
    <w:rsid w:val="00563DE6"/>
    <w:rsid w:val="00564AC8"/>
    <w:rsid w:val="00570C50"/>
    <w:rsid w:val="00572D1C"/>
    <w:rsid w:val="0057475A"/>
    <w:rsid w:val="00575F92"/>
    <w:rsid w:val="00576383"/>
    <w:rsid w:val="00580A1E"/>
    <w:rsid w:val="00584ACA"/>
    <w:rsid w:val="005918C5"/>
    <w:rsid w:val="00592CAF"/>
    <w:rsid w:val="00592CF0"/>
    <w:rsid w:val="00596DD8"/>
    <w:rsid w:val="005A04CF"/>
    <w:rsid w:val="005A160C"/>
    <w:rsid w:val="005A31FB"/>
    <w:rsid w:val="005A3880"/>
    <w:rsid w:val="005A45C4"/>
    <w:rsid w:val="005A7463"/>
    <w:rsid w:val="005B2500"/>
    <w:rsid w:val="005B26A4"/>
    <w:rsid w:val="005B7087"/>
    <w:rsid w:val="005C1B82"/>
    <w:rsid w:val="005C28BF"/>
    <w:rsid w:val="005C43B6"/>
    <w:rsid w:val="005C68E2"/>
    <w:rsid w:val="005D09B9"/>
    <w:rsid w:val="005D0E4F"/>
    <w:rsid w:val="005D1AE9"/>
    <w:rsid w:val="005D28B5"/>
    <w:rsid w:val="005D4B08"/>
    <w:rsid w:val="005D5264"/>
    <w:rsid w:val="005D57B3"/>
    <w:rsid w:val="005D5DE7"/>
    <w:rsid w:val="005D6A0E"/>
    <w:rsid w:val="005E22B9"/>
    <w:rsid w:val="005E42FC"/>
    <w:rsid w:val="005E4B11"/>
    <w:rsid w:val="005E4EA7"/>
    <w:rsid w:val="005E73CC"/>
    <w:rsid w:val="005F004B"/>
    <w:rsid w:val="005F1925"/>
    <w:rsid w:val="005F349C"/>
    <w:rsid w:val="005F5D7A"/>
    <w:rsid w:val="00600392"/>
    <w:rsid w:val="00600E4A"/>
    <w:rsid w:val="0060104C"/>
    <w:rsid w:val="00606A47"/>
    <w:rsid w:val="006107A6"/>
    <w:rsid w:val="00611319"/>
    <w:rsid w:val="006130B0"/>
    <w:rsid w:val="0061584B"/>
    <w:rsid w:val="00622E13"/>
    <w:rsid w:val="00625A0B"/>
    <w:rsid w:val="00634344"/>
    <w:rsid w:val="00635DF7"/>
    <w:rsid w:val="00636723"/>
    <w:rsid w:val="006367A2"/>
    <w:rsid w:val="006378B7"/>
    <w:rsid w:val="00644671"/>
    <w:rsid w:val="00646B02"/>
    <w:rsid w:val="00651CA3"/>
    <w:rsid w:val="00652C83"/>
    <w:rsid w:val="00655E55"/>
    <w:rsid w:val="00656BD1"/>
    <w:rsid w:val="006578E0"/>
    <w:rsid w:val="00660F1A"/>
    <w:rsid w:val="00665DC4"/>
    <w:rsid w:val="006702BB"/>
    <w:rsid w:val="006760AD"/>
    <w:rsid w:val="00676AA4"/>
    <w:rsid w:val="0068275B"/>
    <w:rsid w:val="0068356F"/>
    <w:rsid w:val="00683CC9"/>
    <w:rsid w:val="00685788"/>
    <w:rsid w:val="006862D9"/>
    <w:rsid w:val="00691CBE"/>
    <w:rsid w:val="00693716"/>
    <w:rsid w:val="00694046"/>
    <w:rsid w:val="00695386"/>
    <w:rsid w:val="006A00B0"/>
    <w:rsid w:val="006A08D0"/>
    <w:rsid w:val="006A18BF"/>
    <w:rsid w:val="006B34BF"/>
    <w:rsid w:val="006B4899"/>
    <w:rsid w:val="006B4D28"/>
    <w:rsid w:val="006B6CAC"/>
    <w:rsid w:val="006C1924"/>
    <w:rsid w:val="006C4173"/>
    <w:rsid w:val="006C5AC7"/>
    <w:rsid w:val="006D084D"/>
    <w:rsid w:val="006D2505"/>
    <w:rsid w:val="006D7110"/>
    <w:rsid w:val="006E06DC"/>
    <w:rsid w:val="006E20DF"/>
    <w:rsid w:val="006E42B6"/>
    <w:rsid w:val="006E7D88"/>
    <w:rsid w:val="006F17E4"/>
    <w:rsid w:val="006F2717"/>
    <w:rsid w:val="006F428E"/>
    <w:rsid w:val="006F57C2"/>
    <w:rsid w:val="00700B1A"/>
    <w:rsid w:val="00701D66"/>
    <w:rsid w:val="00702FE4"/>
    <w:rsid w:val="00711869"/>
    <w:rsid w:val="0071330A"/>
    <w:rsid w:val="007214F3"/>
    <w:rsid w:val="00721744"/>
    <w:rsid w:val="00722EDE"/>
    <w:rsid w:val="007269DB"/>
    <w:rsid w:val="00727468"/>
    <w:rsid w:val="00731799"/>
    <w:rsid w:val="007322B0"/>
    <w:rsid w:val="0073274C"/>
    <w:rsid w:val="007327E8"/>
    <w:rsid w:val="00732A9E"/>
    <w:rsid w:val="007336CB"/>
    <w:rsid w:val="0073614D"/>
    <w:rsid w:val="00737E6A"/>
    <w:rsid w:val="0074035A"/>
    <w:rsid w:val="00740F93"/>
    <w:rsid w:val="00745CFF"/>
    <w:rsid w:val="00750D3B"/>
    <w:rsid w:val="00752234"/>
    <w:rsid w:val="00754B24"/>
    <w:rsid w:val="0075565A"/>
    <w:rsid w:val="007605CA"/>
    <w:rsid w:val="0076072D"/>
    <w:rsid w:val="007609A4"/>
    <w:rsid w:val="00761963"/>
    <w:rsid w:val="007624AC"/>
    <w:rsid w:val="00762BCC"/>
    <w:rsid w:val="00764F2C"/>
    <w:rsid w:val="00766B8B"/>
    <w:rsid w:val="00767D6E"/>
    <w:rsid w:val="00770FDA"/>
    <w:rsid w:val="00772173"/>
    <w:rsid w:val="007736FD"/>
    <w:rsid w:val="00773E6A"/>
    <w:rsid w:val="00777E99"/>
    <w:rsid w:val="00781BFA"/>
    <w:rsid w:val="007860DD"/>
    <w:rsid w:val="00786E62"/>
    <w:rsid w:val="0079045F"/>
    <w:rsid w:val="00796E0A"/>
    <w:rsid w:val="007A22F9"/>
    <w:rsid w:val="007A2B37"/>
    <w:rsid w:val="007A5BAA"/>
    <w:rsid w:val="007A794E"/>
    <w:rsid w:val="007B6793"/>
    <w:rsid w:val="007B6A7A"/>
    <w:rsid w:val="007B6B83"/>
    <w:rsid w:val="007C4617"/>
    <w:rsid w:val="007C52A8"/>
    <w:rsid w:val="007D2574"/>
    <w:rsid w:val="007D31A3"/>
    <w:rsid w:val="007D3BB3"/>
    <w:rsid w:val="007D5987"/>
    <w:rsid w:val="007D6AE0"/>
    <w:rsid w:val="007E42AB"/>
    <w:rsid w:val="007E4E9C"/>
    <w:rsid w:val="007F2E3D"/>
    <w:rsid w:val="007F426B"/>
    <w:rsid w:val="007F7B0F"/>
    <w:rsid w:val="00803571"/>
    <w:rsid w:val="0080756A"/>
    <w:rsid w:val="008077A5"/>
    <w:rsid w:val="00810525"/>
    <w:rsid w:val="00810906"/>
    <w:rsid w:val="00814DA9"/>
    <w:rsid w:val="008163A4"/>
    <w:rsid w:val="008211FF"/>
    <w:rsid w:val="00821EA8"/>
    <w:rsid w:val="00822622"/>
    <w:rsid w:val="00822AA0"/>
    <w:rsid w:val="00822C7F"/>
    <w:rsid w:val="00823BC4"/>
    <w:rsid w:val="00827898"/>
    <w:rsid w:val="00834255"/>
    <w:rsid w:val="008353B0"/>
    <w:rsid w:val="008367C5"/>
    <w:rsid w:val="0084370C"/>
    <w:rsid w:val="00846050"/>
    <w:rsid w:val="008473BD"/>
    <w:rsid w:val="0085199E"/>
    <w:rsid w:val="00851EA4"/>
    <w:rsid w:val="008552C7"/>
    <w:rsid w:val="00855EA2"/>
    <w:rsid w:val="0085641F"/>
    <w:rsid w:val="0085649A"/>
    <w:rsid w:val="00856EAE"/>
    <w:rsid w:val="00857802"/>
    <w:rsid w:val="00860C7B"/>
    <w:rsid w:val="008616F8"/>
    <w:rsid w:val="00866CC1"/>
    <w:rsid w:val="00872135"/>
    <w:rsid w:val="00872211"/>
    <w:rsid w:val="00874D5F"/>
    <w:rsid w:val="0088032C"/>
    <w:rsid w:val="008807BC"/>
    <w:rsid w:val="0088233E"/>
    <w:rsid w:val="00882A5B"/>
    <w:rsid w:val="00883144"/>
    <w:rsid w:val="00886D86"/>
    <w:rsid w:val="008928A2"/>
    <w:rsid w:val="00895453"/>
    <w:rsid w:val="008961FD"/>
    <w:rsid w:val="008A4BB8"/>
    <w:rsid w:val="008B0186"/>
    <w:rsid w:val="008B28F5"/>
    <w:rsid w:val="008B68CB"/>
    <w:rsid w:val="008B71B7"/>
    <w:rsid w:val="008C1736"/>
    <w:rsid w:val="008D0900"/>
    <w:rsid w:val="008D19A4"/>
    <w:rsid w:val="008D1BD8"/>
    <w:rsid w:val="008D1D7C"/>
    <w:rsid w:val="008D239D"/>
    <w:rsid w:val="008D411D"/>
    <w:rsid w:val="008D69B2"/>
    <w:rsid w:val="008D77BA"/>
    <w:rsid w:val="008D799B"/>
    <w:rsid w:val="008E1268"/>
    <w:rsid w:val="008E12E6"/>
    <w:rsid w:val="008E1B3D"/>
    <w:rsid w:val="008E3933"/>
    <w:rsid w:val="008E4445"/>
    <w:rsid w:val="008E7EFF"/>
    <w:rsid w:val="008F0045"/>
    <w:rsid w:val="008F372B"/>
    <w:rsid w:val="00900DE3"/>
    <w:rsid w:val="00901EA5"/>
    <w:rsid w:val="009020E9"/>
    <w:rsid w:val="00904720"/>
    <w:rsid w:val="009074D7"/>
    <w:rsid w:val="00910FD1"/>
    <w:rsid w:val="00915212"/>
    <w:rsid w:val="00915F6F"/>
    <w:rsid w:val="00917BFC"/>
    <w:rsid w:val="0092033A"/>
    <w:rsid w:val="00920976"/>
    <w:rsid w:val="00921B49"/>
    <w:rsid w:val="00924C97"/>
    <w:rsid w:val="009253A3"/>
    <w:rsid w:val="009266B0"/>
    <w:rsid w:val="009268AF"/>
    <w:rsid w:val="00927227"/>
    <w:rsid w:val="00927DCB"/>
    <w:rsid w:val="00930E01"/>
    <w:rsid w:val="009346EC"/>
    <w:rsid w:val="00934AD3"/>
    <w:rsid w:val="009352FC"/>
    <w:rsid w:val="00944068"/>
    <w:rsid w:val="0095230F"/>
    <w:rsid w:val="009631A5"/>
    <w:rsid w:val="009727AD"/>
    <w:rsid w:val="009751CC"/>
    <w:rsid w:val="00975E29"/>
    <w:rsid w:val="009817AF"/>
    <w:rsid w:val="00981F21"/>
    <w:rsid w:val="009828E8"/>
    <w:rsid w:val="00982B92"/>
    <w:rsid w:val="00982EF4"/>
    <w:rsid w:val="009831E5"/>
    <w:rsid w:val="00984891"/>
    <w:rsid w:val="00986A52"/>
    <w:rsid w:val="0099065F"/>
    <w:rsid w:val="00990A52"/>
    <w:rsid w:val="009919C8"/>
    <w:rsid w:val="009930FD"/>
    <w:rsid w:val="009A07D7"/>
    <w:rsid w:val="009A4696"/>
    <w:rsid w:val="009A6FA1"/>
    <w:rsid w:val="009B03FC"/>
    <w:rsid w:val="009B066D"/>
    <w:rsid w:val="009B1073"/>
    <w:rsid w:val="009B1124"/>
    <w:rsid w:val="009B190A"/>
    <w:rsid w:val="009B2C63"/>
    <w:rsid w:val="009B3BC5"/>
    <w:rsid w:val="009B51F4"/>
    <w:rsid w:val="009B7809"/>
    <w:rsid w:val="009C1024"/>
    <w:rsid w:val="009C1677"/>
    <w:rsid w:val="009C1B81"/>
    <w:rsid w:val="009C2BEC"/>
    <w:rsid w:val="009C2C27"/>
    <w:rsid w:val="009C38F1"/>
    <w:rsid w:val="009C538D"/>
    <w:rsid w:val="009D026F"/>
    <w:rsid w:val="009D04D4"/>
    <w:rsid w:val="009D1F26"/>
    <w:rsid w:val="009D4F75"/>
    <w:rsid w:val="009D6F01"/>
    <w:rsid w:val="009D75F5"/>
    <w:rsid w:val="009D785D"/>
    <w:rsid w:val="009E2F90"/>
    <w:rsid w:val="009E390A"/>
    <w:rsid w:val="009E4140"/>
    <w:rsid w:val="009E4F6F"/>
    <w:rsid w:val="009F4635"/>
    <w:rsid w:val="009F5538"/>
    <w:rsid w:val="009F5703"/>
    <w:rsid w:val="009F6011"/>
    <w:rsid w:val="009F743D"/>
    <w:rsid w:val="00A02707"/>
    <w:rsid w:val="00A0730A"/>
    <w:rsid w:val="00A076BE"/>
    <w:rsid w:val="00A11C97"/>
    <w:rsid w:val="00A11EBA"/>
    <w:rsid w:val="00A13115"/>
    <w:rsid w:val="00A151E2"/>
    <w:rsid w:val="00A17BFB"/>
    <w:rsid w:val="00A2188E"/>
    <w:rsid w:val="00A223E9"/>
    <w:rsid w:val="00A24424"/>
    <w:rsid w:val="00A24B11"/>
    <w:rsid w:val="00A277D0"/>
    <w:rsid w:val="00A3011B"/>
    <w:rsid w:val="00A3018E"/>
    <w:rsid w:val="00A31501"/>
    <w:rsid w:val="00A31BBD"/>
    <w:rsid w:val="00A3208F"/>
    <w:rsid w:val="00A3519B"/>
    <w:rsid w:val="00A366A7"/>
    <w:rsid w:val="00A36B9F"/>
    <w:rsid w:val="00A3766B"/>
    <w:rsid w:val="00A40074"/>
    <w:rsid w:val="00A40ABB"/>
    <w:rsid w:val="00A448F7"/>
    <w:rsid w:val="00A45060"/>
    <w:rsid w:val="00A453F4"/>
    <w:rsid w:val="00A46D69"/>
    <w:rsid w:val="00A523AF"/>
    <w:rsid w:val="00A55E1E"/>
    <w:rsid w:val="00A56D07"/>
    <w:rsid w:val="00A62827"/>
    <w:rsid w:val="00A6583D"/>
    <w:rsid w:val="00A66D92"/>
    <w:rsid w:val="00A73C73"/>
    <w:rsid w:val="00A76FC3"/>
    <w:rsid w:val="00A81B46"/>
    <w:rsid w:val="00A81E1F"/>
    <w:rsid w:val="00A84713"/>
    <w:rsid w:val="00A8553C"/>
    <w:rsid w:val="00A862D6"/>
    <w:rsid w:val="00A92811"/>
    <w:rsid w:val="00A93BE2"/>
    <w:rsid w:val="00A94967"/>
    <w:rsid w:val="00A9675D"/>
    <w:rsid w:val="00A97C0D"/>
    <w:rsid w:val="00A97E91"/>
    <w:rsid w:val="00AA0FD4"/>
    <w:rsid w:val="00AA195C"/>
    <w:rsid w:val="00AA1CDB"/>
    <w:rsid w:val="00AA4A72"/>
    <w:rsid w:val="00AA4FC7"/>
    <w:rsid w:val="00AA4FCB"/>
    <w:rsid w:val="00AA7F8B"/>
    <w:rsid w:val="00AB0778"/>
    <w:rsid w:val="00AB3A2D"/>
    <w:rsid w:val="00AC0A62"/>
    <w:rsid w:val="00AC19A3"/>
    <w:rsid w:val="00AC3304"/>
    <w:rsid w:val="00AC694C"/>
    <w:rsid w:val="00AC72F1"/>
    <w:rsid w:val="00AD1127"/>
    <w:rsid w:val="00AD1212"/>
    <w:rsid w:val="00AD5D06"/>
    <w:rsid w:val="00AE015B"/>
    <w:rsid w:val="00AE2192"/>
    <w:rsid w:val="00AE2873"/>
    <w:rsid w:val="00AE3716"/>
    <w:rsid w:val="00AE3FEB"/>
    <w:rsid w:val="00AE43F3"/>
    <w:rsid w:val="00AE4E91"/>
    <w:rsid w:val="00AE524E"/>
    <w:rsid w:val="00AE5E45"/>
    <w:rsid w:val="00AE7BCC"/>
    <w:rsid w:val="00AF1D90"/>
    <w:rsid w:val="00AF2916"/>
    <w:rsid w:val="00AF7260"/>
    <w:rsid w:val="00B00539"/>
    <w:rsid w:val="00B02A8E"/>
    <w:rsid w:val="00B02C7F"/>
    <w:rsid w:val="00B04B33"/>
    <w:rsid w:val="00B0545D"/>
    <w:rsid w:val="00B07271"/>
    <w:rsid w:val="00B10ACD"/>
    <w:rsid w:val="00B11918"/>
    <w:rsid w:val="00B11E9A"/>
    <w:rsid w:val="00B13445"/>
    <w:rsid w:val="00B168ED"/>
    <w:rsid w:val="00B1718C"/>
    <w:rsid w:val="00B178E5"/>
    <w:rsid w:val="00B17AED"/>
    <w:rsid w:val="00B20B29"/>
    <w:rsid w:val="00B23DD8"/>
    <w:rsid w:val="00B24CBF"/>
    <w:rsid w:val="00B26BAD"/>
    <w:rsid w:val="00B2721E"/>
    <w:rsid w:val="00B340AD"/>
    <w:rsid w:val="00B36E24"/>
    <w:rsid w:val="00B41215"/>
    <w:rsid w:val="00B50DD4"/>
    <w:rsid w:val="00B5206D"/>
    <w:rsid w:val="00B5227C"/>
    <w:rsid w:val="00B530B6"/>
    <w:rsid w:val="00B553C5"/>
    <w:rsid w:val="00B556A3"/>
    <w:rsid w:val="00B6170B"/>
    <w:rsid w:val="00B65A8E"/>
    <w:rsid w:val="00B719DC"/>
    <w:rsid w:val="00B71A83"/>
    <w:rsid w:val="00B73A40"/>
    <w:rsid w:val="00B74F4D"/>
    <w:rsid w:val="00B75B7D"/>
    <w:rsid w:val="00B75EE6"/>
    <w:rsid w:val="00B77DCB"/>
    <w:rsid w:val="00B80B7E"/>
    <w:rsid w:val="00B8246E"/>
    <w:rsid w:val="00B85924"/>
    <w:rsid w:val="00B86AFD"/>
    <w:rsid w:val="00B916DF"/>
    <w:rsid w:val="00B91FCD"/>
    <w:rsid w:val="00B93532"/>
    <w:rsid w:val="00B935C8"/>
    <w:rsid w:val="00B93F36"/>
    <w:rsid w:val="00B9543A"/>
    <w:rsid w:val="00B974DC"/>
    <w:rsid w:val="00BA0BAD"/>
    <w:rsid w:val="00BA1000"/>
    <w:rsid w:val="00BA163B"/>
    <w:rsid w:val="00BA30BB"/>
    <w:rsid w:val="00BA508D"/>
    <w:rsid w:val="00BB2A57"/>
    <w:rsid w:val="00BB3B56"/>
    <w:rsid w:val="00BB6C95"/>
    <w:rsid w:val="00BB714F"/>
    <w:rsid w:val="00BB7E4C"/>
    <w:rsid w:val="00BC29ED"/>
    <w:rsid w:val="00BC3E05"/>
    <w:rsid w:val="00BC48C0"/>
    <w:rsid w:val="00BC5AD6"/>
    <w:rsid w:val="00BD14F4"/>
    <w:rsid w:val="00BD1D1F"/>
    <w:rsid w:val="00BD49E1"/>
    <w:rsid w:val="00BD7947"/>
    <w:rsid w:val="00BE0277"/>
    <w:rsid w:val="00BE26A8"/>
    <w:rsid w:val="00BE395E"/>
    <w:rsid w:val="00BE54EE"/>
    <w:rsid w:val="00BE7050"/>
    <w:rsid w:val="00BF27D7"/>
    <w:rsid w:val="00BF7364"/>
    <w:rsid w:val="00C0033C"/>
    <w:rsid w:val="00C02733"/>
    <w:rsid w:val="00C07E3B"/>
    <w:rsid w:val="00C10BE3"/>
    <w:rsid w:val="00C151B9"/>
    <w:rsid w:val="00C17F51"/>
    <w:rsid w:val="00C22465"/>
    <w:rsid w:val="00C241D9"/>
    <w:rsid w:val="00C246AD"/>
    <w:rsid w:val="00C33343"/>
    <w:rsid w:val="00C33C2D"/>
    <w:rsid w:val="00C34624"/>
    <w:rsid w:val="00C34D20"/>
    <w:rsid w:val="00C351C9"/>
    <w:rsid w:val="00C404DC"/>
    <w:rsid w:val="00C44492"/>
    <w:rsid w:val="00C4776B"/>
    <w:rsid w:val="00C54967"/>
    <w:rsid w:val="00C56515"/>
    <w:rsid w:val="00C56B21"/>
    <w:rsid w:val="00C60913"/>
    <w:rsid w:val="00C6268E"/>
    <w:rsid w:val="00C63E51"/>
    <w:rsid w:val="00C65C85"/>
    <w:rsid w:val="00C65F40"/>
    <w:rsid w:val="00C66CD4"/>
    <w:rsid w:val="00C73570"/>
    <w:rsid w:val="00C7494F"/>
    <w:rsid w:val="00C757EE"/>
    <w:rsid w:val="00C80892"/>
    <w:rsid w:val="00C82A38"/>
    <w:rsid w:val="00C82E19"/>
    <w:rsid w:val="00C82E58"/>
    <w:rsid w:val="00C83965"/>
    <w:rsid w:val="00C8577A"/>
    <w:rsid w:val="00C85B94"/>
    <w:rsid w:val="00C85FA7"/>
    <w:rsid w:val="00C9152B"/>
    <w:rsid w:val="00C92732"/>
    <w:rsid w:val="00C954A0"/>
    <w:rsid w:val="00C95B91"/>
    <w:rsid w:val="00C96028"/>
    <w:rsid w:val="00CA237B"/>
    <w:rsid w:val="00CA6893"/>
    <w:rsid w:val="00CA75C9"/>
    <w:rsid w:val="00CA7BF4"/>
    <w:rsid w:val="00CA7DC1"/>
    <w:rsid w:val="00CB0186"/>
    <w:rsid w:val="00CB2651"/>
    <w:rsid w:val="00CB4906"/>
    <w:rsid w:val="00CC3E20"/>
    <w:rsid w:val="00CC42C6"/>
    <w:rsid w:val="00CC5E27"/>
    <w:rsid w:val="00CC68D9"/>
    <w:rsid w:val="00CC70AC"/>
    <w:rsid w:val="00CD1909"/>
    <w:rsid w:val="00CD5C19"/>
    <w:rsid w:val="00CD5CCA"/>
    <w:rsid w:val="00CE1DD0"/>
    <w:rsid w:val="00CE2DD4"/>
    <w:rsid w:val="00CE4B39"/>
    <w:rsid w:val="00CE599F"/>
    <w:rsid w:val="00CE735C"/>
    <w:rsid w:val="00CF680E"/>
    <w:rsid w:val="00D034AA"/>
    <w:rsid w:val="00D03B4B"/>
    <w:rsid w:val="00D03F71"/>
    <w:rsid w:val="00D06107"/>
    <w:rsid w:val="00D113D2"/>
    <w:rsid w:val="00D12A07"/>
    <w:rsid w:val="00D2328C"/>
    <w:rsid w:val="00D233AB"/>
    <w:rsid w:val="00D23A23"/>
    <w:rsid w:val="00D27703"/>
    <w:rsid w:val="00D27AC4"/>
    <w:rsid w:val="00D30657"/>
    <w:rsid w:val="00D307BB"/>
    <w:rsid w:val="00D31744"/>
    <w:rsid w:val="00D32214"/>
    <w:rsid w:val="00D325EE"/>
    <w:rsid w:val="00D35A4A"/>
    <w:rsid w:val="00D42819"/>
    <w:rsid w:val="00D42AF7"/>
    <w:rsid w:val="00D444BB"/>
    <w:rsid w:val="00D455FF"/>
    <w:rsid w:val="00D4727B"/>
    <w:rsid w:val="00D50F06"/>
    <w:rsid w:val="00D51223"/>
    <w:rsid w:val="00D5441E"/>
    <w:rsid w:val="00D5621F"/>
    <w:rsid w:val="00D575CD"/>
    <w:rsid w:val="00D61E38"/>
    <w:rsid w:val="00D6431A"/>
    <w:rsid w:val="00D6760E"/>
    <w:rsid w:val="00D70140"/>
    <w:rsid w:val="00D73692"/>
    <w:rsid w:val="00D73FC6"/>
    <w:rsid w:val="00D7555C"/>
    <w:rsid w:val="00D75D8D"/>
    <w:rsid w:val="00D82461"/>
    <w:rsid w:val="00D936BB"/>
    <w:rsid w:val="00D93A13"/>
    <w:rsid w:val="00D96103"/>
    <w:rsid w:val="00D9667F"/>
    <w:rsid w:val="00DA4C57"/>
    <w:rsid w:val="00DA530A"/>
    <w:rsid w:val="00DA6CD6"/>
    <w:rsid w:val="00DB1BD6"/>
    <w:rsid w:val="00DB3517"/>
    <w:rsid w:val="00DB4D80"/>
    <w:rsid w:val="00DC1197"/>
    <w:rsid w:val="00DC2E74"/>
    <w:rsid w:val="00DC3138"/>
    <w:rsid w:val="00DC46E6"/>
    <w:rsid w:val="00DD5825"/>
    <w:rsid w:val="00DD5FE3"/>
    <w:rsid w:val="00DD61F5"/>
    <w:rsid w:val="00DE126F"/>
    <w:rsid w:val="00DE5112"/>
    <w:rsid w:val="00DE5C2C"/>
    <w:rsid w:val="00DE5ECE"/>
    <w:rsid w:val="00DE6655"/>
    <w:rsid w:val="00DE7369"/>
    <w:rsid w:val="00DE775C"/>
    <w:rsid w:val="00DF0490"/>
    <w:rsid w:val="00DF1A1B"/>
    <w:rsid w:val="00DF1EA6"/>
    <w:rsid w:val="00DF22E0"/>
    <w:rsid w:val="00DF2A86"/>
    <w:rsid w:val="00DF7E7B"/>
    <w:rsid w:val="00E02276"/>
    <w:rsid w:val="00E041F0"/>
    <w:rsid w:val="00E06741"/>
    <w:rsid w:val="00E06F93"/>
    <w:rsid w:val="00E10F49"/>
    <w:rsid w:val="00E11B60"/>
    <w:rsid w:val="00E13AFA"/>
    <w:rsid w:val="00E14E66"/>
    <w:rsid w:val="00E15501"/>
    <w:rsid w:val="00E1569D"/>
    <w:rsid w:val="00E161F1"/>
    <w:rsid w:val="00E17E71"/>
    <w:rsid w:val="00E239FA"/>
    <w:rsid w:val="00E23FC7"/>
    <w:rsid w:val="00E268AA"/>
    <w:rsid w:val="00E2719A"/>
    <w:rsid w:val="00E271B6"/>
    <w:rsid w:val="00E331FE"/>
    <w:rsid w:val="00E3383F"/>
    <w:rsid w:val="00E33851"/>
    <w:rsid w:val="00E406A2"/>
    <w:rsid w:val="00E41D5C"/>
    <w:rsid w:val="00E43322"/>
    <w:rsid w:val="00E43464"/>
    <w:rsid w:val="00E43B60"/>
    <w:rsid w:val="00E43EBB"/>
    <w:rsid w:val="00E4420E"/>
    <w:rsid w:val="00E445E1"/>
    <w:rsid w:val="00E4559B"/>
    <w:rsid w:val="00E47410"/>
    <w:rsid w:val="00E5025A"/>
    <w:rsid w:val="00E5086E"/>
    <w:rsid w:val="00E537C9"/>
    <w:rsid w:val="00E556BE"/>
    <w:rsid w:val="00E57281"/>
    <w:rsid w:val="00E579E2"/>
    <w:rsid w:val="00E57B0C"/>
    <w:rsid w:val="00E605DE"/>
    <w:rsid w:val="00E62588"/>
    <w:rsid w:val="00E63269"/>
    <w:rsid w:val="00E65AB2"/>
    <w:rsid w:val="00E65E41"/>
    <w:rsid w:val="00E71494"/>
    <w:rsid w:val="00E73A2D"/>
    <w:rsid w:val="00E75334"/>
    <w:rsid w:val="00E77214"/>
    <w:rsid w:val="00E82D2D"/>
    <w:rsid w:val="00E85433"/>
    <w:rsid w:val="00E90E09"/>
    <w:rsid w:val="00E91D5A"/>
    <w:rsid w:val="00E96EE3"/>
    <w:rsid w:val="00EA5ACD"/>
    <w:rsid w:val="00EA7474"/>
    <w:rsid w:val="00EB0BBA"/>
    <w:rsid w:val="00EB1A20"/>
    <w:rsid w:val="00EB4564"/>
    <w:rsid w:val="00EB4F85"/>
    <w:rsid w:val="00EB53C2"/>
    <w:rsid w:val="00EC0DAE"/>
    <w:rsid w:val="00EC121F"/>
    <w:rsid w:val="00EC6D96"/>
    <w:rsid w:val="00ED10BA"/>
    <w:rsid w:val="00ED4746"/>
    <w:rsid w:val="00ED5F9F"/>
    <w:rsid w:val="00ED684B"/>
    <w:rsid w:val="00EE1228"/>
    <w:rsid w:val="00EE1C4D"/>
    <w:rsid w:val="00EE6913"/>
    <w:rsid w:val="00EE7501"/>
    <w:rsid w:val="00EF6BA0"/>
    <w:rsid w:val="00EF7202"/>
    <w:rsid w:val="00EF7684"/>
    <w:rsid w:val="00F00FAE"/>
    <w:rsid w:val="00F036F4"/>
    <w:rsid w:val="00F12C85"/>
    <w:rsid w:val="00F13516"/>
    <w:rsid w:val="00F141D2"/>
    <w:rsid w:val="00F14698"/>
    <w:rsid w:val="00F147D8"/>
    <w:rsid w:val="00F17650"/>
    <w:rsid w:val="00F23089"/>
    <w:rsid w:val="00F23F8F"/>
    <w:rsid w:val="00F26364"/>
    <w:rsid w:val="00F26522"/>
    <w:rsid w:val="00F26B1A"/>
    <w:rsid w:val="00F278C2"/>
    <w:rsid w:val="00F30403"/>
    <w:rsid w:val="00F30FCF"/>
    <w:rsid w:val="00F3111A"/>
    <w:rsid w:val="00F36B02"/>
    <w:rsid w:val="00F3747C"/>
    <w:rsid w:val="00F41CC5"/>
    <w:rsid w:val="00F4415E"/>
    <w:rsid w:val="00F45E8E"/>
    <w:rsid w:val="00F511C5"/>
    <w:rsid w:val="00F56A4A"/>
    <w:rsid w:val="00F605F6"/>
    <w:rsid w:val="00F64877"/>
    <w:rsid w:val="00F65144"/>
    <w:rsid w:val="00F670AF"/>
    <w:rsid w:val="00F720C4"/>
    <w:rsid w:val="00F73D44"/>
    <w:rsid w:val="00F8073C"/>
    <w:rsid w:val="00F8107F"/>
    <w:rsid w:val="00F837F4"/>
    <w:rsid w:val="00F84088"/>
    <w:rsid w:val="00F8446B"/>
    <w:rsid w:val="00F84FAF"/>
    <w:rsid w:val="00F860F6"/>
    <w:rsid w:val="00F86509"/>
    <w:rsid w:val="00F942AF"/>
    <w:rsid w:val="00F95A7B"/>
    <w:rsid w:val="00F9770D"/>
    <w:rsid w:val="00FA21D6"/>
    <w:rsid w:val="00FA2C04"/>
    <w:rsid w:val="00FA37DE"/>
    <w:rsid w:val="00FB05CD"/>
    <w:rsid w:val="00FB16E6"/>
    <w:rsid w:val="00FB1B7C"/>
    <w:rsid w:val="00FB233F"/>
    <w:rsid w:val="00FB3BB9"/>
    <w:rsid w:val="00FB5301"/>
    <w:rsid w:val="00FB6D52"/>
    <w:rsid w:val="00FC1FEC"/>
    <w:rsid w:val="00FC508F"/>
    <w:rsid w:val="00FC5444"/>
    <w:rsid w:val="00FC6E38"/>
    <w:rsid w:val="00FC706D"/>
    <w:rsid w:val="00FD14F0"/>
    <w:rsid w:val="00FD2269"/>
    <w:rsid w:val="00FD3EF6"/>
    <w:rsid w:val="00FD3F8C"/>
    <w:rsid w:val="00FE25CD"/>
    <w:rsid w:val="00FE42AE"/>
    <w:rsid w:val="00FE5080"/>
    <w:rsid w:val="00FE7CD0"/>
    <w:rsid w:val="00FF0CB8"/>
    <w:rsid w:val="00FF5A64"/>
    <w:rsid w:val="00FF6F11"/>
    <w:rsid w:val="00FF7DA6"/>
    <w:rsid w:val="27810E3B"/>
    <w:rsid w:val="57BF237B"/>
    <w:rsid w:val="724B315D"/>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B4AD1F5"/>
  <w15:docId w15:val="{7022969F-C3A1-4D03-A548-9099A4BFC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E51"/>
    <w:pPr>
      <w:spacing w:before="60" w:after="60" w:line="288" w:lineRule="auto"/>
      <w:jc w:val="both"/>
    </w:pPr>
    <w:rPr>
      <w:rFonts w:ascii="Arial" w:hAnsi="Arial"/>
    </w:rPr>
  </w:style>
  <w:style w:type="paragraph" w:styleId="Heading1">
    <w:name w:val="heading 1"/>
    <w:aliases w:val=" Rakstz.,Char,Rakstz."/>
    <w:basedOn w:val="Normal"/>
    <w:next w:val="Normal"/>
    <w:link w:val="Heading1Char"/>
    <w:uiPriority w:val="9"/>
    <w:qFormat/>
    <w:rsid w:val="00C63E51"/>
    <w:pPr>
      <w:pageBreakBefore/>
      <w:numPr>
        <w:numId w:val="6"/>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C63E51"/>
    <w:pPr>
      <w:keepNext/>
      <w:keepLines/>
      <w:numPr>
        <w:ilvl w:val="1"/>
        <w:numId w:val="6"/>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C63E51"/>
    <w:pPr>
      <w:keepNext/>
      <w:keepLines/>
      <w:numPr>
        <w:ilvl w:val="2"/>
        <w:numId w:val="6"/>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C63E51"/>
    <w:pPr>
      <w:keepNext/>
      <w:keepLines/>
      <w:numPr>
        <w:ilvl w:val="3"/>
        <w:numId w:val="6"/>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C63E51"/>
    <w:pPr>
      <w:keepNext/>
      <w:keepLines/>
      <w:numPr>
        <w:ilvl w:val="4"/>
        <w:numId w:val="6"/>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240FBE"/>
    <w:pPr>
      <w:keepNext/>
      <w:keepLines/>
      <w:numPr>
        <w:ilvl w:val="5"/>
        <w:numId w:val="6"/>
      </w:numPr>
      <w:spacing w:before="240" w:line="240" w:lineRule="auto"/>
      <w:outlineLvl w:val="5"/>
    </w:pPr>
    <w:rPr>
      <w:rFonts w:ascii="Tahoma" w:eastAsiaTheme="majorEastAsia" w:hAnsi="Tahoma" w:cstheme="majorBidi"/>
      <w:i/>
      <w:iCs/>
    </w:rPr>
  </w:style>
  <w:style w:type="paragraph" w:styleId="Heading7">
    <w:name w:val="heading 7"/>
    <w:basedOn w:val="Normal"/>
    <w:next w:val="Normal"/>
    <w:link w:val="Heading7Char"/>
    <w:uiPriority w:val="9"/>
    <w:unhideWhenUsed/>
    <w:qFormat/>
    <w:rsid w:val="00C63E51"/>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14"/>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Rakstz. Char,Char Char,Rakstz. Char"/>
    <w:basedOn w:val="DefaultParagraphFont"/>
    <w:link w:val="Heading1"/>
    <w:uiPriority w:val="9"/>
    <w:rsid w:val="00C63E51"/>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C63E51"/>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C63E51"/>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C63E51"/>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C63E51"/>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240FBE"/>
    <w:rPr>
      <w:rFonts w:ascii="Tahoma" w:eastAsiaTheme="majorEastAsia" w:hAnsi="Tahoma" w:cstheme="majorBidi"/>
      <w:i/>
      <w:iCs/>
    </w:rPr>
  </w:style>
  <w:style w:type="character" w:customStyle="1" w:styleId="Heading7Char">
    <w:name w:val="Heading 7 Char"/>
    <w:basedOn w:val="DefaultParagraphFont"/>
    <w:link w:val="Heading7"/>
    <w:uiPriority w:val="9"/>
    <w:rsid w:val="00C63E51"/>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C63E51"/>
    <w:pPr>
      <w:spacing w:before="240" w:after="0"/>
      <w:jc w:val="center"/>
    </w:pPr>
    <w:rPr>
      <w:caps/>
    </w:rPr>
  </w:style>
  <w:style w:type="paragraph" w:customStyle="1" w:styleId="Titlearatstarpi">
    <w:name w:val="Title ar atstarpi"/>
    <w:basedOn w:val="Title-klients"/>
    <w:qFormat/>
    <w:rsid w:val="00C63E51"/>
    <w:pPr>
      <w:spacing w:before="800" w:after="120" w:line="240" w:lineRule="auto"/>
    </w:pPr>
    <w:rPr>
      <w:b/>
      <w:caps w:val="0"/>
      <w:smallCaps/>
      <w:spacing w:val="60"/>
      <w:sz w:val="36"/>
    </w:rPr>
  </w:style>
  <w:style w:type="paragraph" w:customStyle="1" w:styleId="Titledokumenta">
    <w:name w:val="Title dokumenta"/>
    <w:basedOn w:val="Normal"/>
    <w:qFormat/>
    <w:rsid w:val="00C63E51"/>
    <w:pPr>
      <w:spacing w:before="1080"/>
      <w:jc w:val="center"/>
    </w:pPr>
    <w:rPr>
      <w:smallCaps/>
      <w:sz w:val="36"/>
    </w:rPr>
  </w:style>
  <w:style w:type="paragraph" w:customStyle="1" w:styleId="Titledokumentakods">
    <w:name w:val="Title dokumenta kods"/>
    <w:basedOn w:val="Normal"/>
    <w:qFormat/>
    <w:rsid w:val="00C63E51"/>
    <w:pPr>
      <w:spacing w:before="240"/>
      <w:jc w:val="center"/>
    </w:pPr>
    <w:rPr>
      <w:b/>
      <w:smallCaps/>
      <w:sz w:val="28"/>
    </w:rPr>
  </w:style>
  <w:style w:type="table" w:styleId="TableGrid">
    <w:name w:val="Table Grid"/>
    <w:aliases w:val="Table Grid Body Text"/>
    <w:basedOn w:val="TableNormal"/>
    <w:uiPriority w:val="59"/>
    <w:rsid w:val="00C63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C63E51"/>
    <w:pPr>
      <w:spacing w:after="0" w:line="240" w:lineRule="auto"/>
      <w:jc w:val="right"/>
    </w:pPr>
    <w:rPr>
      <w:sz w:val="20"/>
    </w:rPr>
  </w:style>
  <w:style w:type="paragraph" w:styleId="BalloonText">
    <w:name w:val="Balloon Text"/>
    <w:basedOn w:val="Normal"/>
    <w:link w:val="BalloonTextChar"/>
    <w:uiPriority w:val="99"/>
    <w:semiHidden/>
    <w:unhideWhenUsed/>
    <w:rsid w:val="00C63E5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E51"/>
    <w:rPr>
      <w:rFonts w:ascii="Tahoma" w:hAnsi="Tahoma" w:cs="Tahoma"/>
      <w:sz w:val="16"/>
      <w:szCs w:val="16"/>
    </w:rPr>
  </w:style>
  <w:style w:type="paragraph" w:customStyle="1" w:styleId="Titleversija">
    <w:name w:val="Title versija"/>
    <w:aliases w:val="datums"/>
    <w:basedOn w:val="Titledokumentakods"/>
    <w:qFormat/>
    <w:rsid w:val="00AC72F1"/>
    <w:pPr>
      <w:spacing w:before="60" w:after="3120"/>
    </w:pPr>
    <w:rPr>
      <w:b w:val="0"/>
      <w:smallCaps w:val="0"/>
      <w:sz w:val="26"/>
    </w:rPr>
  </w:style>
  <w:style w:type="paragraph" w:customStyle="1" w:styleId="10ptcenter">
    <w:name w:val="10pt center"/>
    <w:basedOn w:val="Titleversija"/>
    <w:qFormat/>
    <w:rsid w:val="00C63E51"/>
    <w:pPr>
      <w:spacing w:before="0" w:after="60" w:line="240" w:lineRule="auto"/>
      <w:contextualSpacing/>
    </w:pPr>
    <w:rPr>
      <w:sz w:val="20"/>
    </w:rPr>
  </w:style>
  <w:style w:type="character" w:styleId="Hyperlink">
    <w:name w:val="Hyperlink"/>
    <w:basedOn w:val="DefaultParagraphFont"/>
    <w:uiPriority w:val="99"/>
    <w:unhideWhenUsed/>
    <w:rsid w:val="00C63E51"/>
    <w:rPr>
      <w:color w:val="0000FF" w:themeColor="hyperlink"/>
      <w:u w:val="single"/>
    </w:rPr>
  </w:style>
  <w:style w:type="paragraph" w:customStyle="1" w:styleId="12pt">
    <w:name w:val="12pt"/>
    <w:aliases w:val="center"/>
    <w:basedOn w:val="10ptcenter"/>
    <w:qFormat/>
    <w:rsid w:val="00C63E51"/>
    <w:pPr>
      <w:spacing w:before="120"/>
    </w:pPr>
    <w:rPr>
      <w:sz w:val="24"/>
    </w:rPr>
  </w:style>
  <w:style w:type="paragraph" w:styleId="Header">
    <w:name w:val="header"/>
    <w:basedOn w:val="Normal"/>
    <w:link w:val="HeaderChar"/>
    <w:uiPriority w:val="99"/>
    <w:unhideWhenUsed/>
    <w:rsid w:val="00C63E51"/>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C63E51"/>
    <w:rPr>
      <w:rFonts w:ascii="Arial" w:hAnsi="Arial"/>
      <w:sz w:val="16"/>
    </w:rPr>
  </w:style>
  <w:style w:type="paragraph" w:styleId="Footer">
    <w:name w:val="footer"/>
    <w:basedOn w:val="Normal"/>
    <w:link w:val="FooterChar"/>
    <w:uiPriority w:val="99"/>
    <w:unhideWhenUsed/>
    <w:rsid w:val="00C63E51"/>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C63E51"/>
    <w:rPr>
      <w:rFonts w:ascii="Arial" w:hAnsi="Arial"/>
      <w:sz w:val="16"/>
    </w:rPr>
  </w:style>
  <w:style w:type="character" w:styleId="PageNumber">
    <w:name w:val="page number"/>
    <w:basedOn w:val="DefaultParagraphFont"/>
    <w:rsid w:val="00C63E51"/>
    <w:rPr>
      <w:rFonts w:cs="Times New Roman"/>
    </w:rPr>
  </w:style>
  <w:style w:type="table" w:customStyle="1" w:styleId="TableClassic1">
    <w:name w:val="Table Classic1"/>
    <w:basedOn w:val="TableNormal"/>
    <w:uiPriority w:val="99"/>
    <w:rsid w:val="00C63E51"/>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uiPriority w:val="99"/>
    <w:qFormat/>
    <w:rsid w:val="00C63E51"/>
    <w:pPr>
      <w:spacing w:before="40" w:after="40" w:line="240" w:lineRule="auto"/>
    </w:pPr>
    <w:rPr>
      <w:sz w:val="20"/>
    </w:rPr>
  </w:style>
  <w:style w:type="character" w:customStyle="1" w:styleId="TablebodyChar">
    <w:name w:val="Table body Char"/>
    <w:link w:val="Tablebody"/>
    <w:uiPriority w:val="99"/>
    <w:rsid w:val="00C63E51"/>
    <w:rPr>
      <w:rFonts w:ascii="Arial" w:hAnsi="Arial"/>
      <w:sz w:val="20"/>
    </w:rPr>
  </w:style>
  <w:style w:type="paragraph" w:customStyle="1" w:styleId="Bold">
    <w:name w:val="Bold"/>
    <w:aliases w:val="Small caps"/>
    <w:basedOn w:val="Tablebody"/>
    <w:qFormat/>
    <w:rsid w:val="00C63E51"/>
    <w:pPr>
      <w:spacing w:before="60" w:after="60" w:line="288" w:lineRule="auto"/>
      <w:jc w:val="left"/>
    </w:pPr>
    <w:rPr>
      <w:b/>
      <w:smallCaps/>
      <w:sz w:val="22"/>
    </w:rPr>
  </w:style>
  <w:style w:type="paragraph" w:customStyle="1" w:styleId="Saturs">
    <w:name w:val="Saturs"/>
    <w:basedOn w:val="Normal"/>
    <w:qFormat/>
    <w:rsid w:val="00C63E51"/>
    <w:pPr>
      <w:jc w:val="left"/>
    </w:pPr>
    <w:rPr>
      <w:rFonts w:ascii="Tahoma" w:hAnsi="Tahoma"/>
      <w:b/>
      <w:sz w:val="32"/>
    </w:rPr>
  </w:style>
  <w:style w:type="paragraph" w:styleId="TOC1">
    <w:name w:val="toc 1"/>
    <w:basedOn w:val="Normal"/>
    <w:next w:val="Normal"/>
    <w:autoRedefine/>
    <w:uiPriority w:val="39"/>
    <w:unhideWhenUsed/>
    <w:rsid w:val="00C63E51"/>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C63E51"/>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C63E51"/>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C63E51"/>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C63E51"/>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C63E51"/>
    <w:pPr>
      <w:numPr>
        <w:numId w:val="39"/>
      </w:numPr>
    </w:pPr>
  </w:style>
  <w:style w:type="character" w:customStyle="1" w:styleId="ListBulletChar">
    <w:name w:val="List Bullet Char"/>
    <w:basedOn w:val="DefaultParagraphFont"/>
    <w:link w:val="ListBullet"/>
    <w:locked/>
    <w:rsid w:val="00C63E51"/>
    <w:rPr>
      <w:rFonts w:ascii="Arial" w:hAnsi="Arial"/>
    </w:rPr>
  </w:style>
  <w:style w:type="paragraph" w:styleId="TableofFigures">
    <w:name w:val="table of figures"/>
    <w:basedOn w:val="Normal"/>
    <w:next w:val="Normal"/>
    <w:uiPriority w:val="99"/>
    <w:unhideWhenUsed/>
    <w:rsid w:val="00C63E51"/>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C63E51"/>
    <w:pPr>
      <w:numPr>
        <w:numId w:val="3"/>
      </w:numPr>
      <w:tabs>
        <w:tab w:val="clear" w:pos="643"/>
      </w:tabs>
      <w:ind w:left="1080"/>
      <w:contextualSpacing/>
    </w:pPr>
  </w:style>
  <w:style w:type="paragraph" w:styleId="ListBullet3">
    <w:name w:val="List Bullet 3"/>
    <w:basedOn w:val="Normal"/>
    <w:uiPriority w:val="99"/>
    <w:unhideWhenUsed/>
    <w:rsid w:val="00C63E51"/>
    <w:pPr>
      <w:numPr>
        <w:numId w:val="4"/>
      </w:numPr>
      <w:contextualSpacing/>
    </w:pPr>
  </w:style>
  <w:style w:type="paragraph" w:styleId="ListBullet4">
    <w:name w:val="List Bullet 4"/>
    <w:basedOn w:val="Normal"/>
    <w:uiPriority w:val="99"/>
    <w:unhideWhenUsed/>
    <w:rsid w:val="00C63E51"/>
    <w:pPr>
      <w:numPr>
        <w:numId w:val="11"/>
      </w:numPr>
      <w:contextualSpacing/>
    </w:pPr>
  </w:style>
  <w:style w:type="paragraph" w:styleId="ListContinue">
    <w:name w:val="List Continue"/>
    <w:basedOn w:val="Normal"/>
    <w:link w:val="ListContinueChar"/>
    <w:uiPriority w:val="99"/>
    <w:unhideWhenUsed/>
    <w:rsid w:val="00C63E51"/>
    <w:pPr>
      <w:ind w:left="454"/>
      <w:contextualSpacing/>
    </w:pPr>
  </w:style>
  <w:style w:type="paragraph" w:styleId="ListContinue2">
    <w:name w:val="List Continue 2"/>
    <w:basedOn w:val="Normal"/>
    <w:rsid w:val="00C63E51"/>
    <w:pPr>
      <w:ind w:left="851"/>
      <w:contextualSpacing/>
    </w:pPr>
    <w:rPr>
      <w:rFonts w:eastAsia="Times New Roman" w:cs="Times New Roman"/>
    </w:rPr>
  </w:style>
  <w:style w:type="paragraph" w:styleId="ListContinue3">
    <w:name w:val="List Continue 3"/>
    <w:basedOn w:val="Normal"/>
    <w:uiPriority w:val="99"/>
    <w:unhideWhenUsed/>
    <w:rsid w:val="00C63E51"/>
    <w:pPr>
      <w:ind w:left="1134"/>
      <w:contextualSpacing/>
    </w:pPr>
  </w:style>
  <w:style w:type="paragraph" w:styleId="ListNumber">
    <w:name w:val="List Number"/>
    <w:basedOn w:val="Normal"/>
    <w:rsid w:val="00C63E51"/>
    <w:pPr>
      <w:numPr>
        <w:numId w:val="30"/>
      </w:numPr>
      <w:contextualSpacing/>
    </w:pPr>
    <w:rPr>
      <w:rFonts w:eastAsia="Times New Roman" w:cs="Times New Roman"/>
    </w:rPr>
  </w:style>
  <w:style w:type="paragraph" w:styleId="ListNumber2">
    <w:name w:val="List Number 2"/>
    <w:basedOn w:val="Normal"/>
    <w:link w:val="ListNumber2Char"/>
    <w:rsid w:val="00C63E51"/>
    <w:pPr>
      <w:numPr>
        <w:ilvl w:val="1"/>
        <w:numId w:val="30"/>
      </w:numPr>
      <w:contextualSpacing/>
    </w:pPr>
    <w:rPr>
      <w:rFonts w:eastAsia="Times New Roman" w:cs="Times New Roman"/>
    </w:rPr>
  </w:style>
  <w:style w:type="character" w:customStyle="1" w:styleId="ListNumber2Char">
    <w:name w:val="List Number 2 Char"/>
    <w:basedOn w:val="DefaultParagraphFont"/>
    <w:link w:val="ListNumber2"/>
    <w:locked/>
    <w:rsid w:val="00C63E51"/>
    <w:rPr>
      <w:rFonts w:ascii="Arial" w:eastAsia="Times New Roman" w:hAnsi="Arial" w:cs="Times New Roman"/>
    </w:rPr>
  </w:style>
  <w:style w:type="paragraph" w:styleId="ListNumber3">
    <w:name w:val="List Number 3"/>
    <w:basedOn w:val="Normal"/>
    <w:rsid w:val="00C63E51"/>
    <w:pPr>
      <w:numPr>
        <w:ilvl w:val="2"/>
        <w:numId w:val="30"/>
      </w:numPr>
      <w:contextualSpacing/>
    </w:pPr>
    <w:rPr>
      <w:rFonts w:eastAsia="Times New Roman" w:cs="Times New Roman"/>
    </w:rPr>
  </w:style>
  <w:style w:type="paragraph" w:styleId="ListNumber4">
    <w:name w:val="List Number 4"/>
    <w:basedOn w:val="Normal"/>
    <w:rsid w:val="00C63E51"/>
    <w:pPr>
      <w:numPr>
        <w:ilvl w:val="3"/>
        <w:numId w:val="30"/>
      </w:numPr>
      <w:contextualSpacing/>
    </w:pPr>
    <w:rPr>
      <w:rFonts w:eastAsia="Times New Roman" w:cs="Times New Roman"/>
    </w:rPr>
  </w:style>
  <w:style w:type="paragraph" w:customStyle="1" w:styleId="Atsauce">
    <w:name w:val="Atsauce"/>
    <w:basedOn w:val="Normal"/>
    <w:link w:val="AtsauceCharChar"/>
    <w:rsid w:val="00C63E51"/>
    <w:pPr>
      <w:numPr>
        <w:numId w:val="7"/>
      </w:numPr>
      <w:spacing w:after="0" w:line="360" w:lineRule="auto"/>
    </w:pPr>
    <w:rPr>
      <w:rFonts w:eastAsia="Times New Roman" w:cs="Times New Roman"/>
      <w:szCs w:val="24"/>
    </w:rPr>
  </w:style>
  <w:style w:type="paragraph" w:styleId="ListParagraph">
    <w:name w:val="List Paragraph"/>
    <w:basedOn w:val="Normal"/>
    <w:uiPriority w:val="34"/>
    <w:qFormat/>
    <w:rsid w:val="00C63E51"/>
    <w:pPr>
      <w:ind w:left="720"/>
      <w:contextualSpacing/>
    </w:pPr>
  </w:style>
  <w:style w:type="paragraph" w:styleId="BodyText">
    <w:name w:val="Body Text"/>
    <w:basedOn w:val="Normal"/>
    <w:link w:val="BodyTextChar"/>
    <w:autoRedefine/>
    <w:rsid w:val="00C63E51"/>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C63E51"/>
    <w:rPr>
      <w:rFonts w:ascii="Arial" w:eastAsia="Batang" w:hAnsi="Arial" w:cs="Times New Roman"/>
      <w:szCs w:val="20"/>
    </w:rPr>
  </w:style>
  <w:style w:type="paragraph" w:customStyle="1" w:styleId="Tabletitle">
    <w:name w:val="Table title"/>
    <w:basedOn w:val="Title"/>
    <w:autoRedefine/>
    <w:rsid w:val="00C17F51"/>
    <w:pPr>
      <w:keepNext/>
      <w:keepLines/>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C63E51"/>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63E51"/>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C63E51"/>
    <w:pPr>
      <w:numPr>
        <w:numId w:val="12"/>
      </w:numPr>
      <w:contextualSpacing/>
    </w:pPr>
    <w:rPr>
      <w:rFonts w:eastAsia="Times New Roman" w:cs="Times New Roman"/>
    </w:rPr>
  </w:style>
  <w:style w:type="paragraph" w:customStyle="1" w:styleId="StyleTablebodyBefore3ptAfter3pt">
    <w:name w:val="Style Table body + Before:  3 pt After:  3 pt"/>
    <w:basedOn w:val="Tablebody"/>
    <w:autoRedefine/>
    <w:rsid w:val="00C63E51"/>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C63E51"/>
    <w:pPr>
      <w:spacing w:before="120" w:after="0"/>
      <w:jc w:val="right"/>
    </w:pPr>
    <w:rPr>
      <w:noProof/>
      <w:sz w:val="20"/>
    </w:rPr>
  </w:style>
  <w:style w:type="character" w:customStyle="1" w:styleId="TablenumberCharChar">
    <w:name w:val="Table number Char Char"/>
    <w:basedOn w:val="DefaultParagraphFont"/>
    <w:link w:val="Tablenumber"/>
    <w:locked/>
    <w:rsid w:val="00C63E51"/>
    <w:rPr>
      <w:rFonts w:ascii="Arial" w:eastAsia="Batang" w:hAnsi="Arial" w:cs="Times New Roman"/>
      <w:b/>
      <w:bCs/>
      <w:noProof/>
      <w:sz w:val="20"/>
      <w:szCs w:val="20"/>
    </w:rPr>
  </w:style>
  <w:style w:type="paragraph" w:styleId="Caption">
    <w:name w:val="caption"/>
    <w:basedOn w:val="Normal"/>
    <w:next w:val="Normal"/>
    <w:unhideWhenUsed/>
    <w:qFormat/>
    <w:rsid w:val="00C63E51"/>
    <w:pPr>
      <w:spacing w:before="0" w:after="200" w:line="240" w:lineRule="auto"/>
    </w:pPr>
    <w:rPr>
      <w:b/>
      <w:bCs/>
      <w:color w:val="4F81BD" w:themeColor="accent1"/>
      <w:sz w:val="18"/>
      <w:szCs w:val="18"/>
    </w:rPr>
  </w:style>
  <w:style w:type="paragraph" w:customStyle="1" w:styleId="TablebodyB">
    <w:name w:val="Table body+B"/>
    <w:basedOn w:val="Tablebody"/>
    <w:qFormat/>
    <w:rsid w:val="00C63E51"/>
    <w:rPr>
      <w:b/>
    </w:rPr>
  </w:style>
  <w:style w:type="paragraph" w:customStyle="1" w:styleId="Vieta">
    <w:name w:val="Vieta"/>
    <w:aliases w:val="laiks"/>
    <w:basedOn w:val="Tablebody"/>
    <w:qFormat/>
    <w:rsid w:val="00C63E51"/>
    <w:pPr>
      <w:spacing w:before="120" w:after="0"/>
      <w:jc w:val="center"/>
    </w:pPr>
    <w:rPr>
      <w:sz w:val="24"/>
    </w:rPr>
  </w:style>
  <w:style w:type="paragraph" w:styleId="MessageHeader">
    <w:name w:val="Message Header"/>
    <w:basedOn w:val="Normal"/>
    <w:link w:val="MessageHeaderChar"/>
    <w:uiPriority w:val="99"/>
    <w:rsid w:val="00C63E51"/>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C63E51"/>
    <w:rPr>
      <w:rFonts w:ascii="Arial" w:eastAsia="Times New Roman" w:hAnsi="Arial" w:cs="Arial"/>
      <w:smallCaps/>
      <w:sz w:val="20"/>
      <w:szCs w:val="20"/>
      <w:shd w:val="pct20" w:color="auto" w:fill="auto"/>
    </w:rPr>
  </w:style>
  <w:style w:type="paragraph" w:customStyle="1" w:styleId="TableListBullet2">
    <w:name w:val="Table List Bullet 2"/>
    <w:basedOn w:val="Normal"/>
    <w:rsid w:val="00C63E51"/>
    <w:pPr>
      <w:numPr>
        <w:numId w:val="5"/>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C63E51"/>
    <w:pPr>
      <w:ind w:left="283" w:hanging="283"/>
      <w:contextualSpacing/>
    </w:pPr>
  </w:style>
  <w:style w:type="paragraph" w:customStyle="1" w:styleId="Note">
    <w:name w:val="Note"/>
    <w:basedOn w:val="Normal"/>
    <w:rsid w:val="00C63E51"/>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C63E51"/>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C63E51"/>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C63E51"/>
    <w:rPr>
      <w:rFonts w:ascii="Courier New" w:hAnsi="Courier New" w:cs="Times New Roman"/>
      <w:noProof/>
      <w:spacing w:val="-5"/>
      <w:sz w:val="20"/>
      <w:szCs w:val="20"/>
      <w:lang w:val="en-GB"/>
    </w:rPr>
  </w:style>
  <w:style w:type="paragraph" w:customStyle="1" w:styleId="TableListBullet">
    <w:name w:val="Table List Bullet"/>
    <w:basedOn w:val="Tablebody"/>
    <w:uiPriority w:val="99"/>
    <w:qFormat/>
    <w:rsid w:val="00C63E51"/>
    <w:pPr>
      <w:numPr>
        <w:numId w:val="8"/>
      </w:numPr>
      <w:contextualSpacing/>
    </w:pPr>
    <w:rPr>
      <w:rFonts w:eastAsia="Times New Roman" w:cs="Times New Roman"/>
      <w:noProof/>
    </w:rPr>
  </w:style>
  <w:style w:type="paragraph" w:customStyle="1" w:styleId="TableListNumber">
    <w:name w:val="Table List Number"/>
    <w:basedOn w:val="Tablebody"/>
    <w:link w:val="TableListNumberCharChar"/>
    <w:rsid w:val="00C63E51"/>
    <w:pPr>
      <w:numPr>
        <w:numId w:val="13"/>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qFormat/>
    <w:rsid w:val="00C63E51"/>
    <w:pPr>
      <w:numPr>
        <w:numId w:val="9"/>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C63E51"/>
    <w:pPr>
      <w:numPr>
        <w:numId w:val="13"/>
      </w:num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C63E51"/>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qFormat/>
    <w:rsid w:val="00C63E51"/>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C63E51"/>
    <w:rPr>
      <w:rFonts w:ascii="Arial" w:eastAsia="Times New Roman" w:hAnsi="Arial" w:cs="Times New Roman"/>
    </w:rPr>
  </w:style>
  <w:style w:type="paragraph" w:customStyle="1" w:styleId="Tablebodybold">
    <w:name w:val="Table body+bold"/>
    <w:aliases w:val="small caps"/>
    <w:basedOn w:val="Bold"/>
    <w:qFormat/>
    <w:rsid w:val="00C63E51"/>
    <w:pPr>
      <w:spacing w:line="240" w:lineRule="auto"/>
    </w:pPr>
    <w:rPr>
      <w:sz w:val="20"/>
      <w:lang w:eastAsia="lv-LV"/>
    </w:rPr>
  </w:style>
  <w:style w:type="paragraph" w:customStyle="1" w:styleId="Centered">
    <w:name w:val="Centered"/>
    <w:basedOn w:val="Normal"/>
    <w:qFormat/>
    <w:rsid w:val="00C63E51"/>
    <w:pPr>
      <w:jc w:val="center"/>
    </w:pPr>
  </w:style>
  <w:style w:type="paragraph" w:customStyle="1" w:styleId="TitleSaskanosana">
    <w:name w:val="Title Saskanosana"/>
    <w:basedOn w:val="Normal"/>
    <w:qFormat/>
    <w:rsid w:val="00C63E51"/>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C63E51"/>
    <w:pPr>
      <w:spacing w:before="400"/>
    </w:pPr>
    <w:rPr>
      <w:spacing w:val="0"/>
      <w:sz w:val="44"/>
    </w:rPr>
  </w:style>
  <w:style w:type="character" w:styleId="Strong">
    <w:name w:val="Strong"/>
    <w:basedOn w:val="DefaultParagraphFont"/>
    <w:uiPriority w:val="22"/>
    <w:qFormat/>
    <w:rsid w:val="00C63E51"/>
    <w:rPr>
      <w:rFonts w:ascii="Tahoma" w:hAnsi="Tahoma"/>
      <w:b w:val="0"/>
      <w:bCs/>
      <w:sz w:val="32"/>
    </w:rPr>
  </w:style>
  <w:style w:type="character" w:styleId="BookTitle">
    <w:name w:val="Book Title"/>
    <w:basedOn w:val="DefaultParagraphFont"/>
    <w:uiPriority w:val="33"/>
    <w:qFormat/>
    <w:rsid w:val="00C63E51"/>
    <w:rPr>
      <w:b/>
      <w:bCs/>
      <w:smallCaps/>
      <w:spacing w:val="5"/>
    </w:rPr>
  </w:style>
  <w:style w:type="paragraph" w:styleId="ListNumber5">
    <w:name w:val="List Number 5"/>
    <w:basedOn w:val="Normal"/>
    <w:rsid w:val="00C63E51"/>
    <w:pPr>
      <w:numPr>
        <w:ilvl w:val="4"/>
        <w:numId w:val="30"/>
      </w:numPr>
      <w:spacing w:after="0"/>
    </w:pPr>
    <w:rPr>
      <w:rFonts w:eastAsia="Times New Roman" w:cs="Times New Roman"/>
    </w:rPr>
  </w:style>
  <w:style w:type="paragraph" w:customStyle="1" w:styleId="Atstarpe">
    <w:name w:val="Atstarpe"/>
    <w:basedOn w:val="Titlearatstarpi"/>
    <w:qFormat/>
    <w:rsid w:val="00C63E51"/>
    <w:pPr>
      <w:spacing w:before="1600"/>
      <w:jc w:val="both"/>
    </w:pPr>
    <w:rPr>
      <w:b w:val="0"/>
    </w:rPr>
  </w:style>
  <w:style w:type="paragraph" w:customStyle="1" w:styleId="TableBold-small">
    <w:name w:val="Table Bold-small"/>
    <w:basedOn w:val="Bold"/>
    <w:qFormat/>
    <w:rsid w:val="00C63E51"/>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C63E51"/>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C63E51"/>
    <w:pPr>
      <w:spacing w:before="40" w:after="40" w:line="240" w:lineRule="auto"/>
      <w:jc w:val="left"/>
    </w:pPr>
    <w:rPr>
      <w:rFonts w:eastAsia="Times New Roman" w:cs="Times New Roman"/>
      <w:sz w:val="20"/>
    </w:rPr>
  </w:style>
  <w:style w:type="paragraph" w:customStyle="1" w:styleId="TitleDala">
    <w:name w:val="TitleDala"/>
    <w:basedOn w:val="Titlearatstarpi"/>
    <w:qFormat/>
    <w:rsid w:val="00C63E51"/>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uiPriority w:val="39"/>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uiPriority w:val="39"/>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uiPriority w:val="39"/>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uiPriority w:val="39"/>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5"/>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Borders>
        <w:top w:val="single" w:sz="12" w:space="0" w:color="000000"/>
        <w:bottom w:val="single" w:sz="12" w:space="0" w:color="000000"/>
      </w:tblBorders>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rsid w:val="00FB6D52"/>
    <w:pPr>
      <w:spacing w:before="0" w:after="120"/>
      <w:ind w:left="1491"/>
    </w:pPr>
    <w:rPr>
      <w:rFonts w:eastAsia="Times New Roman" w:cs="Times New Roman"/>
    </w:rPr>
  </w:style>
  <w:style w:type="paragraph" w:styleId="ListContinue5">
    <w:name w:val="List Continue 5"/>
    <w:basedOn w:val="Normal"/>
    <w:rsid w:val="00FB6D52"/>
    <w:pPr>
      <w:spacing w:before="0" w:after="120"/>
      <w:ind w:left="1775"/>
    </w:pPr>
    <w:rPr>
      <w:rFonts w:eastAsia="Times New Roman" w:cs="Times New Roman"/>
    </w:rPr>
  </w:style>
  <w:style w:type="character" w:styleId="CommentReference">
    <w:name w:val="annotation reference"/>
    <w:basedOn w:val="DefaultParagraphFont"/>
    <w:uiPriority w:val="99"/>
    <w:semiHidden/>
    <w:rsid w:val="00FB6D52"/>
    <w:rPr>
      <w:sz w:val="16"/>
      <w:szCs w:val="16"/>
    </w:rPr>
  </w:style>
  <w:style w:type="paragraph" w:styleId="CommentText">
    <w:name w:val="annotation text"/>
    <w:basedOn w:val="Normal"/>
    <w:link w:val="CommentTextChar"/>
    <w:uiPriority w:val="99"/>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uiPriority w:val="99"/>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jc w:val="left"/>
    </w:pPr>
    <w:rPr>
      <w:rFonts w:eastAsia="Times New Roman" w:cs="Times New Roman"/>
      <w:sz w:val="18"/>
    </w:rPr>
  </w:style>
  <w:style w:type="table" w:customStyle="1" w:styleId="TableInternal">
    <w:name w:val="Table Internal"/>
    <w:basedOn w:val="TableClassic10"/>
    <w:rsid w:val="00FB6D52"/>
    <w:rPr>
      <w:sz w:val="18"/>
    </w:rP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uiPriority w:val="99"/>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6"/>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6"/>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6"/>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6"/>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6"/>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6"/>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6"/>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Borders>
        <w:top w:val="single" w:sz="12" w:space="0" w:color="auto"/>
        <w:bottom w:val="single" w:sz="12" w:space="0" w:color="auto"/>
      </w:tblBorders>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7"/>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pPr>
      <w:jc w:val="left"/>
    </w:pPr>
    <w:rPr>
      <w:rFonts w:eastAsia="Times New Roman" w:cs="Arial"/>
      <w:b/>
      <w:smallCaps/>
      <w:szCs w:val="20"/>
    </w:rPr>
  </w:style>
  <w:style w:type="paragraph" w:customStyle="1" w:styleId="ElementLevel2">
    <w:name w:val="Element Level 2"/>
    <w:basedOn w:val="Tablebody"/>
    <w:rsid w:val="00FB6D52"/>
    <w:pPr>
      <w:ind w:left="397"/>
      <w:jc w:val="left"/>
    </w:pPr>
    <w:rPr>
      <w:rFonts w:eastAsia="Times New Roman" w:cs="Arial"/>
      <w:b/>
      <w:smallCaps/>
      <w:sz w:val="18"/>
      <w:szCs w:val="20"/>
    </w:rPr>
  </w:style>
  <w:style w:type="paragraph" w:customStyle="1" w:styleId="ElementLevel3">
    <w:name w:val="Element Level 3"/>
    <w:basedOn w:val="Tablebody"/>
    <w:rsid w:val="00FB6D52"/>
    <w:pPr>
      <w:ind w:left="794"/>
      <w:jc w:val="left"/>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aliases w:val="Footnote,Fußnote"/>
    <w:basedOn w:val="Normal"/>
    <w:link w:val="FootnoteTextChar"/>
    <w:uiPriority w:val="99"/>
    <w:rsid w:val="00FB6D52"/>
    <w:pPr>
      <w:contextualSpacing/>
    </w:pPr>
    <w:rPr>
      <w:rFonts w:eastAsia="Times New Roman" w:cs="Times New Roman"/>
      <w:sz w:val="20"/>
      <w:szCs w:val="20"/>
    </w:rPr>
  </w:style>
  <w:style w:type="character" w:customStyle="1" w:styleId="FootnoteTextChar">
    <w:name w:val="Footnote Text Char"/>
    <w:aliases w:val="Footnote Char,Fußnote Char"/>
    <w:basedOn w:val="DefaultParagraphFont"/>
    <w:link w:val="FootnoteText"/>
    <w:uiPriority w:val="99"/>
    <w:rsid w:val="00FB6D52"/>
    <w:rPr>
      <w:rFonts w:ascii="Arial" w:eastAsia="Times New Roman" w:hAnsi="Arial" w:cs="Times New Roman"/>
      <w:sz w:val="20"/>
      <w:szCs w:val="20"/>
    </w:rPr>
  </w:style>
  <w:style w:type="character" w:styleId="FootnoteReference">
    <w:name w:val="footnote reference"/>
    <w:aliases w:val="Footnote symbol"/>
    <w:basedOn w:val="DefaultParagraphFont"/>
    <w:uiPriority w:val="99"/>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pPr>
      <w:jc w:val="left"/>
    </w:pPr>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uiPriority w:val="99"/>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8"/>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after="12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rsid w:val="00FB6D52"/>
    <w:pP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pPr>
      <w:jc w:val="left"/>
    </w:pPr>
    <w:rPr>
      <w:rFonts w:eastAsia="Times New Roman" w:cs="Times New Roman"/>
    </w:rPr>
  </w:style>
  <w:style w:type="numbering" w:customStyle="1" w:styleId="Style1">
    <w:name w:val="Style1"/>
    <w:uiPriority w:val="99"/>
    <w:rsid w:val="00FB6D52"/>
    <w:pPr>
      <w:numPr>
        <w:numId w:val="19"/>
      </w:numPr>
    </w:pPr>
  </w:style>
  <w:style w:type="table" w:customStyle="1" w:styleId="TableClassic">
    <w:name w:val="Table Classic"/>
    <w:basedOn w:val="TableNormal"/>
    <w:uiPriority w:val="99"/>
    <w:qFormat/>
    <w:rsid w:val="00294646"/>
    <w:pPr>
      <w:spacing w:after="0" w:line="240" w:lineRule="auto"/>
    </w:pPr>
    <w:rPr>
      <w:rFonts w:ascii="Arial" w:eastAsia="Times New Roman" w:hAnsi="Arial" w:cs="Times New Roman"/>
      <w:sz w:val="20"/>
      <w:szCs w:val="20"/>
      <w:lang w:eastAsia="lv-LV"/>
    </w:rPr>
    <w:tblPr>
      <w:tblBorders>
        <w:top w:val="single" w:sz="12" w:space="0" w:color="auto"/>
        <w:bottom w:val="single" w:sz="4" w:space="0" w:color="auto"/>
        <w:insideV w:val="single" w:sz="4" w:space="0" w:color="auto"/>
      </w:tblBorders>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ERAFldzfinansjums">
    <w:name w:val="ERAF līdzfinansējums"/>
    <w:basedOn w:val="Normal"/>
    <w:uiPriority w:val="99"/>
    <w:rsid w:val="00294646"/>
    <w:pPr>
      <w:spacing w:before="400"/>
      <w:contextualSpacing/>
      <w:jc w:val="center"/>
    </w:pPr>
    <w:rPr>
      <w:rFonts w:eastAsia="Times New Roman" w:cs="Arial"/>
      <w:color w:val="808080"/>
      <w:sz w:val="18"/>
      <w:szCs w:val="18"/>
    </w:rPr>
  </w:style>
  <w:style w:type="paragraph" w:customStyle="1" w:styleId="Tilteapakprojekta">
    <w:name w:val="Tilte apakšprojekta"/>
    <w:basedOn w:val="Normal"/>
    <w:uiPriority w:val="99"/>
    <w:rsid w:val="00294646"/>
    <w:pPr>
      <w:spacing w:before="120" w:after="120" w:line="240" w:lineRule="auto"/>
      <w:contextualSpacing/>
      <w:jc w:val="center"/>
    </w:pPr>
    <w:rPr>
      <w:rFonts w:eastAsia="Batang" w:cs="Times New Roman"/>
      <w:b/>
      <w:smallCaps/>
      <w:sz w:val="44"/>
      <w:szCs w:val="36"/>
    </w:rPr>
  </w:style>
  <w:style w:type="paragraph" w:customStyle="1" w:styleId="Titleprojekta">
    <w:name w:val="Title projekta"/>
    <w:basedOn w:val="Tilteapakprojekta"/>
    <w:uiPriority w:val="99"/>
    <w:rsid w:val="00294646"/>
    <w:pPr>
      <w:spacing w:before="4200"/>
    </w:pPr>
    <w:rPr>
      <w:spacing w:val="60"/>
      <w:sz w:val="36"/>
    </w:rPr>
  </w:style>
  <w:style w:type="numbering" w:customStyle="1" w:styleId="Bullets">
    <w:name w:val="Bullets"/>
    <w:rsid w:val="00294646"/>
    <w:pPr>
      <w:numPr>
        <w:numId w:val="20"/>
      </w:numPr>
    </w:pPr>
  </w:style>
  <w:style w:type="numbering" w:customStyle="1" w:styleId="NumberedListTable">
    <w:name w:val="Numbered List Table"/>
    <w:basedOn w:val="NoList"/>
    <w:rsid w:val="00294646"/>
    <w:pPr>
      <w:numPr>
        <w:numId w:val="21"/>
      </w:numPr>
    </w:pPr>
  </w:style>
  <w:style w:type="paragraph" w:customStyle="1" w:styleId="TableNormal1">
    <w:name w:val="Table Normal1"/>
    <w:basedOn w:val="Normal"/>
    <w:rsid w:val="00294646"/>
    <w:pPr>
      <w:spacing w:line="264" w:lineRule="auto"/>
      <w:jc w:val="left"/>
    </w:pPr>
    <w:rPr>
      <w:rFonts w:ascii="Arial Narrow" w:eastAsia="Arial Narrow" w:hAnsi="Arial Narrow" w:cs="Arial Narrow"/>
      <w:sz w:val="18"/>
      <w:szCs w:val="18"/>
      <w:lang w:val="en-AU" w:eastAsia="ja-JP"/>
    </w:rPr>
  </w:style>
  <w:style w:type="numbering" w:customStyle="1" w:styleId="BulletsTable">
    <w:name w:val="Bullets Table"/>
    <w:basedOn w:val="NoList"/>
    <w:rsid w:val="00294646"/>
    <w:pPr>
      <w:numPr>
        <w:numId w:val="22"/>
      </w:numPr>
    </w:pPr>
  </w:style>
  <w:style w:type="paragraph" w:customStyle="1" w:styleId="CodeBlockChar">
    <w:name w:val="Code Block Char"/>
    <w:basedOn w:val="Normal"/>
    <w:link w:val="CodeBlockCharChar"/>
    <w:rsid w:val="00294646"/>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numbering" w:customStyle="1" w:styleId="NumberedList">
    <w:name w:val="Numbered List"/>
    <w:basedOn w:val="NoList"/>
    <w:rsid w:val="00294646"/>
    <w:pPr>
      <w:numPr>
        <w:numId w:val="23"/>
      </w:numPr>
    </w:pPr>
  </w:style>
  <w:style w:type="character" w:customStyle="1" w:styleId="CodeBlockCharChar">
    <w:name w:val="Code Block Char Char"/>
    <w:basedOn w:val="DefaultParagraphFont"/>
    <w:link w:val="CodeBlockChar"/>
    <w:rsid w:val="00294646"/>
    <w:rPr>
      <w:rFonts w:ascii="Courier New" w:eastAsia="Courier New" w:hAnsi="Courier New" w:cs="Courier New"/>
      <w:sz w:val="16"/>
      <w:szCs w:val="16"/>
      <w:lang w:val="en-AU" w:eastAsia="ja-JP"/>
    </w:rPr>
  </w:style>
  <w:style w:type="character" w:customStyle="1" w:styleId="ListContinueChar">
    <w:name w:val="List Continue Char"/>
    <w:basedOn w:val="DefaultParagraphFont"/>
    <w:link w:val="ListContinue"/>
    <w:uiPriority w:val="99"/>
    <w:rsid w:val="00294646"/>
    <w:rPr>
      <w:rFonts w:ascii="Arial" w:hAnsi="Arial"/>
    </w:rPr>
  </w:style>
  <w:style w:type="paragraph" w:customStyle="1" w:styleId="1Char">
    <w:name w:val="1 Char"/>
    <w:basedOn w:val="Normal"/>
    <w:autoRedefine/>
    <w:rsid w:val="00294646"/>
    <w:pPr>
      <w:spacing w:before="120" w:after="160" w:line="240" w:lineRule="exact"/>
      <w:ind w:firstLine="720"/>
      <w:contextualSpacing/>
    </w:pPr>
    <w:rPr>
      <w:rFonts w:eastAsia="Times New Roman" w:cs="Times New Roman"/>
      <w:szCs w:val="20"/>
      <w:lang w:val="en-US"/>
    </w:rPr>
  </w:style>
  <w:style w:type="character" w:styleId="Emphasis">
    <w:name w:val="Emphasis"/>
    <w:basedOn w:val="DefaultParagraphFont"/>
    <w:uiPriority w:val="20"/>
    <w:qFormat/>
    <w:rsid w:val="00294646"/>
    <w:rPr>
      <w:i/>
      <w:iCs/>
    </w:rPr>
  </w:style>
  <w:style w:type="paragraph" w:customStyle="1" w:styleId="RakstzRakstzCharCharCharCharCharCharCharCharCharCharChar1CharCharCharChar">
    <w:name w:val="Rakstz. Rakstz. Char Char Char Char Char Char Char Char Char Char Char1 Char Char Char Char"/>
    <w:basedOn w:val="Normal"/>
    <w:rsid w:val="00294646"/>
    <w:pPr>
      <w:spacing w:before="120" w:after="160" w:line="240" w:lineRule="exact"/>
      <w:ind w:firstLine="720"/>
    </w:pPr>
    <w:rPr>
      <w:rFonts w:ascii="Times New Roman" w:eastAsia="Times New Roman" w:hAnsi="Times New Roman" w:cs="Times New Roman"/>
      <w:sz w:val="24"/>
      <w:szCs w:val="20"/>
      <w:lang w:val="en-US"/>
    </w:rPr>
  </w:style>
  <w:style w:type="paragraph" w:customStyle="1" w:styleId="HeadingSmall">
    <w:name w:val="Heading Small"/>
    <w:basedOn w:val="BodyText"/>
    <w:rsid w:val="00CE4B39"/>
    <w:pPr>
      <w:overflowPunct w:val="0"/>
      <w:autoSpaceDE w:val="0"/>
      <w:autoSpaceDN w:val="0"/>
      <w:adjustRightInd w:val="0"/>
      <w:spacing w:after="120"/>
      <w:contextualSpacing w:val="0"/>
      <w:textAlignment w:val="baseline"/>
    </w:pPr>
    <w:rPr>
      <w:rFonts w:ascii="Times New Roman" w:eastAsia="Times New Roman" w:hAnsi="Times New Roman"/>
      <w:b/>
      <w:i/>
      <w:lang w:val="en-US"/>
    </w:rPr>
  </w:style>
  <w:style w:type="character" w:customStyle="1" w:styleId="definition1">
    <w:name w:val="definition1"/>
    <w:rsid w:val="00CE4B39"/>
    <w:rPr>
      <w:rFonts w:ascii="Verdana" w:hAnsi="Verdana" w:hint="default"/>
      <w:sz w:val="17"/>
      <w:szCs w:val="17"/>
    </w:rPr>
  </w:style>
  <w:style w:type="numbering" w:customStyle="1" w:styleId="StyleBulleted">
    <w:name w:val="Style Bulleted"/>
    <w:basedOn w:val="NoList"/>
    <w:rsid w:val="00CE4B39"/>
    <w:pPr>
      <w:numPr>
        <w:numId w:val="24"/>
      </w:numPr>
    </w:pPr>
  </w:style>
  <w:style w:type="paragraph" w:customStyle="1" w:styleId="Headingsmall0">
    <w:name w:val="Heading small"/>
    <w:basedOn w:val="BodyText"/>
    <w:next w:val="BodyText"/>
    <w:rsid w:val="00CE4B39"/>
    <w:pPr>
      <w:tabs>
        <w:tab w:val="left" w:pos="227"/>
        <w:tab w:val="left" w:pos="454"/>
        <w:tab w:val="left" w:pos="680"/>
        <w:tab w:val="left" w:pos="1980"/>
        <w:tab w:val="left" w:pos="2070"/>
        <w:tab w:val="left" w:pos="2610"/>
        <w:tab w:val="left" w:pos="2790"/>
        <w:tab w:val="right" w:pos="9214"/>
      </w:tabs>
      <w:contextualSpacing w:val="0"/>
    </w:pPr>
    <w:rPr>
      <w:rFonts w:ascii="Times New Roman" w:eastAsia="Times New Roman" w:hAnsi="Times New Roman"/>
      <w:b/>
      <w:bCs/>
      <w:i/>
      <w:snapToGrid w:val="0"/>
      <w:color w:val="000000"/>
      <w:szCs w:val="22"/>
    </w:rPr>
  </w:style>
  <w:style w:type="paragraph" w:customStyle="1" w:styleId="naisf">
    <w:name w:val="naisf"/>
    <w:basedOn w:val="Normal"/>
    <w:rsid w:val="00CE4B39"/>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CurrentList1">
    <w:name w:val="Current List1"/>
    <w:rsid w:val="00CE4B39"/>
    <w:pPr>
      <w:numPr>
        <w:numId w:val="25"/>
      </w:numPr>
    </w:pPr>
  </w:style>
  <w:style w:type="paragraph" w:customStyle="1" w:styleId="StyleEYCoverSubtitleLeft0cm">
    <w:name w:val="Style EY Cover Subtitle + Left:  0 cm"/>
    <w:basedOn w:val="Normal"/>
    <w:rsid w:val="003E0CE0"/>
    <w:pPr>
      <w:keepNext/>
      <w:widowControl w:val="0"/>
      <w:overflowPunct w:val="0"/>
      <w:autoSpaceDE w:val="0"/>
      <w:autoSpaceDN w:val="0"/>
      <w:adjustRightInd w:val="0"/>
      <w:spacing w:before="0" w:after="120" w:line="240" w:lineRule="auto"/>
      <w:jc w:val="center"/>
      <w:textAlignment w:val="baseline"/>
      <w:outlineLvl w:val="1"/>
    </w:pPr>
    <w:rPr>
      <w:rFonts w:eastAsia="Times New Roman" w:cs="Times New Roman"/>
      <w:b/>
      <w:bCs/>
      <w:sz w:val="36"/>
      <w:szCs w:val="20"/>
    </w:rPr>
  </w:style>
  <w:style w:type="paragraph" w:customStyle="1" w:styleId="Tabletext">
    <w:name w:val="Tabletext"/>
    <w:basedOn w:val="Normal"/>
    <w:rsid w:val="00CE4B39"/>
    <w:pPr>
      <w:keepLines/>
      <w:widowControl w:val="0"/>
      <w:spacing w:before="0" w:after="120" w:line="240" w:lineRule="atLeast"/>
    </w:pPr>
    <w:rPr>
      <w:rFonts w:ascii="Times New Roman" w:eastAsia="Times New Roman" w:hAnsi="Times New Roman" w:cs="Times New Roman"/>
      <w:sz w:val="20"/>
      <w:szCs w:val="20"/>
    </w:rPr>
  </w:style>
  <w:style w:type="paragraph" w:customStyle="1" w:styleId="ManualHeading2">
    <w:name w:val="Manual Heading 2"/>
    <w:basedOn w:val="Normal"/>
    <w:next w:val="Normal"/>
    <w:rsid w:val="00CE4B39"/>
    <w:pPr>
      <w:keepNext/>
      <w:tabs>
        <w:tab w:val="left" w:pos="850"/>
      </w:tabs>
      <w:spacing w:before="120" w:after="120" w:line="240" w:lineRule="auto"/>
      <w:ind w:left="850" w:hanging="850"/>
      <w:outlineLvl w:val="1"/>
    </w:pPr>
    <w:rPr>
      <w:rFonts w:ascii="Times New Roman" w:eastAsia="Times New Roman" w:hAnsi="Times New Roman" w:cs="Times New Roman"/>
      <w:b/>
      <w:sz w:val="24"/>
      <w:szCs w:val="20"/>
      <w:lang w:val="en-GB" w:eastAsia="zh-CN"/>
    </w:rPr>
  </w:style>
  <w:style w:type="character" w:customStyle="1" w:styleId="AtsauceCharChar">
    <w:name w:val="Atsauce Char Char"/>
    <w:link w:val="Atsauce"/>
    <w:rsid w:val="00CE4B39"/>
    <w:rPr>
      <w:rFonts w:ascii="Arial" w:eastAsia="Times New Roman" w:hAnsi="Arial" w:cs="Times New Roman"/>
      <w:szCs w:val="24"/>
    </w:rPr>
  </w:style>
  <w:style w:type="paragraph" w:customStyle="1" w:styleId="CharCharChar">
    <w:name w:val="Char Char Char"/>
    <w:basedOn w:val="Normal"/>
    <w:rsid w:val="00CE4B39"/>
    <w:pPr>
      <w:spacing w:before="120" w:after="160" w:line="240" w:lineRule="exact"/>
      <w:ind w:firstLine="720"/>
    </w:pPr>
    <w:rPr>
      <w:rFonts w:ascii="Verdana" w:eastAsia="Times New Roman" w:hAnsi="Verdana" w:cs="Times New Roman"/>
      <w:sz w:val="20"/>
      <w:szCs w:val="20"/>
      <w:lang w:val="en-US"/>
    </w:rPr>
  </w:style>
  <w:style w:type="paragraph" w:customStyle="1" w:styleId="Style10ptBoldBefore0ptAfter0pt1">
    <w:name w:val="Style 10 pt Bold Before:  0 pt After:  0 pt1"/>
    <w:basedOn w:val="Normal"/>
    <w:rsid w:val="00CE4B39"/>
    <w:pPr>
      <w:numPr>
        <w:numId w:val="26"/>
      </w:numPr>
      <w:overflowPunct w:val="0"/>
      <w:autoSpaceDE w:val="0"/>
      <w:autoSpaceDN w:val="0"/>
      <w:adjustRightInd w:val="0"/>
      <w:spacing w:before="0" w:after="0" w:line="240" w:lineRule="auto"/>
      <w:textAlignment w:val="baseline"/>
    </w:pPr>
    <w:rPr>
      <w:rFonts w:ascii="Times New Roman" w:eastAsia="Times New Roman" w:hAnsi="Times New Roman" w:cs="Times New Roman"/>
      <w:bCs/>
      <w:sz w:val="20"/>
      <w:szCs w:val="20"/>
      <w:lang w:val="en-US"/>
    </w:rPr>
  </w:style>
  <w:style w:type="paragraph" w:customStyle="1" w:styleId="RakstzRakstzCharCharCharCharCharCharCharCharCharCharCharChar">
    <w:name w:val="Rakstz. Rakstz. Char Char Char Char Char Char Char Char Char Char Char Char"/>
    <w:basedOn w:val="Normal"/>
    <w:rsid w:val="00CE4B39"/>
    <w:pPr>
      <w:spacing w:before="120" w:after="160" w:line="240" w:lineRule="exact"/>
      <w:ind w:firstLine="720"/>
    </w:pPr>
    <w:rPr>
      <w:rFonts w:ascii="Times New Roman" w:eastAsia="Times New Roman" w:hAnsi="Times New Roman" w:cs="Times New Roman"/>
      <w:sz w:val="24"/>
      <w:szCs w:val="20"/>
      <w:lang w:val="en-US"/>
    </w:rPr>
  </w:style>
  <w:style w:type="table" w:customStyle="1" w:styleId="TableClassic11">
    <w:name w:val="Table Classic 11"/>
    <w:basedOn w:val="TableNormal"/>
    <w:next w:val="TableClassic10"/>
    <w:rsid w:val="00CE4B39"/>
    <w:pPr>
      <w:spacing w:before="60" w:after="60" w:line="288" w:lineRule="auto"/>
      <w:contextualSpacing/>
      <w:jc w:val="both"/>
    </w:pPr>
    <w:rPr>
      <w:rFonts w:ascii="Arial" w:eastAsia="Times New Roman" w:hAnsi="Arial" w:cs="Times New Roman"/>
      <w:lang w:eastAsia="lv-LV"/>
    </w:rPr>
    <w:tblPr>
      <w:tblBorders>
        <w:top w:val="single" w:sz="12" w:space="0" w:color="000000"/>
        <w:bottom w:val="single" w:sz="12" w:space="0" w:color="000000"/>
      </w:tblBorders>
    </w:tblPr>
    <w:tcPr>
      <w:shd w:val="clear" w:color="auto" w:fill="auto"/>
    </w:tcPr>
    <w:tblStylePr w:type="firstRow">
      <w:pPr>
        <w:wordWrap/>
        <w:jc w:val="center"/>
      </w:pPr>
      <w:rPr>
        <w:rFonts w:ascii="Arial" w:hAnsi="Arial"/>
        <w:b/>
        <w:i w:val="0"/>
        <w:iCs/>
        <w:caps w:val="0"/>
        <w:smallCaps/>
      </w:rPr>
      <w:tbl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right w:val="nil"/>
          <w:insideV w:val="single" w:sz="4" w:space="0" w:color="auto"/>
        </w:tcBorders>
        <w:shd w:val="clear" w:color="auto" w:fill="auto"/>
      </w:tcPr>
    </w:tblStyle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CE4B39"/>
    <w:pPr>
      <w:spacing w:before="120" w:after="160" w:line="240" w:lineRule="exact"/>
      <w:ind w:firstLine="720"/>
    </w:pPr>
    <w:rPr>
      <w:rFonts w:ascii="Verdana" w:eastAsia="Times New Roman" w:hAnsi="Verdana" w:cs="Times New Roman"/>
      <w:sz w:val="20"/>
      <w:szCs w:val="20"/>
      <w:lang w:val="en-US"/>
    </w:rPr>
  </w:style>
  <w:style w:type="paragraph" w:customStyle="1" w:styleId="Listburti">
    <w:name w:val="List burti"/>
    <w:basedOn w:val="ListBullet"/>
    <w:qFormat/>
    <w:rsid w:val="00CE4B39"/>
    <w:pPr>
      <w:numPr>
        <w:numId w:val="27"/>
      </w:numPr>
    </w:pPr>
  </w:style>
  <w:style w:type="character" w:styleId="LineNumber">
    <w:name w:val="line number"/>
    <w:basedOn w:val="DefaultParagraphFont"/>
    <w:uiPriority w:val="99"/>
    <w:unhideWhenUsed/>
    <w:rsid w:val="009A07D7"/>
    <w:rPr>
      <w:rFonts w:ascii="Arial" w:hAnsi="Arial"/>
      <w:sz w:val="22"/>
    </w:rPr>
  </w:style>
  <w:style w:type="paragraph" w:customStyle="1" w:styleId="RIXbody">
    <w:name w:val="RIX body"/>
    <w:link w:val="RIXbodyChar"/>
    <w:autoRedefine/>
    <w:rsid w:val="00F84088"/>
    <w:pPr>
      <w:spacing w:before="120" w:after="0" w:line="240" w:lineRule="auto"/>
      <w:jc w:val="both"/>
    </w:pPr>
    <w:rPr>
      <w:rFonts w:ascii="Times New Roman" w:eastAsia="Times New Roman" w:hAnsi="Times New Roman" w:cs="Times New Roman"/>
      <w:sz w:val="24"/>
      <w:szCs w:val="24"/>
    </w:rPr>
  </w:style>
  <w:style w:type="character" w:customStyle="1" w:styleId="RIXbodyChar">
    <w:name w:val="RIX body Char"/>
    <w:link w:val="RIXbody"/>
    <w:locked/>
    <w:rsid w:val="00F84088"/>
    <w:rPr>
      <w:rFonts w:ascii="Times New Roman" w:eastAsia="Times New Roman" w:hAnsi="Times New Roman" w:cs="Times New Roman"/>
      <w:sz w:val="24"/>
      <w:szCs w:val="24"/>
    </w:rPr>
  </w:style>
  <w:style w:type="character" w:customStyle="1" w:styleId="TableHeading">
    <w:name w:val="Table Heading"/>
    <w:rsid w:val="00F84088"/>
    <w:rPr>
      <w:rFonts w:ascii="Times New Roman" w:hAnsi="Times New Roman"/>
      <w:b/>
      <w:sz w:val="22"/>
    </w:rPr>
  </w:style>
  <w:style w:type="paragraph" w:customStyle="1" w:styleId="TableHead">
    <w:name w:val="Table Head"/>
    <w:rsid w:val="00F84088"/>
    <w:pPr>
      <w:keepNext/>
      <w:widowControl w:val="0"/>
      <w:autoSpaceDE w:val="0"/>
      <w:autoSpaceDN w:val="0"/>
      <w:adjustRightInd w:val="0"/>
      <w:spacing w:before="40" w:after="40" w:line="240" w:lineRule="auto"/>
    </w:pPr>
    <w:rPr>
      <w:rFonts w:ascii="Times New Roman" w:eastAsia="Times New Roman" w:hAnsi="Times New Roman" w:cs="Times New Roman"/>
      <w:sz w:val="24"/>
      <w:szCs w:val="24"/>
      <w:lang w:eastAsia="lv-LV"/>
    </w:rPr>
  </w:style>
  <w:style w:type="paragraph" w:customStyle="1" w:styleId="ievizvtab">
    <w:name w:val="iev_izv_tab"/>
    <w:basedOn w:val="Normal"/>
    <w:next w:val="Normal"/>
    <w:rsid w:val="00F84088"/>
    <w:pPr>
      <w:tabs>
        <w:tab w:val="left" w:pos="567"/>
      </w:tabs>
      <w:spacing w:before="0" w:after="40" w:line="240" w:lineRule="auto"/>
      <w:jc w:val="left"/>
    </w:pPr>
    <w:rPr>
      <w:rFonts w:ascii="Times New Roman" w:eastAsia="Times New Roman" w:hAnsi="Times New Roman" w:cs="Times New Roman"/>
      <w:sz w:val="20"/>
      <w:szCs w:val="24"/>
      <w:u w:color="000000"/>
    </w:rPr>
  </w:style>
  <w:style w:type="character" w:customStyle="1" w:styleId="st1">
    <w:name w:val="st1"/>
    <w:basedOn w:val="DefaultParagraphFont"/>
    <w:rsid w:val="0055194F"/>
  </w:style>
  <w:style w:type="paragraph" w:customStyle="1" w:styleId="EYNumberedList">
    <w:name w:val="EY Numbered List"/>
    <w:basedOn w:val="Normal"/>
    <w:rsid w:val="009831E5"/>
    <w:pPr>
      <w:numPr>
        <w:numId w:val="45"/>
      </w:numPr>
      <w:overflowPunct w:val="0"/>
      <w:autoSpaceDE w:val="0"/>
      <w:autoSpaceDN w:val="0"/>
      <w:adjustRightInd w:val="0"/>
      <w:spacing w:before="0" w:after="120" w:line="280" w:lineRule="atLeast"/>
      <w:textAlignment w:val="baseline"/>
    </w:pPr>
    <w:rPr>
      <w:rFonts w:ascii="Times New Roman" w:eastAsia="MS Mincho" w:hAnsi="Times New Roman" w:cs="Arial"/>
      <w:bCs/>
      <w:szCs w:val="20"/>
    </w:rPr>
  </w:style>
  <w:style w:type="character" w:customStyle="1" w:styleId="UnresolvedMention1">
    <w:name w:val="Unresolved Mention1"/>
    <w:basedOn w:val="DefaultParagraphFont"/>
    <w:uiPriority w:val="99"/>
    <w:semiHidden/>
    <w:unhideWhenUsed/>
    <w:rsid w:val="00BE26A8"/>
    <w:rPr>
      <w:color w:val="605E5C"/>
      <w:shd w:val="clear" w:color="auto" w:fill="E1DFDD"/>
    </w:rPr>
  </w:style>
  <w:style w:type="paragraph" w:customStyle="1" w:styleId="Titledokumentanosaukums">
    <w:name w:val="Title_dokumenta_nosaukums"/>
    <w:basedOn w:val="Normal"/>
    <w:qFormat/>
    <w:rsid w:val="00A2188E"/>
    <w:pPr>
      <w:spacing w:before="120" w:after="120" w:line="240" w:lineRule="auto"/>
      <w:jc w:val="center"/>
    </w:pPr>
    <w:rPr>
      <w:rFonts w:ascii="Arial Bold" w:hAnsi="Arial Bold"/>
      <w:b/>
      <w:smallCaps/>
      <w:sz w:val="44"/>
    </w:rPr>
  </w:style>
  <w:style w:type="character" w:customStyle="1" w:styleId="UnresolvedMention2">
    <w:name w:val="Unresolved Mention2"/>
    <w:basedOn w:val="DefaultParagraphFont"/>
    <w:uiPriority w:val="99"/>
    <w:semiHidden/>
    <w:unhideWhenUsed/>
    <w:rsid w:val="009C1024"/>
    <w:rPr>
      <w:color w:val="605E5C"/>
      <w:shd w:val="clear" w:color="auto" w:fill="E1DFDD"/>
    </w:rPr>
  </w:style>
  <w:style w:type="character" w:customStyle="1" w:styleId="ui-provider">
    <w:name w:val="ui-provider"/>
    <w:basedOn w:val="DefaultParagraphFont"/>
    <w:rsid w:val="001A53DF"/>
  </w:style>
  <w:style w:type="character" w:styleId="UnresolvedMention">
    <w:name w:val="Unresolved Mention"/>
    <w:basedOn w:val="DefaultParagraphFont"/>
    <w:uiPriority w:val="99"/>
    <w:semiHidden/>
    <w:unhideWhenUsed/>
    <w:rsid w:val="001A53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0708">
      <w:bodyDiv w:val="1"/>
      <w:marLeft w:val="0"/>
      <w:marRight w:val="0"/>
      <w:marTop w:val="0"/>
      <w:marBottom w:val="0"/>
      <w:divBdr>
        <w:top w:val="none" w:sz="0" w:space="0" w:color="auto"/>
        <w:left w:val="none" w:sz="0" w:space="0" w:color="auto"/>
        <w:bottom w:val="none" w:sz="0" w:space="0" w:color="auto"/>
        <w:right w:val="none" w:sz="0" w:space="0" w:color="auto"/>
      </w:divBdr>
    </w:div>
    <w:div w:id="280722919">
      <w:bodyDiv w:val="1"/>
      <w:marLeft w:val="0"/>
      <w:marRight w:val="0"/>
      <w:marTop w:val="0"/>
      <w:marBottom w:val="0"/>
      <w:divBdr>
        <w:top w:val="none" w:sz="0" w:space="0" w:color="auto"/>
        <w:left w:val="none" w:sz="0" w:space="0" w:color="auto"/>
        <w:bottom w:val="none" w:sz="0" w:space="0" w:color="auto"/>
        <w:right w:val="none" w:sz="0" w:space="0" w:color="auto"/>
      </w:divBdr>
      <w:divsChild>
        <w:div w:id="1679846037">
          <w:marLeft w:val="0"/>
          <w:marRight w:val="0"/>
          <w:marTop w:val="0"/>
          <w:marBottom w:val="0"/>
          <w:divBdr>
            <w:top w:val="none" w:sz="0" w:space="0" w:color="auto"/>
            <w:left w:val="none" w:sz="0" w:space="0" w:color="auto"/>
            <w:bottom w:val="none" w:sz="0" w:space="0" w:color="auto"/>
            <w:right w:val="none" w:sz="0" w:space="0" w:color="auto"/>
          </w:divBdr>
          <w:divsChild>
            <w:div w:id="2019261521">
              <w:marLeft w:val="0"/>
              <w:marRight w:val="0"/>
              <w:marTop w:val="0"/>
              <w:marBottom w:val="0"/>
              <w:divBdr>
                <w:top w:val="none" w:sz="0" w:space="0" w:color="auto"/>
                <w:left w:val="none" w:sz="0" w:space="0" w:color="auto"/>
                <w:bottom w:val="none" w:sz="0" w:space="0" w:color="auto"/>
                <w:right w:val="none" w:sz="0" w:space="0" w:color="auto"/>
              </w:divBdr>
              <w:divsChild>
                <w:div w:id="1521236048">
                  <w:marLeft w:val="0"/>
                  <w:marRight w:val="0"/>
                  <w:marTop w:val="0"/>
                  <w:marBottom w:val="0"/>
                  <w:divBdr>
                    <w:top w:val="none" w:sz="0" w:space="0" w:color="auto"/>
                    <w:left w:val="none" w:sz="0" w:space="0" w:color="auto"/>
                    <w:bottom w:val="none" w:sz="0" w:space="0" w:color="auto"/>
                    <w:right w:val="none" w:sz="0" w:space="0" w:color="auto"/>
                  </w:divBdr>
                  <w:divsChild>
                    <w:div w:id="712772648">
                      <w:marLeft w:val="0"/>
                      <w:marRight w:val="0"/>
                      <w:marTop w:val="0"/>
                      <w:marBottom w:val="0"/>
                      <w:divBdr>
                        <w:top w:val="none" w:sz="0" w:space="0" w:color="auto"/>
                        <w:left w:val="none" w:sz="0" w:space="0" w:color="auto"/>
                        <w:bottom w:val="none" w:sz="0" w:space="0" w:color="auto"/>
                        <w:right w:val="none" w:sz="0" w:space="0" w:color="auto"/>
                      </w:divBdr>
                      <w:divsChild>
                        <w:div w:id="45194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303457">
      <w:bodyDiv w:val="1"/>
      <w:marLeft w:val="0"/>
      <w:marRight w:val="0"/>
      <w:marTop w:val="0"/>
      <w:marBottom w:val="0"/>
      <w:divBdr>
        <w:top w:val="none" w:sz="0" w:space="0" w:color="auto"/>
        <w:left w:val="none" w:sz="0" w:space="0" w:color="auto"/>
        <w:bottom w:val="none" w:sz="0" w:space="0" w:color="auto"/>
        <w:right w:val="none" w:sz="0" w:space="0" w:color="auto"/>
      </w:divBdr>
      <w:divsChild>
        <w:div w:id="9449909">
          <w:marLeft w:val="0"/>
          <w:marRight w:val="0"/>
          <w:marTop w:val="0"/>
          <w:marBottom w:val="0"/>
          <w:divBdr>
            <w:top w:val="none" w:sz="0" w:space="0" w:color="auto"/>
            <w:left w:val="none" w:sz="0" w:space="0" w:color="auto"/>
            <w:bottom w:val="none" w:sz="0" w:space="0" w:color="auto"/>
            <w:right w:val="none" w:sz="0" w:space="0" w:color="auto"/>
          </w:divBdr>
          <w:divsChild>
            <w:div w:id="3016294">
              <w:marLeft w:val="0"/>
              <w:marRight w:val="0"/>
              <w:marTop w:val="0"/>
              <w:marBottom w:val="0"/>
              <w:divBdr>
                <w:top w:val="none" w:sz="0" w:space="0" w:color="auto"/>
                <w:left w:val="none" w:sz="0" w:space="0" w:color="auto"/>
                <w:bottom w:val="none" w:sz="0" w:space="0" w:color="auto"/>
                <w:right w:val="none" w:sz="0" w:space="0" w:color="auto"/>
              </w:divBdr>
              <w:divsChild>
                <w:div w:id="719324467">
                  <w:marLeft w:val="0"/>
                  <w:marRight w:val="0"/>
                  <w:marTop w:val="0"/>
                  <w:marBottom w:val="0"/>
                  <w:divBdr>
                    <w:top w:val="none" w:sz="0" w:space="0" w:color="auto"/>
                    <w:left w:val="none" w:sz="0" w:space="0" w:color="auto"/>
                    <w:bottom w:val="none" w:sz="0" w:space="0" w:color="auto"/>
                    <w:right w:val="none" w:sz="0" w:space="0" w:color="auto"/>
                  </w:divBdr>
                  <w:divsChild>
                    <w:div w:id="1163739058">
                      <w:marLeft w:val="0"/>
                      <w:marRight w:val="0"/>
                      <w:marTop w:val="0"/>
                      <w:marBottom w:val="0"/>
                      <w:divBdr>
                        <w:top w:val="none" w:sz="0" w:space="0" w:color="auto"/>
                        <w:left w:val="none" w:sz="0" w:space="0" w:color="auto"/>
                        <w:bottom w:val="none" w:sz="0" w:space="0" w:color="auto"/>
                        <w:right w:val="none" w:sz="0" w:space="0" w:color="auto"/>
                      </w:divBdr>
                      <w:divsChild>
                        <w:div w:id="2380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320530">
      <w:bodyDiv w:val="1"/>
      <w:marLeft w:val="0"/>
      <w:marRight w:val="0"/>
      <w:marTop w:val="0"/>
      <w:marBottom w:val="0"/>
      <w:divBdr>
        <w:top w:val="none" w:sz="0" w:space="0" w:color="auto"/>
        <w:left w:val="none" w:sz="0" w:space="0" w:color="auto"/>
        <w:bottom w:val="none" w:sz="0" w:space="0" w:color="auto"/>
        <w:right w:val="none" w:sz="0" w:space="0" w:color="auto"/>
      </w:divBdr>
      <w:divsChild>
        <w:div w:id="1748109080">
          <w:marLeft w:val="0"/>
          <w:marRight w:val="0"/>
          <w:marTop w:val="0"/>
          <w:marBottom w:val="0"/>
          <w:divBdr>
            <w:top w:val="none" w:sz="0" w:space="0" w:color="auto"/>
            <w:left w:val="none" w:sz="0" w:space="0" w:color="auto"/>
            <w:bottom w:val="none" w:sz="0" w:space="0" w:color="auto"/>
            <w:right w:val="none" w:sz="0" w:space="0" w:color="auto"/>
          </w:divBdr>
          <w:divsChild>
            <w:div w:id="1052655416">
              <w:marLeft w:val="0"/>
              <w:marRight w:val="0"/>
              <w:marTop w:val="0"/>
              <w:marBottom w:val="0"/>
              <w:divBdr>
                <w:top w:val="none" w:sz="0" w:space="0" w:color="auto"/>
                <w:left w:val="none" w:sz="0" w:space="0" w:color="auto"/>
                <w:bottom w:val="none" w:sz="0" w:space="0" w:color="auto"/>
                <w:right w:val="none" w:sz="0" w:space="0" w:color="auto"/>
              </w:divBdr>
              <w:divsChild>
                <w:div w:id="2121215311">
                  <w:marLeft w:val="0"/>
                  <w:marRight w:val="0"/>
                  <w:marTop w:val="0"/>
                  <w:marBottom w:val="0"/>
                  <w:divBdr>
                    <w:top w:val="none" w:sz="0" w:space="0" w:color="auto"/>
                    <w:left w:val="none" w:sz="0" w:space="0" w:color="auto"/>
                    <w:bottom w:val="none" w:sz="0" w:space="0" w:color="auto"/>
                    <w:right w:val="none" w:sz="0" w:space="0" w:color="auto"/>
                  </w:divBdr>
                  <w:divsChild>
                    <w:div w:id="450441987">
                      <w:marLeft w:val="0"/>
                      <w:marRight w:val="0"/>
                      <w:marTop w:val="0"/>
                      <w:marBottom w:val="0"/>
                      <w:divBdr>
                        <w:top w:val="none" w:sz="0" w:space="0" w:color="auto"/>
                        <w:left w:val="none" w:sz="0" w:space="0" w:color="auto"/>
                        <w:bottom w:val="none" w:sz="0" w:space="0" w:color="auto"/>
                        <w:right w:val="none" w:sz="0" w:space="0" w:color="auto"/>
                      </w:divBdr>
                      <w:divsChild>
                        <w:div w:id="160642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118262">
      <w:bodyDiv w:val="1"/>
      <w:marLeft w:val="0"/>
      <w:marRight w:val="0"/>
      <w:marTop w:val="0"/>
      <w:marBottom w:val="0"/>
      <w:divBdr>
        <w:top w:val="none" w:sz="0" w:space="0" w:color="auto"/>
        <w:left w:val="none" w:sz="0" w:space="0" w:color="auto"/>
        <w:bottom w:val="none" w:sz="0" w:space="0" w:color="auto"/>
        <w:right w:val="none" w:sz="0" w:space="0" w:color="auto"/>
      </w:divBdr>
    </w:div>
    <w:div w:id="878712183">
      <w:bodyDiv w:val="1"/>
      <w:marLeft w:val="0"/>
      <w:marRight w:val="0"/>
      <w:marTop w:val="0"/>
      <w:marBottom w:val="0"/>
      <w:divBdr>
        <w:top w:val="none" w:sz="0" w:space="0" w:color="auto"/>
        <w:left w:val="none" w:sz="0" w:space="0" w:color="auto"/>
        <w:bottom w:val="none" w:sz="0" w:space="0" w:color="auto"/>
        <w:right w:val="none" w:sz="0" w:space="0" w:color="auto"/>
      </w:divBdr>
      <w:divsChild>
        <w:div w:id="886187802">
          <w:marLeft w:val="0"/>
          <w:marRight w:val="0"/>
          <w:marTop w:val="0"/>
          <w:marBottom w:val="0"/>
          <w:divBdr>
            <w:top w:val="none" w:sz="0" w:space="0" w:color="auto"/>
            <w:left w:val="none" w:sz="0" w:space="0" w:color="auto"/>
            <w:bottom w:val="none" w:sz="0" w:space="0" w:color="auto"/>
            <w:right w:val="none" w:sz="0" w:space="0" w:color="auto"/>
          </w:divBdr>
          <w:divsChild>
            <w:div w:id="1063067475">
              <w:marLeft w:val="0"/>
              <w:marRight w:val="0"/>
              <w:marTop w:val="0"/>
              <w:marBottom w:val="0"/>
              <w:divBdr>
                <w:top w:val="none" w:sz="0" w:space="0" w:color="auto"/>
                <w:left w:val="none" w:sz="0" w:space="0" w:color="auto"/>
                <w:bottom w:val="none" w:sz="0" w:space="0" w:color="auto"/>
                <w:right w:val="none" w:sz="0" w:space="0" w:color="auto"/>
              </w:divBdr>
              <w:divsChild>
                <w:div w:id="110370092">
                  <w:marLeft w:val="0"/>
                  <w:marRight w:val="0"/>
                  <w:marTop w:val="0"/>
                  <w:marBottom w:val="0"/>
                  <w:divBdr>
                    <w:top w:val="none" w:sz="0" w:space="0" w:color="auto"/>
                    <w:left w:val="none" w:sz="0" w:space="0" w:color="auto"/>
                    <w:bottom w:val="none" w:sz="0" w:space="0" w:color="auto"/>
                    <w:right w:val="none" w:sz="0" w:space="0" w:color="auto"/>
                  </w:divBdr>
                  <w:divsChild>
                    <w:div w:id="2008048567">
                      <w:marLeft w:val="0"/>
                      <w:marRight w:val="0"/>
                      <w:marTop w:val="0"/>
                      <w:marBottom w:val="0"/>
                      <w:divBdr>
                        <w:top w:val="none" w:sz="0" w:space="0" w:color="auto"/>
                        <w:left w:val="none" w:sz="0" w:space="0" w:color="auto"/>
                        <w:bottom w:val="none" w:sz="0" w:space="0" w:color="auto"/>
                        <w:right w:val="none" w:sz="0" w:space="0" w:color="auto"/>
                      </w:divBdr>
                      <w:divsChild>
                        <w:div w:id="16255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347729">
      <w:bodyDiv w:val="1"/>
      <w:marLeft w:val="0"/>
      <w:marRight w:val="0"/>
      <w:marTop w:val="0"/>
      <w:marBottom w:val="0"/>
      <w:divBdr>
        <w:top w:val="none" w:sz="0" w:space="0" w:color="auto"/>
        <w:left w:val="none" w:sz="0" w:space="0" w:color="auto"/>
        <w:bottom w:val="none" w:sz="0" w:space="0" w:color="auto"/>
        <w:right w:val="none" w:sz="0" w:space="0" w:color="auto"/>
      </w:divBdr>
    </w:div>
    <w:div w:id="1091927064">
      <w:bodyDiv w:val="1"/>
      <w:marLeft w:val="0"/>
      <w:marRight w:val="0"/>
      <w:marTop w:val="0"/>
      <w:marBottom w:val="0"/>
      <w:divBdr>
        <w:top w:val="none" w:sz="0" w:space="0" w:color="auto"/>
        <w:left w:val="none" w:sz="0" w:space="0" w:color="auto"/>
        <w:bottom w:val="none" w:sz="0" w:space="0" w:color="auto"/>
        <w:right w:val="none" w:sz="0" w:space="0" w:color="auto"/>
      </w:divBdr>
      <w:divsChild>
        <w:div w:id="1478952602">
          <w:marLeft w:val="547"/>
          <w:marRight w:val="0"/>
          <w:marTop w:val="0"/>
          <w:marBottom w:val="0"/>
          <w:divBdr>
            <w:top w:val="none" w:sz="0" w:space="0" w:color="auto"/>
            <w:left w:val="none" w:sz="0" w:space="0" w:color="auto"/>
            <w:bottom w:val="none" w:sz="0" w:space="0" w:color="auto"/>
            <w:right w:val="none" w:sz="0" w:space="0" w:color="auto"/>
          </w:divBdr>
        </w:div>
        <w:div w:id="1726373886">
          <w:marLeft w:val="547"/>
          <w:marRight w:val="0"/>
          <w:marTop w:val="0"/>
          <w:marBottom w:val="0"/>
          <w:divBdr>
            <w:top w:val="none" w:sz="0" w:space="0" w:color="auto"/>
            <w:left w:val="none" w:sz="0" w:space="0" w:color="auto"/>
            <w:bottom w:val="none" w:sz="0" w:space="0" w:color="auto"/>
            <w:right w:val="none" w:sz="0" w:space="0" w:color="auto"/>
          </w:divBdr>
        </w:div>
      </w:divsChild>
    </w:div>
    <w:div w:id="1435322404">
      <w:bodyDiv w:val="1"/>
      <w:marLeft w:val="0"/>
      <w:marRight w:val="0"/>
      <w:marTop w:val="0"/>
      <w:marBottom w:val="0"/>
      <w:divBdr>
        <w:top w:val="none" w:sz="0" w:space="0" w:color="auto"/>
        <w:left w:val="none" w:sz="0" w:space="0" w:color="auto"/>
        <w:bottom w:val="none" w:sz="0" w:space="0" w:color="auto"/>
        <w:right w:val="none" w:sz="0" w:space="0" w:color="auto"/>
      </w:divBdr>
    </w:div>
    <w:div w:id="1835946799">
      <w:bodyDiv w:val="1"/>
      <w:marLeft w:val="0"/>
      <w:marRight w:val="0"/>
      <w:marTop w:val="0"/>
      <w:marBottom w:val="0"/>
      <w:divBdr>
        <w:top w:val="none" w:sz="0" w:space="0" w:color="auto"/>
        <w:left w:val="none" w:sz="0" w:space="0" w:color="auto"/>
        <w:bottom w:val="none" w:sz="0" w:space="0" w:color="auto"/>
        <w:right w:val="none" w:sz="0" w:space="0" w:color="auto"/>
      </w:divBdr>
    </w:div>
    <w:div w:id="198030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package" Target="embeddings/Microsoft_Visio_Drawing1.vsdx"/><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w3.org/TR/WCAG21" TargetMode="External"/><Relationship Id="rId25" Type="http://schemas.openxmlformats.org/officeDocument/2006/relationships/package" Target="embeddings/Microsoft_Visio_Drawing2.vsdx"/><Relationship Id="rId2" Type="http://schemas.openxmlformats.org/officeDocument/2006/relationships/customXml" Target="../customXml/item2.xml"/><Relationship Id="rId16" Type="http://schemas.openxmlformats.org/officeDocument/2006/relationships/hyperlink" Target="https://swagger.io/specification/" TargetMode="External"/><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yperlink" Target="https://json-schema.org/" TargetMode="External"/><Relationship Id="rId23" Type="http://schemas.openxmlformats.org/officeDocument/2006/relationships/image" Target="media/image5.png"/><Relationship Id="rId28" Type="http://schemas.openxmlformats.org/officeDocument/2006/relationships/oleObject" Target="embeddings/Microsoft_Visio_2003-2010_Drawing.vsd"/><Relationship Id="rId10" Type="http://schemas.openxmlformats.org/officeDocument/2006/relationships/endnotes" Target="endnotes.xml"/><Relationship Id="rId19"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wt.io" TargetMode="External"/><Relationship Id="rId22" Type="http://schemas.openxmlformats.org/officeDocument/2006/relationships/image" Target="media/image4.emf"/><Relationship Id="rId27" Type="http://schemas.openxmlformats.org/officeDocument/2006/relationships/image" Target="media/image8.emf"/><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Lelde\ABC_veidnes_projektiem\VRAA\VISS_2010\VISS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AD25A2AB4F0C4FBE9D93A449EE9370" ma:contentTypeVersion="14" ma:contentTypeDescription="Create a new document." ma:contentTypeScope="" ma:versionID="68ca50a618da3cba3014d513894f7151">
  <xsd:schema xmlns:xsd="http://www.w3.org/2001/XMLSchema" xmlns:xs="http://www.w3.org/2001/XMLSchema" xmlns:p="http://schemas.microsoft.com/office/2006/metadata/properties" xmlns:ns2="03cd387c-e300-40ab-9822-ce37daa0db9f" xmlns:ns3="61e8f6f1-1ee0-45dc-94f0-7b0eafbe8ae5" targetNamespace="http://schemas.microsoft.com/office/2006/metadata/properties" ma:root="true" ma:fieldsID="b5835f779ccf58af315dfeeb6526cd69" ns2:_="" ns3:_="">
    <xsd:import namespace="03cd387c-e300-40ab-9822-ce37daa0db9f"/>
    <xsd:import namespace="61e8f6f1-1ee0-45dc-94f0-7b0eafbe8a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d387c-e300-40ab-9822-ce37daa0d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0e1e53-5410-4bdb-8c8a-c3d0be1f47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e8f6f1-1ee0-45dc-94f0-7b0eafbe8a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13bb5e0-9936-4cf6-a9f3-c69da4bcbf29}" ma:internalName="TaxCatchAll" ma:showField="CatchAllData" ma:web="61e8f6f1-1ee0-45dc-94f0-7b0eafbe8a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lcf76f155ced4ddcb4097134ff3c332f xmlns="03cd387c-e300-40ab-9822-ce37daa0db9f">
      <Terms xmlns="http://schemas.microsoft.com/office/infopath/2007/PartnerControls"/>
    </lcf76f155ced4ddcb4097134ff3c332f>
    <TaxCatchAll xmlns="61e8f6f1-1ee0-45dc-94f0-7b0eafbe8ae5" xsi:nil="true"/>
  </documentManagement>
</p:properties>
</file>

<file path=customXml/itemProps1.xml><?xml version="1.0" encoding="utf-8"?>
<ds:datastoreItem xmlns:ds="http://schemas.openxmlformats.org/officeDocument/2006/customXml" ds:itemID="{04A13CEA-7F5B-4395-BAB1-F91C1EF918BD}">
  <ds:schemaRefs>
    <ds:schemaRef ds:uri="http://schemas.microsoft.com/sharepoint/v3/contenttype/forms"/>
  </ds:schemaRefs>
</ds:datastoreItem>
</file>

<file path=customXml/itemProps2.xml><?xml version="1.0" encoding="utf-8"?>
<ds:datastoreItem xmlns:ds="http://schemas.openxmlformats.org/officeDocument/2006/customXml" ds:itemID="{76958C53-8011-4F68-8C73-F04701F98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d387c-e300-40ab-9822-ce37daa0db9f"/>
    <ds:schemaRef ds:uri="61e8f6f1-1ee0-45dc-94f0-7b0eafbe8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0CCA22-994E-4389-9B12-35F002F487F1}">
  <ds:schemaRefs>
    <ds:schemaRef ds:uri="http://schemas.openxmlformats.org/officeDocument/2006/bibliography"/>
  </ds:schemaRefs>
</ds:datastoreItem>
</file>

<file path=customXml/itemProps4.xml><?xml version="1.0" encoding="utf-8"?>
<ds:datastoreItem xmlns:ds="http://schemas.openxmlformats.org/officeDocument/2006/customXml" ds:itemID="{9A9EADDA-982D-4781-9343-20FA51673B47}">
  <ds:schemaRefs>
    <ds:schemaRef ds:uri="http://www.w3.org/XML/1998/namespace"/>
    <ds:schemaRef ds:uri="http://schemas.microsoft.com/office/infopath/2007/PartnerControls"/>
    <ds:schemaRef ds:uri="9933fa45-386d-4476-8ecf-b55ae889a24b"/>
    <ds:schemaRef ds:uri="http://purl.org/dc/elements/1.1/"/>
    <ds:schemaRef ds:uri="http://schemas.microsoft.com/office/2006/documentManagement/types"/>
    <ds:schemaRef ds:uri="http://purl.org/dc/dcmitype/"/>
    <ds:schemaRef ds:uri="http://schemas.microsoft.com/office/2006/metadata/properties"/>
    <ds:schemaRef ds:uri="http://schemas.openxmlformats.org/package/2006/metadata/core-properties"/>
    <ds:schemaRef ds:uri="0a956d4e-3c5c-46b4-b563-ae93014346d1"/>
    <ds:schemaRef ds:uri="http://purl.org/dc/terms/"/>
    <ds:schemaRef ds:uri="03cd387c-e300-40ab-9822-ce37daa0db9f"/>
    <ds:schemaRef ds:uri="61e8f6f1-1ee0-45dc-94f0-7b0eafbe8ae5"/>
  </ds:schemaRefs>
</ds:datastoreItem>
</file>

<file path=docProps/app.xml><?xml version="1.0" encoding="utf-8"?>
<Properties xmlns="http://schemas.openxmlformats.org/officeDocument/2006/extended-properties" xmlns:vt="http://schemas.openxmlformats.org/officeDocument/2006/docPropsVTypes">
  <Template>VISS_2010.dotx</Template>
  <TotalTime>21</TotalTime>
  <Pages>30</Pages>
  <Words>35666</Words>
  <Characters>20330</Characters>
  <Application>Microsoft Office Word</Application>
  <DocSecurity>0</DocSecurity>
  <Lines>169</Lines>
  <Paragraphs>111</Paragraphs>
  <ScaleCrop>false</ScaleCrop>
  <HeadingPairs>
    <vt:vector size="2" baseType="variant">
      <vt:variant>
        <vt:lpstr>Title</vt:lpstr>
      </vt:variant>
      <vt:variant>
        <vt:i4>1</vt:i4>
      </vt:variant>
    </vt:vector>
  </HeadingPairs>
  <TitlesOfParts>
    <vt:vector size="1" baseType="lpstr">
      <vt:lpstr>Valsts informācijas sistēmu savietotāja (VISS) un Vienotā valsts un pašvaldību pakalpojumu portāla www.latvija.lv pilnveidošana un uzturēšana</vt:lpstr>
    </vt:vector>
  </TitlesOfParts>
  <Manager>J.Korņijenko</Manager>
  <Company>SIA "ABC software"</Company>
  <LinksUpToDate>false</LinksUpToDate>
  <CharactersWithSpaces>55885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informācijas sistēmu savietotāja (VISS) un Vienotā valsts un pašvaldību pakalpojumu portāla www.latvija.lv pilnveidošana un uzturēšana</dc:title>
  <dc:subject>E-pakalpojumu arhitektūras izstrāde - 2020.gada platforma</dc:subject>
  <dc:creator>J.Korņijenko</dc:creator>
  <dc:description/>
  <cp:lastModifiedBy>Aleksandrs Bondarčuks</cp:lastModifiedBy>
  <cp:revision>359</cp:revision>
  <cp:lastPrinted>2020-10-26T07:41:00Z</cp:lastPrinted>
  <dcterms:created xsi:type="dcterms:W3CDTF">2020-09-18T12:46:00Z</dcterms:created>
  <dcterms:modified xsi:type="dcterms:W3CDTF">2024-04-16T11:54:00Z</dcterms:modified>
  <cp:category>Vadlīnijas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22.02.2024.</vt:lpwstr>
  </property>
  <property fmtid="{D5CDD505-2E9C-101B-9397-08002B2CF9AE}" pid="3" name="_Version">
    <vt:lpwstr>1.05</vt:lpwstr>
  </property>
  <property fmtid="{D5CDD505-2E9C-101B-9397-08002B2CF9AE}" pid="4" name="_SubjectID">
    <vt:lpwstr>EPAK_ARH_3</vt:lpwstr>
  </property>
  <property fmtid="{D5CDD505-2E9C-101B-9397-08002B2CF9AE}" pid="5" name="_SubprojectID">
    <vt:lpwstr>Apakšprojekta abreviatūra</vt:lpwstr>
  </property>
  <property fmtid="{D5CDD505-2E9C-101B-9397-08002B2CF9AE}" pid="6" name="_ProjectID">
    <vt:lpwstr>VISS_2016</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13_7_17_41</vt:lpwstr>
  </property>
  <property fmtid="{D5CDD505-2E9C-101B-9397-08002B2CF9AE}" pid="10" name="_CategoryID">
    <vt:lpwstr>VDL</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0x010100BFAD25A2AB4F0C4FBE9D93A449EE9370</vt:lpwstr>
  </property>
  <property fmtid="{D5CDD505-2E9C-101B-9397-08002B2CF9AE}" pid="16" name="MediaServiceImageTags">
    <vt:lpwstr/>
  </property>
</Properties>
</file>